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678" w:rsidRDefault="000E2A4D" w:rsidP="00102678">
      <w:pPr>
        <w:spacing w:line="276" w:lineRule="auto"/>
        <w:rPr>
          <w:b/>
        </w:rPr>
      </w:pPr>
      <w:r>
        <w:rPr>
          <w:b/>
        </w:rPr>
        <w:t xml:space="preserve">               </w:t>
      </w:r>
      <w:r w:rsidR="00102678">
        <w:rPr>
          <w:rFonts w:ascii="Arial" w:hAnsi="Arial" w:cs="Arial"/>
          <w:b/>
          <w:i/>
          <w:noProof/>
          <w:sz w:val="32"/>
        </w:rPr>
        <w:drawing>
          <wp:inline distT="0" distB="0" distL="0" distR="0">
            <wp:extent cx="561975" cy="5715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571500"/>
                    </a:xfrm>
                    <a:prstGeom prst="rect">
                      <a:avLst/>
                    </a:prstGeom>
                    <a:noFill/>
                    <a:ln>
                      <a:noFill/>
                    </a:ln>
                  </pic:spPr>
                </pic:pic>
              </a:graphicData>
            </a:graphic>
          </wp:inline>
        </w:drawing>
      </w:r>
    </w:p>
    <w:p w:rsidR="00102678" w:rsidRPr="00E15C55" w:rsidRDefault="00102678" w:rsidP="00102678">
      <w:pPr>
        <w:spacing w:line="276" w:lineRule="auto"/>
        <w:rPr>
          <w:b/>
          <w:lang w:val="en-US"/>
        </w:rPr>
      </w:pPr>
      <w:r>
        <w:rPr>
          <w:b/>
        </w:rPr>
        <w:t xml:space="preserve">ΕΛΛΗΝΙΚΗ ΔΗΜΟΚΡΑΤΙΑ          </w:t>
      </w:r>
      <w:r w:rsidR="000E2A4D">
        <w:rPr>
          <w:b/>
        </w:rPr>
        <w:t xml:space="preserve">                                                    </w:t>
      </w:r>
      <w:r w:rsidR="00E15C55">
        <w:rPr>
          <w:b/>
        </w:rPr>
        <w:t>Ημερομηνία: 22</w:t>
      </w:r>
      <w:r>
        <w:rPr>
          <w:b/>
        </w:rPr>
        <w:t>/</w:t>
      </w:r>
      <w:r w:rsidR="00E15C55">
        <w:rPr>
          <w:b/>
          <w:lang w:val="en-US"/>
        </w:rPr>
        <w:t>12</w:t>
      </w:r>
      <w:r>
        <w:rPr>
          <w:b/>
        </w:rPr>
        <w:t>/</w:t>
      </w:r>
      <w:r w:rsidR="00E15C55">
        <w:rPr>
          <w:b/>
          <w:lang w:val="en-US"/>
        </w:rPr>
        <w:t>2017</w:t>
      </w:r>
    </w:p>
    <w:p w:rsidR="00102678" w:rsidRPr="00E15C55" w:rsidRDefault="00102678" w:rsidP="00102678">
      <w:pPr>
        <w:spacing w:line="276" w:lineRule="auto"/>
        <w:rPr>
          <w:b/>
          <w:lang w:val="en-US"/>
        </w:rPr>
      </w:pPr>
      <w:r>
        <w:rPr>
          <w:b/>
        </w:rPr>
        <w:t xml:space="preserve">ΝΟΜΟΣ ΛΑΚΩΝΙΑΣ                                  </w:t>
      </w:r>
      <w:r w:rsidR="000E2A4D">
        <w:rPr>
          <w:b/>
        </w:rPr>
        <w:t xml:space="preserve">                                        </w:t>
      </w:r>
      <w:r>
        <w:rPr>
          <w:b/>
        </w:rPr>
        <w:t xml:space="preserve"> Αριθ. Πρωτ: </w:t>
      </w:r>
      <w:r w:rsidR="00E15C55">
        <w:rPr>
          <w:b/>
          <w:lang w:val="en-US"/>
        </w:rPr>
        <w:t>35179</w:t>
      </w:r>
      <w:bookmarkStart w:id="0" w:name="_GoBack"/>
      <w:bookmarkEnd w:id="0"/>
    </w:p>
    <w:p w:rsidR="00102678" w:rsidRDefault="00102678" w:rsidP="00102678">
      <w:pPr>
        <w:spacing w:line="276" w:lineRule="auto"/>
        <w:rPr>
          <w:b/>
        </w:rPr>
      </w:pPr>
      <w:r>
        <w:rPr>
          <w:b/>
        </w:rPr>
        <w:t>ΔΗΜΟΣ ΣΠΑΡΤΗΣ</w:t>
      </w:r>
    </w:p>
    <w:p w:rsidR="00102678" w:rsidRDefault="00102678" w:rsidP="00102678">
      <w:pPr>
        <w:spacing w:line="276" w:lineRule="auto"/>
        <w:rPr>
          <w:b/>
        </w:rPr>
      </w:pPr>
    </w:p>
    <w:p w:rsidR="00102678" w:rsidRDefault="00102678" w:rsidP="00102678">
      <w:pPr>
        <w:spacing w:line="276" w:lineRule="auto"/>
        <w:rPr>
          <w:b/>
        </w:rPr>
      </w:pPr>
    </w:p>
    <w:p w:rsidR="00102678" w:rsidRDefault="00102678" w:rsidP="00102678">
      <w:pPr>
        <w:spacing w:line="276" w:lineRule="auto"/>
        <w:jc w:val="center"/>
        <w:rPr>
          <w:b/>
        </w:rPr>
      </w:pPr>
    </w:p>
    <w:p w:rsidR="00102678" w:rsidRDefault="00102678" w:rsidP="00102678">
      <w:pPr>
        <w:spacing w:line="276" w:lineRule="auto"/>
        <w:jc w:val="center"/>
      </w:pPr>
      <w:r>
        <w:t>ΔΙΑΚΗΡΥΞΗ</w:t>
      </w:r>
    </w:p>
    <w:p w:rsidR="00102678" w:rsidRDefault="00102678" w:rsidP="00102678">
      <w:pPr>
        <w:spacing w:line="276" w:lineRule="auto"/>
        <w:jc w:val="center"/>
      </w:pPr>
      <w:r>
        <w:rPr>
          <w:b/>
        </w:rPr>
        <w:t>ΣΥΝΟΠΤΙΚΟΥ ΔΙΑΓΩΝΙΣΜΟΥ</w:t>
      </w:r>
    </w:p>
    <w:p w:rsidR="00102678" w:rsidRDefault="00102678" w:rsidP="00102678">
      <w:pPr>
        <w:spacing w:line="276" w:lineRule="auto"/>
        <w:jc w:val="center"/>
        <w:rPr>
          <w:b/>
        </w:rPr>
      </w:pPr>
      <w:r>
        <w:rPr>
          <w:b/>
        </w:rPr>
        <w:t>ΓΙΑ ΤΗΝ ΕΠΙΛΟΓΗ ΑΝΑΔΟΧΟΥ ΠΡΟΜΗΘΕΙΑΣ</w:t>
      </w:r>
    </w:p>
    <w:p w:rsidR="00102678" w:rsidRDefault="00102678" w:rsidP="00102678">
      <w:pPr>
        <w:spacing w:line="276" w:lineRule="auto"/>
        <w:jc w:val="center"/>
        <w:rPr>
          <w:b/>
        </w:rPr>
      </w:pPr>
      <w:r>
        <w:rPr>
          <w:b/>
        </w:rPr>
        <w:t xml:space="preserve">« ΠΡΟΜΗΘΕΙΑ ΑΝΤΑΛΛΑΚΤΙΚΩΝ ΓΙΑ ΤΗΝ ΣΥΝΤΗΡΗΣΗ ΟΧΗΜΑΤΩΝ, ΜΗΧΑΝΗΜΑΤΩΝ ΚΑΙ ΔΙΚΥΚΛΩΝ </w:t>
      </w:r>
      <w:r>
        <w:rPr>
          <w:b/>
          <w:lang w:val="en-US"/>
        </w:rPr>
        <w:t>TOY</w:t>
      </w:r>
      <w:r>
        <w:rPr>
          <w:b/>
        </w:rPr>
        <w:t>ΔΗΜΟΥ ΣΠΑΡΤΗΣ»</w:t>
      </w:r>
    </w:p>
    <w:p w:rsidR="00102678" w:rsidRDefault="00102678" w:rsidP="00102678">
      <w:pPr>
        <w:spacing w:line="276" w:lineRule="auto"/>
        <w:jc w:val="center"/>
        <w:rPr>
          <w:b/>
        </w:rPr>
      </w:pPr>
    </w:p>
    <w:p w:rsidR="00102678" w:rsidRDefault="00102678" w:rsidP="00102678">
      <w:pPr>
        <w:spacing w:line="276" w:lineRule="auto"/>
        <w:jc w:val="center"/>
      </w:pPr>
    </w:p>
    <w:p w:rsidR="00102678" w:rsidRDefault="00102678" w:rsidP="00102678">
      <w:pPr>
        <w:spacing w:line="276" w:lineRule="auto"/>
        <w:jc w:val="center"/>
      </w:pPr>
      <w:r>
        <w:rPr>
          <w:b/>
        </w:rPr>
        <w:t>Ο ΔΗΜΑΡΧΟΣ</w:t>
      </w:r>
      <w:r>
        <w:t xml:space="preserve">   ΣΠΑΡΤΗΣ</w:t>
      </w:r>
    </w:p>
    <w:p w:rsidR="00102678" w:rsidRDefault="00102678" w:rsidP="00102678">
      <w:pPr>
        <w:spacing w:line="276" w:lineRule="auto"/>
      </w:pPr>
    </w:p>
    <w:p w:rsidR="00102678" w:rsidRDefault="00102678" w:rsidP="00102678">
      <w:pPr>
        <w:spacing w:line="276" w:lineRule="auto"/>
        <w:jc w:val="center"/>
        <w:rPr>
          <w:b/>
        </w:rPr>
      </w:pPr>
      <w:r>
        <w:rPr>
          <w:b/>
        </w:rPr>
        <w:t>Δ ι α κ η ρ ύ σ σε ι</w:t>
      </w:r>
    </w:p>
    <w:p w:rsidR="00102678" w:rsidRDefault="00102678" w:rsidP="00102678">
      <w:pPr>
        <w:spacing w:line="360" w:lineRule="auto"/>
        <w:jc w:val="both"/>
        <w:rPr>
          <w:b/>
        </w:rPr>
      </w:pPr>
      <w:r>
        <w:t xml:space="preserve">τη με συνοπτικό διαγωνισμό επιλογή αναδόχου/αναδόχων, για τη διενέργεια της προμήθειας με τίτλο </w:t>
      </w:r>
      <w:r>
        <w:rPr>
          <w:b/>
        </w:rPr>
        <w:t xml:space="preserve">«ΠΡΟΜΗΘΕΙΑ ΑΝΤΑΛΛΑΚΤΙΚΩΝ ΓΙΑ ΤΗΝ ΣΥΝΤΗΡΗΣΗ ΟΧΗΜΑΤΩΝ, ΜΗΧΑΝΗΜΑΤΩΝ ΚΑΙ ΔΙΚΥΚΛΩΝ </w:t>
      </w:r>
      <w:r>
        <w:rPr>
          <w:b/>
          <w:lang w:val="en-US"/>
        </w:rPr>
        <w:t>TOY</w:t>
      </w:r>
      <w:r>
        <w:rPr>
          <w:b/>
        </w:rPr>
        <w:t>ΔΗΜΟΥ ΣΠΑΡΤΗΣ</w:t>
      </w:r>
      <w:r>
        <w:rPr>
          <w:rFonts w:ascii="Tahoma" w:hAnsi="Tahoma" w:cs="Tahoma"/>
          <w:b/>
          <w:sz w:val="18"/>
          <w:szCs w:val="18"/>
        </w:rPr>
        <w:t>»</w:t>
      </w:r>
    </w:p>
    <w:p w:rsidR="00102678" w:rsidRDefault="00102678" w:rsidP="00102678">
      <w:pPr>
        <w:spacing w:line="360" w:lineRule="auto"/>
        <w:jc w:val="both"/>
      </w:pPr>
      <w:r>
        <w:rPr>
          <w:b/>
        </w:rPr>
        <w:t>Προϋπολογισμού  57.200,00€ συμπεριλαμβανομένου του Φ.Π.Α</w:t>
      </w:r>
    </w:p>
    <w:p w:rsidR="00102678" w:rsidRDefault="00102678" w:rsidP="00102678">
      <w:pPr>
        <w:spacing w:line="360" w:lineRule="auto"/>
        <w:jc w:val="both"/>
      </w:pPr>
      <w:r>
        <w:t>που θα διεξαχθεί σύμφωνα με:</w:t>
      </w:r>
    </w:p>
    <w:p w:rsidR="00102678" w:rsidRDefault="00102678" w:rsidP="00102678">
      <w:pPr>
        <w:spacing w:line="360" w:lineRule="auto"/>
        <w:jc w:val="both"/>
      </w:pPr>
      <w:r>
        <w:t xml:space="preserve">α) τις διατάξεις του Ν. 4412/2016 και ιδίως των άρθρων 116 και 117 </w:t>
      </w:r>
    </w:p>
    <w:p w:rsidR="00102678" w:rsidRDefault="00102678" w:rsidP="00102678">
      <w:pPr>
        <w:spacing w:line="360" w:lineRule="auto"/>
        <w:jc w:val="both"/>
        <w:rPr>
          <w:bCs/>
        </w:rPr>
      </w:pPr>
      <w:r>
        <w:t xml:space="preserve">β) τις διατάξεις </w:t>
      </w:r>
      <w:r>
        <w:rPr>
          <w:bCs/>
        </w:rPr>
        <w:t>του άρθρου 209 του Ν.3463/2006</w:t>
      </w:r>
    </w:p>
    <w:p w:rsidR="00102678" w:rsidRDefault="00102678" w:rsidP="00102678">
      <w:pPr>
        <w:spacing w:line="360" w:lineRule="auto"/>
        <w:jc w:val="both"/>
      </w:pPr>
      <w:r>
        <w:rPr>
          <w:bCs/>
        </w:rPr>
        <w:t xml:space="preserve">γ) </w:t>
      </w:r>
      <w:r>
        <w:t>την υπ’ αριθ.</w:t>
      </w:r>
      <w:r w:rsidRPr="00102678">
        <w:t xml:space="preserve">451/2017 </w:t>
      </w:r>
      <w:r>
        <w:t>απόφαση Οικονομικής Επιτροπής   με την οποία διατέθηκαν οι πιστώσεις βαρύνοντας τον προϋπολογισμό του Δήμους για το έτος 2017 ως εξής:</w:t>
      </w:r>
    </w:p>
    <w:p w:rsidR="00102678" w:rsidRDefault="00102678" w:rsidP="00102678">
      <w:pPr>
        <w:spacing w:line="360" w:lineRule="auto"/>
        <w:jc w:val="both"/>
      </w:pPr>
      <w:r>
        <w:t>Κ.Α. 10-6671.004 με τίτλο: «Ανταλλακτικά για συντήρηση μεταφορικών μέσων 2017» και προϋπολογισμό: 2.000,00€</w:t>
      </w:r>
    </w:p>
    <w:p w:rsidR="00102678" w:rsidRDefault="00102678" w:rsidP="00102678">
      <w:pPr>
        <w:spacing w:line="360" w:lineRule="auto"/>
        <w:jc w:val="both"/>
      </w:pPr>
      <w:r>
        <w:t>Κ.Α. 20-6671.005 με τίτλο: «Προμήθεια ανταλλακτικών για συντήρηση μεταφορικών μέσων 2017» και προϋπολογισμό: 20.000,00€</w:t>
      </w:r>
    </w:p>
    <w:p w:rsidR="00102678" w:rsidRDefault="00102678" w:rsidP="00102678">
      <w:pPr>
        <w:spacing w:line="360" w:lineRule="auto"/>
        <w:jc w:val="both"/>
      </w:pPr>
      <w:r>
        <w:t>Κ.Α. 30-6672.006 με τίτλο: «Προμήθεια ανταλλακτικών για συντήρηση μεταφορικών μέσων 2017» και προϋπολογισμό: 27.000,00€</w:t>
      </w:r>
    </w:p>
    <w:p w:rsidR="00102678" w:rsidRPr="00102678" w:rsidRDefault="00102678" w:rsidP="00102678">
      <w:pPr>
        <w:spacing w:line="360" w:lineRule="auto"/>
        <w:jc w:val="both"/>
      </w:pPr>
      <w:r>
        <w:t>Κ.Α. 35-6671.003 με τίτλο: «Ανταλλακτικά για συντήρηση μεταφορικών μέσων 2017» και προϋπολογισμό: 200,00€</w:t>
      </w:r>
    </w:p>
    <w:p w:rsidR="00102678" w:rsidRDefault="00102678" w:rsidP="00102678">
      <w:pPr>
        <w:spacing w:line="360" w:lineRule="auto"/>
        <w:jc w:val="both"/>
      </w:pPr>
      <w:r>
        <w:t>Κ.Α.70-6671.005 με τίτλο: «Ανταλλακτικά για συντήρηση μεταφορικών μέσων 2017» και προϋπολογισμό: 8.000,00€</w:t>
      </w:r>
    </w:p>
    <w:p w:rsidR="00102678" w:rsidRPr="00102678" w:rsidRDefault="00102678" w:rsidP="00102678">
      <w:pPr>
        <w:spacing w:line="360" w:lineRule="auto"/>
        <w:jc w:val="both"/>
        <w:rPr>
          <w:b/>
        </w:rPr>
      </w:pPr>
      <w:r w:rsidRPr="00102678">
        <w:t>δ) τους αριθμούς  αιτήσεων ανάληψης υποχρέωσης : 757, 759, 761, 762, 764/2017</w:t>
      </w:r>
    </w:p>
    <w:p w:rsidR="00102678" w:rsidRDefault="00102678" w:rsidP="00102678">
      <w:pPr>
        <w:spacing w:line="360" w:lineRule="auto"/>
        <w:jc w:val="both"/>
        <w:rPr>
          <w:bCs/>
        </w:rPr>
      </w:pPr>
      <w:r>
        <w:t>ε) τη βεβαίωση της Προϊσταμένης της Οικονομικής Υπηρεσίας, επί των  ανωτέρω αποφάσεων ανάληψης υποχρέωσης, για την ύπαρξη διαθέσιμου ποσού, τη συνδρομή των προϋποθέσεων της παρ 1α του άρθρου 4 του ΠΔ 80/2016 και τη δέσμευση στα οικεία Μητρώα Δεσμεύσεων των αντίστοιχων πιστώσεων  με α/α 1  και  4</w:t>
      </w:r>
    </w:p>
    <w:p w:rsidR="00102678" w:rsidRDefault="00102678" w:rsidP="00102678">
      <w:pPr>
        <w:spacing w:line="360" w:lineRule="auto"/>
        <w:jc w:val="both"/>
        <w:rPr>
          <w:color w:val="FF0000"/>
        </w:rPr>
      </w:pPr>
      <w:r>
        <w:lastRenderedPageBreak/>
        <w:t>στ) την υπ’ αριθ.</w:t>
      </w:r>
      <w:r>
        <w:rPr>
          <w:color w:val="FF0000"/>
        </w:rPr>
        <w:t>451/2017</w:t>
      </w:r>
      <w:r>
        <w:t xml:space="preserve">    απόφαση  Οικονομικής Επιτροπής     με την οποία εγκρίθηκαν οι τεχνικές προδιαγραφές ( η αριθ. 5/2017 μελέτη της Δ/νσης Τεχνικών Υπηρεσιών, Χωροταξίας, Υπηρεσίας Δόμησης και Περιβάλλοντος), αποφασίστηκε η διενέργεια συνοπτικού διαγωνισμού  για την εκτέλεση της προμήθειας και καθορίστηκαν οι όροι δημοπράτησης. </w:t>
      </w:r>
    </w:p>
    <w:p w:rsidR="00102678" w:rsidRDefault="00102678" w:rsidP="00102678">
      <w:pPr>
        <w:spacing w:line="360" w:lineRule="auto"/>
        <w:jc w:val="both"/>
      </w:pPr>
      <w:r>
        <w:t xml:space="preserve">ζ) τους όρους της παρούσας </w:t>
      </w:r>
    </w:p>
    <w:p w:rsidR="00102678" w:rsidRDefault="00102678" w:rsidP="00102678">
      <w:pPr>
        <w:spacing w:line="360" w:lineRule="auto"/>
        <w:jc w:val="center"/>
        <w:rPr>
          <w:b/>
        </w:rPr>
      </w:pPr>
    </w:p>
    <w:p w:rsidR="00102678" w:rsidRDefault="00102678" w:rsidP="00102678">
      <w:pPr>
        <w:spacing w:line="360" w:lineRule="auto"/>
        <w:jc w:val="center"/>
        <w:rPr>
          <w:b/>
        </w:rPr>
      </w:pPr>
    </w:p>
    <w:p w:rsidR="00102678" w:rsidRDefault="00102678" w:rsidP="00102678">
      <w:pPr>
        <w:spacing w:line="360" w:lineRule="auto"/>
        <w:jc w:val="center"/>
        <w:rPr>
          <w:b/>
        </w:rPr>
      </w:pPr>
      <w:r>
        <w:rPr>
          <w:b/>
        </w:rPr>
        <w:t>καλεί</w:t>
      </w:r>
    </w:p>
    <w:p w:rsidR="00102678" w:rsidRDefault="00102678" w:rsidP="00102678">
      <w:pPr>
        <w:spacing w:line="360" w:lineRule="auto"/>
        <w:jc w:val="both"/>
      </w:pPr>
      <w:r>
        <w:t>τους ενδιαφερόμενους οικονομικούς φορείς να υποβάλουν προσφορά για την ανάδειξη αναδόχου διενέργειας της ανωτέρω προμήθειας  ως  κατωτέρω:</w:t>
      </w:r>
    </w:p>
    <w:p w:rsidR="00102678" w:rsidRDefault="00102678" w:rsidP="00102678">
      <w:pPr>
        <w:spacing w:line="360" w:lineRule="auto"/>
        <w:jc w:val="both"/>
      </w:pPr>
    </w:p>
    <w:p w:rsidR="00102678" w:rsidRDefault="00102678" w:rsidP="00102678">
      <w:pPr>
        <w:spacing w:after="200" w:line="360" w:lineRule="auto"/>
        <w:jc w:val="center"/>
        <w:rPr>
          <w:u w:val="single"/>
        </w:rPr>
      </w:pPr>
      <w:r>
        <w:rPr>
          <w:b/>
          <w:u w:val="single"/>
        </w:rPr>
        <w:t>Άρθρο 1: Αναθέτουσα Αρχή - Στοιχεία επικοινωνίας</w:t>
      </w:r>
    </w:p>
    <w:p w:rsidR="00102678" w:rsidRDefault="00102678" w:rsidP="00102678">
      <w:pPr>
        <w:spacing w:line="360" w:lineRule="auto"/>
        <w:jc w:val="both"/>
      </w:pPr>
      <w:r>
        <w:t>Αναθέτουσα αρχή:   Δήμος Σπάρτης</w:t>
      </w:r>
    </w:p>
    <w:p w:rsidR="00102678" w:rsidRDefault="00102678" w:rsidP="00102678">
      <w:pPr>
        <w:spacing w:line="360" w:lineRule="auto"/>
        <w:jc w:val="both"/>
      </w:pPr>
      <w:r>
        <w:t>Οδός:   Ευαγγελιστρίας  83-91</w:t>
      </w:r>
    </w:p>
    <w:p w:rsidR="00102678" w:rsidRDefault="00102678" w:rsidP="00102678">
      <w:pPr>
        <w:spacing w:line="360" w:lineRule="auto"/>
        <w:jc w:val="both"/>
      </w:pPr>
      <w:r>
        <w:t>Ταχ.Κωδ:   23100</w:t>
      </w:r>
    </w:p>
    <w:p w:rsidR="00102678" w:rsidRDefault="00102678" w:rsidP="00102678">
      <w:pPr>
        <w:spacing w:line="360" w:lineRule="auto"/>
        <w:jc w:val="both"/>
      </w:pPr>
      <w:r>
        <w:t>Τηλ:  27313-61103</w:t>
      </w:r>
    </w:p>
    <w:p w:rsidR="00102678" w:rsidRDefault="00102678" w:rsidP="00102678">
      <w:pPr>
        <w:spacing w:line="360" w:lineRule="auto"/>
        <w:jc w:val="both"/>
      </w:pPr>
      <w:r>
        <w:rPr>
          <w:lang w:val="en-US"/>
        </w:rPr>
        <w:t>Telefax</w:t>
      </w:r>
      <w:r>
        <w:t>:27313-61124</w:t>
      </w:r>
    </w:p>
    <w:p w:rsidR="00102678" w:rsidRDefault="00102678" w:rsidP="00102678">
      <w:pPr>
        <w:spacing w:line="360" w:lineRule="auto"/>
        <w:jc w:val="both"/>
      </w:pPr>
      <w:r>
        <w:rPr>
          <w:lang w:val="en-US"/>
        </w:rPr>
        <w:t>E</w:t>
      </w:r>
      <w:r>
        <w:t>-</w:t>
      </w:r>
      <w:r>
        <w:rPr>
          <w:lang w:val="en-US"/>
        </w:rPr>
        <w:t>mail</w:t>
      </w:r>
      <w:r>
        <w:t>:</w:t>
      </w:r>
      <w:r>
        <w:rPr>
          <w:lang w:val="en-US"/>
        </w:rPr>
        <w:t>x</w:t>
      </w:r>
      <w:r>
        <w:t>.</w:t>
      </w:r>
      <w:r>
        <w:rPr>
          <w:lang w:val="en-US"/>
        </w:rPr>
        <w:t>kalketanidoy</w:t>
      </w:r>
      <w:r>
        <w:t>@1504.</w:t>
      </w:r>
      <w:r>
        <w:rPr>
          <w:lang w:val="en-US"/>
        </w:rPr>
        <w:t>syzefxis</w:t>
      </w:r>
      <w:r>
        <w:t>.</w:t>
      </w:r>
      <w:r>
        <w:rPr>
          <w:lang w:val="en-US"/>
        </w:rPr>
        <w:t>gov</w:t>
      </w:r>
      <w:r>
        <w:t>.</w:t>
      </w:r>
      <w:r>
        <w:rPr>
          <w:lang w:val="en-US"/>
        </w:rPr>
        <w:t>gr</w:t>
      </w:r>
    </w:p>
    <w:p w:rsidR="00102678" w:rsidRDefault="00102678" w:rsidP="00102678">
      <w:pPr>
        <w:spacing w:line="360" w:lineRule="auto"/>
        <w:jc w:val="both"/>
        <w:rPr>
          <w:lang w:val="en-US"/>
        </w:rPr>
      </w:pPr>
      <w:r>
        <w:t>Κωδικός</w:t>
      </w:r>
      <w:r>
        <w:rPr>
          <w:lang w:val="en-US"/>
        </w:rPr>
        <w:t>NUTS: GR 254</w:t>
      </w:r>
    </w:p>
    <w:p w:rsidR="00102678" w:rsidRDefault="00102678" w:rsidP="00102678">
      <w:pPr>
        <w:spacing w:line="360" w:lineRule="auto"/>
        <w:jc w:val="both"/>
        <w:rPr>
          <w:lang w:val="en-US"/>
        </w:rPr>
      </w:pPr>
      <w:r>
        <w:t>Ιστοσελίδα</w:t>
      </w:r>
      <w:r>
        <w:rPr>
          <w:lang w:val="en-US"/>
        </w:rPr>
        <w:t>:www.sparti.gov.gr</w:t>
      </w:r>
    </w:p>
    <w:p w:rsidR="00102678" w:rsidRDefault="00102678" w:rsidP="00102678">
      <w:pPr>
        <w:spacing w:line="360" w:lineRule="auto"/>
        <w:jc w:val="both"/>
        <w:rPr>
          <w:lang w:val="en-US"/>
        </w:rPr>
      </w:pPr>
    </w:p>
    <w:p w:rsidR="00102678" w:rsidRPr="00102678" w:rsidRDefault="00102678" w:rsidP="00102678">
      <w:pPr>
        <w:spacing w:line="360" w:lineRule="auto"/>
        <w:jc w:val="both"/>
        <w:rPr>
          <w:b/>
        </w:rPr>
      </w:pPr>
      <w:r>
        <w:t xml:space="preserve">Ο διαγωνισμός θα διενεργηθεί στο Δημοτικό Κατάστημα Σπάρτης (κτίριο αίθουσα συνεδριάσεων Δημοτικού Συμβουλίου, Κεντρική Πλατεία Σπάρτης </w:t>
      </w:r>
      <w:r w:rsidRPr="00102678">
        <w:rPr>
          <w:b/>
        </w:rPr>
        <w:t>την  11</w:t>
      </w:r>
      <w:r w:rsidRPr="00102678">
        <w:rPr>
          <w:b/>
          <w:vertAlign w:val="superscript"/>
        </w:rPr>
        <w:t>η</w:t>
      </w:r>
      <w:r w:rsidRPr="00102678">
        <w:rPr>
          <w:b/>
        </w:rPr>
        <w:t xml:space="preserve"> Ιανουαρίου 2018, ημέρα Πέμπτη ώρα 12:00, ενώπιον της αρμόδιας Επιτροπής Διαγωνισμού, αριθ. 454 /2017 Α.Δ.Σ  </w:t>
      </w:r>
    </w:p>
    <w:p w:rsidR="00102678" w:rsidRDefault="00102678" w:rsidP="00102678">
      <w:pPr>
        <w:spacing w:line="360" w:lineRule="auto"/>
        <w:jc w:val="center"/>
        <w:rPr>
          <w:b/>
          <w:u w:val="single"/>
        </w:rPr>
      </w:pPr>
      <w:r>
        <w:rPr>
          <w:b/>
          <w:u w:val="single"/>
        </w:rPr>
        <w:t>Άρθρο 2: Παραλαβή εγγράφων σύμβασης και τευχών</w:t>
      </w:r>
    </w:p>
    <w:p w:rsidR="00102678" w:rsidRDefault="00102678" w:rsidP="00102678">
      <w:pPr>
        <w:spacing w:line="360" w:lineRule="auto"/>
        <w:jc w:val="both"/>
      </w:pPr>
      <w:r>
        <w:t>1. Τα έγγραφα της σύμβασης κατά την έννοια της περιπτ. 14 της παρ. 1 του άρθρου 2 του ν. 4412/2016 για τον παρόντα διαγωνισμό είναι κατ’ ελάχιστον τα ακόλουθα:</w:t>
      </w:r>
    </w:p>
    <w:p w:rsidR="00102678" w:rsidRDefault="00102678" w:rsidP="00102678">
      <w:pPr>
        <w:spacing w:line="360" w:lineRule="auto"/>
        <w:jc w:val="both"/>
      </w:pPr>
      <w:r>
        <w:t>α) η προκήρυξη σύμβασης,</w:t>
      </w:r>
    </w:p>
    <w:p w:rsidR="00102678" w:rsidRDefault="00102678" w:rsidP="00102678">
      <w:pPr>
        <w:spacing w:line="360" w:lineRule="auto"/>
        <w:jc w:val="both"/>
      </w:pPr>
      <w:r>
        <w:t>β) η παρούσα διακήρυξη,</w:t>
      </w:r>
    </w:p>
    <w:p w:rsidR="00102678" w:rsidRDefault="00102678" w:rsidP="00102678">
      <w:pPr>
        <w:spacing w:line="360" w:lineRule="auto"/>
        <w:jc w:val="both"/>
      </w:pPr>
      <w:r>
        <w:t>γ) το τυποποιημένο έντυπο υπεύθυνης δήλωσης (ΤΕΥΔ) για διαδικασίες σύναψης δημόσιας σύμβασης κάτω των ορίων των οδηγιών, το οποίο εγκρίθηκε με την υπ' αριθ. 158/2016 Απόφαση της Ενιαίας Ανεξάρτητης Αρχής Δημοσίων Συμβάσεων (ΦΕΚ Β 3698/16.11.2016).</w:t>
      </w:r>
    </w:p>
    <w:p w:rsidR="00102678" w:rsidRDefault="00102678" w:rsidP="00102678">
      <w:pPr>
        <w:spacing w:line="360" w:lineRule="auto"/>
        <w:jc w:val="both"/>
      </w:pPr>
      <w:r>
        <w:t xml:space="preserve">δ)  η αριθ. </w:t>
      </w:r>
      <w:r w:rsidRPr="00102678">
        <w:t xml:space="preserve">5/2017 </w:t>
      </w:r>
      <w:r>
        <w:t>μελέτη της Δ/νσηςΤεχνικών Υπηρεσιών, Χωροταξίας, Υπηρεσίας Δόμησης και Περιβάλλοντος</w:t>
      </w:r>
    </w:p>
    <w:p w:rsidR="00102678" w:rsidRDefault="00102678" w:rsidP="00102678">
      <w:pPr>
        <w:spacing w:line="360" w:lineRule="auto"/>
        <w:jc w:val="both"/>
      </w:pPr>
      <w:r>
        <w:t>ε) Έντυπο οικονομικής προσφοράς</w:t>
      </w:r>
    </w:p>
    <w:p w:rsidR="00102678" w:rsidRDefault="00102678" w:rsidP="00102678">
      <w:pPr>
        <w:spacing w:line="360" w:lineRule="auto"/>
        <w:jc w:val="both"/>
      </w:pPr>
    </w:p>
    <w:p w:rsidR="00102678" w:rsidRDefault="00102678" w:rsidP="00102678">
      <w:pPr>
        <w:spacing w:line="360" w:lineRule="auto"/>
        <w:jc w:val="both"/>
      </w:pPr>
      <w:r>
        <w:t>2. Τα έγγραφα της σύμβασης  θα βρίσκονται αναρτημένα στις ηλεκτρονικές διευθύνσεις:</w:t>
      </w:r>
    </w:p>
    <w:p w:rsidR="00102678" w:rsidRPr="00102678" w:rsidRDefault="00102678" w:rsidP="00102678">
      <w:pPr>
        <w:pStyle w:val="Default"/>
        <w:rPr>
          <w:rFonts w:ascii="Times New Roman" w:hAnsi="Times New Roman" w:cs="Times New Roman"/>
          <w:sz w:val="20"/>
          <w:szCs w:val="20"/>
        </w:rPr>
      </w:pPr>
      <w:r w:rsidRPr="00102678">
        <w:rPr>
          <w:rFonts w:ascii="Times New Roman" w:hAnsi="Times New Roman" w:cs="Times New Roman"/>
          <w:sz w:val="20"/>
          <w:szCs w:val="20"/>
        </w:rPr>
        <w:t xml:space="preserve">2.1. στο ΚΗΜΔΗΣ   www.promitheus.gov.gr  </w:t>
      </w:r>
    </w:p>
    <w:p w:rsidR="00102678" w:rsidRPr="00102678" w:rsidRDefault="00102678" w:rsidP="00102678">
      <w:pPr>
        <w:spacing w:line="360" w:lineRule="auto"/>
        <w:jc w:val="both"/>
        <w:rPr>
          <w:b/>
        </w:rPr>
      </w:pPr>
      <w:r w:rsidRPr="00102678">
        <w:t xml:space="preserve">2.2. στην ιστοσελίδα του Δήμου Σπάρτης </w:t>
      </w:r>
      <w:hyperlink r:id="rId8" w:history="1">
        <w:r w:rsidRPr="00102678">
          <w:rPr>
            <w:rStyle w:val="-"/>
            <w:lang w:val="en-US"/>
          </w:rPr>
          <w:t>www</w:t>
        </w:r>
        <w:r w:rsidRPr="00102678">
          <w:rPr>
            <w:rStyle w:val="-"/>
          </w:rPr>
          <w:t>.</w:t>
        </w:r>
        <w:r w:rsidRPr="00102678">
          <w:rPr>
            <w:rStyle w:val="-"/>
            <w:lang w:val="en-US"/>
          </w:rPr>
          <w:t>sparti</w:t>
        </w:r>
        <w:r w:rsidRPr="00102678">
          <w:rPr>
            <w:rStyle w:val="-"/>
          </w:rPr>
          <w:t>.</w:t>
        </w:r>
        <w:r w:rsidRPr="00102678">
          <w:rPr>
            <w:rStyle w:val="-"/>
            <w:lang w:val="en-US"/>
          </w:rPr>
          <w:t>gov</w:t>
        </w:r>
        <w:r w:rsidRPr="00102678">
          <w:rPr>
            <w:rStyle w:val="-"/>
          </w:rPr>
          <w:t>.</w:t>
        </w:r>
        <w:r w:rsidRPr="00102678">
          <w:rPr>
            <w:rStyle w:val="-"/>
            <w:lang w:val="en-US"/>
          </w:rPr>
          <w:t>gr</w:t>
        </w:r>
      </w:hyperlink>
      <w:r w:rsidRPr="00102678">
        <w:rPr>
          <w:b/>
        </w:rPr>
        <w:t xml:space="preserve"> σε  επεξεργάσιμη μορφή, όπου παρέχεται ελεύθερη, πλήρης, άμεση και δωρεάν ηλεκτρονική πρόσβαση.</w:t>
      </w:r>
    </w:p>
    <w:p w:rsidR="00102678" w:rsidRDefault="00102678" w:rsidP="00102678">
      <w:pPr>
        <w:spacing w:line="360" w:lineRule="auto"/>
        <w:jc w:val="both"/>
        <w:rPr>
          <w:b/>
        </w:rPr>
      </w:pPr>
    </w:p>
    <w:p w:rsidR="00102678" w:rsidRDefault="00102678" w:rsidP="00102678">
      <w:pPr>
        <w:spacing w:line="360" w:lineRule="auto"/>
        <w:jc w:val="center"/>
        <w:rPr>
          <w:b/>
          <w:u w:val="single"/>
        </w:rPr>
      </w:pPr>
      <w:r>
        <w:rPr>
          <w:b/>
          <w:u w:val="single"/>
        </w:rPr>
        <w:t>Άρθρο 3: Αντικείμενο του διαγωνισμού</w:t>
      </w:r>
    </w:p>
    <w:p w:rsidR="00102678" w:rsidRDefault="00102678" w:rsidP="00102678">
      <w:pPr>
        <w:spacing w:line="360" w:lineRule="auto"/>
        <w:jc w:val="both"/>
        <w:rPr>
          <w:rFonts w:ascii="Tahoma" w:hAnsi="Tahoma" w:cs="Tahoma"/>
          <w:sz w:val="18"/>
          <w:szCs w:val="18"/>
        </w:rPr>
      </w:pPr>
      <w:r>
        <w:t>1. Ο διαγωνισμός αφορά την</w:t>
      </w:r>
      <w:r w:rsidRPr="00102678">
        <w:t xml:space="preserve"> </w:t>
      </w:r>
      <w:r>
        <w:rPr>
          <w:u w:val="single"/>
        </w:rPr>
        <w:t>«</w:t>
      </w:r>
      <w:r>
        <w:rPr>
          <w:b/>
          <w:u w:val="single"/>
        </w:rPr>
        <w:t xml:space="preserve">ΠΡΟΜΗΘΕΙΑ ΑΝΤΑΛΛΑΚΤΙΚΩΝ ΓΙΑ ΤΗΝ ΣΥΝΤΗΡΗΣΗ ΟΧΗΜΑΤΩΝ, ΜΗΧΑΝΗΜΑΤΩΝ ΚΑΙ ΔΙΚΥΚΛΩΝ </w:t>
      </w:r>
      <w:r>
        <w:rPr>
          <w:b/>
          <w:u w:val="single"/>
          <w:lang w:val="en-US"/>
        </w:rPr>
        <w:t>TOY</w:t>
      </w:r>
      <w:r>
        <w:rPr>
          <w:b/>
          <w:u w:val="single"/>
        </w:rPr>
        <w:t>ΔΗΜΟΥ ΣΠΑΡΤΗΣ»</w:t>
      </w:r>
      <w:r>
        <w:t>για τις ανάγκες του Τμήματος Καθαριότητας του Δήμου,  όπως περιγράφεται στην αριθ</w:t>
      </w:r>
      <w:r w:rsidRPr="00102678">
        <w:t xml:space="preserve">. 5/2017 </w:t>
      </w:r>
      <w:r>
        <w:t>μελέτη της Δ/νσης Τεχνικών Υπηρεσιών, Χωροταξίας, Υπηρεσίας Δόμησης και Περιβάλλοντος, που αποτελεί  αναπόσπαστο τμήμα της παρούσας.</w:t>
      </w:r>
    </w:p>
    <w:p w:rsidR="00102678" w:rsidRDefault="00102678" w:rsidP="00102678">
      <w:pPr>
        <w:spacing w:line="360" w:lineRule="auto"/>
        <w:jc w:val="both"/>
        <w:rPr>
          <w:b/>
          <w:color w:val="FF0000"/>
        </w:rPr>
      </w:pPr>
      <w:r>
        <w:rPr>
          <w:b/>
        </w:rPr>
        <w:t xml:space="preserve"> Κωδικός </w:t>
      </w:r>
      <w:r>
        <w:rPr>
          <w:b/>
          <w:lang w:val="en-US"/>
        </w:rPr>
        <w:t>CPV</w:t>
      </w:r>
      <w:r>
        <w:rPr>
          <w:b/>
        </w:rPr>
        <w:t xml:space="preserve">: 34913000-0 </w:t>
      </w:r>
    </w:p>
    <w:p w:rsidR="00102678" w:rsidRDefault="00102678" w:rsidP="00102678">
      <w:pPr>
        <w:spacing w:line="360" w:lineRule="auto"/>
        <w:jc w:val="both"/>
      </w:pPr>
      <w:r>
        <w:t>2. Οι ενδιαφερόμενοι έχουν δικαίωμα να υποβάλλουν  προσφορά για μία ή περισσότερες ομάδες προμηθευόμενων ειδών. Η κατακύρωση της προμήθειας κάθε ομάδας θα γίνει  στον προμηθευτή που θα προσφέρει τη χαμηλότερη  τιμή στη συνολική τιμή των ειδών κάθε ομάδας.</w:t>
      </w:r>
    </w:p>
    <w:p w:rsidR="00102678" w:rsidRDefault="00102678" w:rsidP="00102678">
      <w:pPr>
        <w:spacing w:line="360" w:lineRule="auto"/>
        <w:jc w:val="both"/>
      </w:pPr>
      <w:r>
        <w:t>3. Επισημαίνεται ότι, για λόγους διαφάνειας και ίσης μεταχείρισης αυτών που συμμετέχουν στον διαγωνισμό, το φυσικό και οικονομικό αντικείμενο της σύμβασης δεν πρέπει να μεταβάλλεται ουσιωδώς κατά τη διάρκεια εκτέλεσής της, κατά τα οριζόμενα στην παρ. 4 του άρθρο 132 του Ν.4412/2016. Δυνατότητα μεταβολής υφίσταται, μόνο υπό τις προϋποθέσεις του άρθρου 132 του Ν.4412/2016.</w:t>
      </w:r>
    </w:p>
    <w:p w:rsidR="00102678" w:rsidRDefault="00102678" w:rsidP="00102678">
      <w:pPr>
        <w:spacing w:line="360" w:lineRule="auto"/>
        <w:jc w:val="center"/>
        <w:rPr>
          <w:u w:val="single"/>
        </w:rPr>
      </w:pPr>
      <w:r>
        <w:rPr>
          <w:b/>
          <w:u w:val="single"/>
        </w:rPr>
        <w:t>Άρθρο 4: Προϋπολογισμός της σύμβασης</w:t>
      </w:r>
    </w:p>
    <w:p w:rsidR="00102678" w:rsidRDefault="00102678" w:rsidP="00102678">
      <w:pPr>
        <w:spacing w:line="360" w:lineRule="auto"/>
        <w:jc w:val="both"/>
        <w:rPr>
          <w:b/>
        </w:rPr>
      </w:pPr>
      <w:r>
        <w:t xml:space="preserve">Ο συνολικός προϋπολογισμός της σύμβασης ανέρχεται σε </w:t>
      </w:r>
      <w:r>
        <w:rPr>
          <w:b/>
        </w:rPr>
        <w:t xml:space="preserve">57.200,00€  </w:t>
      </w:r>
      <w:r>
        <w:t>και αναλύεται σε:</w:t>
      </w:r>
    </w:p>
    <w:p w:rsidR="00102678" w:rsidRDefault="00102678" w:rsidP="00102678">
      <w:pPr>
        <w:spacing w:line="360" w:lineRule="auto"/>
        <w:jc w:val="both"/>
      </w:pPr>
      <w:r>
        <w:t>Καθαρή αξία:   46.129,03€</w:t>
      </w:r>
    </w:p>
    <w:p w:rsidR="00102678" w:rsidRDefault="00102678" w:rsidP="00102678">
      <w:pPr>
        <w:spacing w:line="360" w:lineRule="auto"/>
        <w:jc w:val="both"/>
      </w:pPr>
      <w:r>
        <w:t>Φόρος Προστιθέμενης Αξίας:  ( 24%) : 11.070,97€</w:t>
      </w:r>
    </w:p>
    <w:p w:rsidR="00102678" w:rsidRDefault="00102678" w:rsidP="00102678">
      <w:pPr>
        <w:spacing w:line="360" w:lineRule="auto"/>
        <w:jc w:val="both"/>
        <w:rPr>
          <w:b/>
          <w:u w:val="single"/>
        </w:rPr>
      </w:pPr>
      <w:r>
        <w:rPr>
          <w:b/>
          <w:u w:val="single"/>
        </w:rPr>
        <w:t xml:space="preserve"> Ο Ενδεικτικός προϋπολογισμός  (μη συμπεριλαμβανομένου του Φ.Π.Α) για κάθε ομάδα ειδών της προμήθειας είναι ο εξής:</w:t>
      </w:r>
    </w:p>
    <w:p w:rsidR="00102678" w:rsidRDefault="00102678" w:rsidP="00102678">
      <w:pPr>
        <w:spacing w:line="360" w:lineRule="auto"/>
        <w:jc w:val="both"/>
      </w:pPr>
      <w:r>
        <w:rPr>
          <w:b/>
          <w:u w:val="single"/>
        </w:rPr>
        <w:t>ΟΜΑΔΑ 1</w:t>
      </w:r>
      <w:r>
        <w:t>: Προμήθεια ανταλλακτικών για εργασίες συντήρησης απορριμματοφόρων, καδοπλυντηρίου, σαρώθρων, καλαθοφόρων και πυροσβεστικών, προϋπολογισμού 5.500,00€.</w:t>
      </w:r>
    </w:p>
    <w:p w:rsidR="00102678" w:rsidRDefault="00102678" w:rsidP="00102678">
      <w:pPr>
        <w:spacing w:line="360" w:lineRule="auto"/>
        <w:jc w:val="both"/>
      </w:pPr>
      <w:r>
        <w:rPr>
          <w:b/>
          <w:u w:val="single"/>
        </w:rPr>
        <w:t>ΟΜΑΔΑ 2:</w:t>
      </w:r>
      <w:r>
        <w:t>Προμήθεια ανταλλακτικών για εργασίες συντήρησης λεωφορείου, φορτηγών ανατρεπόμενων, φορτηγού γερανοφόρου και εκχιονιστικού, προϋπολογισμού 1.500,00€.</w:t>
      </w:r>
    </w:p>
    <w:p w:rsidR="00102678" w:rsidRDefault="00102678" w:rsidP="00102678">
      <w:pPr>
        <w:spacing w:line="360" w:lineRule="auto"/>
        <w:jc w:val="both"/>
      </w:pPr>
      <w:r>
        <w:rPr>
          <w:b/>
          <w:u w:val="single"/>
        </w:rPr>
        <w:t>ΟΜΑΔΑ 3:</w:t>
      </w:r>
      <w:r>
        <w:t>Προμήθεια ανταλλακτικών για εργασίες συντήρησης εκσκαφέων, φορτωτών ισοπεδωτών γαιών και γεωργικών ελκυστήρων, προϋπολογισμού 6.100,00€.</w:t>
      </w:r>
    </w:p>
    <w:p w:rsidR="00102678" w:rsidRDefault="00102678" w:rsidP="00102678">
      <w:pPr>
        <w:spacing w:line="360" w:lineRule="auto"/>
        <w:jc w:val="both"/>
      </w:pPr>
      <w:r>
        <w:rPr>
          <w:b/>
          <w:u w:val="single"/>
        </w:rPr>
        <w:t>ΟΜΑΔΑ 4:</w:t>
      </w:r>
      <w:r>
        <w:t xml:space="preserve"> Προμήθεια ανταλλακτικών για εργασίες συντήρησης φορτηγών μη ανατρεπόμενων, προϋπολογισμού 3.500,00€.</w:t>
      </w:r>
    </w:p>
    <w:p w:rsidR="00102678" w:rsidRDefault="00102678" w:rsidP="00102678">
      <w:pPr>
        <w:spacing w:line="360" w:lineRule="auto"/>
        <w:jc w:val="both"/>
      </w:pPr>
      <w:r>
        <w:rPr>
          <w:b/>
          <w:u w:val="single"/>
        </w:rPr>
        <w:t>ΟΜΑΔΑ 5</w:t>
      </w:r>
      <w:r>
        <w:t>: Προμήθεια ανταλλακτικών για εργασίες συντήρησης επιβατικών , προϋπολογισμού 2.000,00€.</w:t>
      </w:r>
    </w:p>
    <w:p w:rsidR="00102678" w:rsidRDefault="00102678" w:rsidP="00102678">
      <w:pPr>
        <w:spacing w:line="360" w:lineRule="auto"/>
        <w:jc w:val="both"/>
      </w:pPr>
      <w:r>
        <w:rPr>
          <w:b/>
          <w:u w:val="single"/>
        </w:rPr>
        <w:t>ΟΜΑΔΑ 6</w:t>
      </w:r>
      <w:r>
        <w:t>: Προμήθεια ανταλλακτικών για εργασίες συντήρησης δικύκλων, προϋπολογισμού 100,00€.</w:t>
      </w:r>
    </w:p>
    <w:p w:rsidR="00102678" w:rsidRDefault="00102678" w:rsidP="00102678">
      <w:pPr>
        <w:spacing w:line="360" w:lineRule="auto"/>
        <w:jc w:val="both"/>
      </w:pPr>
      <w:r>
        <w:rPr>
          <w:b/>
          <w:u w:val="single"/>
        </w:rPr>
        <w:t>ΟΜΑΔΑ 7</w:t>
      </w:r>
      <w:r>
        <w:t>: Προμήθεια ελαστικών για τα οχήματα, μηχανήματα και δίκυκλα μετά των μικροϋλικών αυτών καθώς και ανταλλακτικών ελαστικών (αναγομώσεις), προϋπολογισμού 27.429,03€.</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5: Χρηματοδότηση της σύμβασης - Πληρωμή Αναδόχου</w:t>
      </w:r>
    </w:p>
    <w:p w:rsidR="00102678" w:rsidRDefault="00102678" w:rsidP="00102678">
      <w:pPr>
        <w:spacing w:line="360" w:lineRule="auto"/>
        <w:jc w:val="both"/>
      </w:pPr>
      <w:r>
        <w:t>1. Η παρούσα σύμβαση χρηματοδοτείται από τακτικά και ανταποδοτικά  και βαρύνει τους κάτωθι κωδικούςτου προϋπολογισμού του Δήμου Σπάρτης ως εξής:</w:t>
      </w:r>
    </w:p>
    <w:p w:rsidR="00102678" w:rsidRDefault="00102678" w:rsidP="00102678">
      <w:pPr>
        <w:jc w:val="both"/>
      </w:pPr>
      <w:r>
        <w:rPr>
          <w:b/>
        </w:rPr>
        <w:t>ΚΑ 10-6671.004</w:t>
      </w:r>
      <w:r>
        <w:t xml:space="preserve"> με τίτλο:  «Ανταλλακτικά για συντήρηση μεταφορικών μέσων 2017» και πίστωση 2.000,00 ευρώ / Χρηματοδότηση Τακτικά.</w:t>
      </w:r>
    </w:p>
    <w:p w:rsidR="00102678" w:rsidRDefault="00102678" w:rsidP="00102678">
      <w:pPr>
        <w:jc w:val="both"/>
      </w:pPr>
    </w:p>
    <w:p w:rsidR="00102678" w:rsidRDefault="00102678" w:rsidP="00102678">
      <w:pPr>
        <w:jc w:val="both"/>
      </w:pPr>
      <w:r>
        <w:rPr>
          <w:b/>
        </w:rPr>
        <w:lastRenderedPageBreak/>
        <w:t>ΚΑ 20-6671.005</w:t>
      </w:r>
      <w:r>
        <w:t>με τίτλο: «Προμήθεια ανταλλακτικών για συντήρηση μεταφορικών μέσων 2017»  και πίστωση 20.000,00ευρώ / Χρηματοδότηση Ανταποδοτικά.</w:t>
      </w:r>
    </w:p>
    <w:p w:rsidR="00102678" w:rsidRDefault="00102678" w:rsidP="00102678">
      <w:pPr>
        <w:jc w:val="both"/>
      </w:pPr>
    </w:p>
    <w:p w:rsidR="00102678" w:rsidRDefault="00102678" w:rsidP="00102678">
      <w:pPr>
        <w:jc w:val="both"/>
      </w:pPr>
      <w:r>
        <w:rPr>
          <w:b/>
        </w:rPr>
        <w:t>ΚΑ 30-6672.006</w:t>
      </w:r>
      <w:r>
        <w:t xml:space="preserve"> με τίτλο: «Προμήθεια ανταλλακτικών για συντήρηση μεταφορικών μέσων 2017»  και πίστωση 27.000,00 ευρώ / Χρηματοδότηση Τακτικά.</w:t>
      </w:r>
    </w:p>
    <w:p w:rsidR="00102678" w:rsidRDefault="00102678" w:rsidP="00102678">
      <w:pPr>
        <w:jc w:val="both"/>
      </w:pPr>
    </w:p>
    <w:p w:rsidR="00102678" w:rsidRDefault="00102678" w:rsidP="00102678">
      <w:pPr>
        <w:jc w:val="both"/>
      </w:pPr>
      <w:r>
        <w:rPr>
          <w:b/>
        </w:rPr>
        <w:t>ΚΑ 35-6671.003</w:t>
      </w:r>
      <w:r>
        <w:t xml:space="preserve"> με τίτλο: «Ανταλλακτικά  για συντήρηση μεταφορικών μέσων 2017»  και πίστωση  200,00 ευρώ / Χρηματοδότηση Τακτικά.</w:t>
      </w:r>
    </w:p>
    <w:p w:rsidR="00102678" w:rsidRDefault="00102678" w:rsidP="00102678">
      <w:pPr>
        <w:jc w:val="both"/>
      </w:pPr>
    </w:p>
    <w:p w:rsidR="00102678" w:rsidRDefault="00102678" w:rsidP="00102678">
      <w:pPr>
        <w:jc w:val="both"/>
      </w:pPr>
      <w:r>
        <w:rPr>
          <w:b/>
        </w:rPr>
        <w:t>ΚΑ 70-6671.005</w:t>
      </w:r>
      <w:r>
        <w:t xml:space="preserve"> με τίτλο: «Ανταλλακτικά  για συντήρηση μεταφορικών μέσων 2017»  και πίστωση  8.000,00 ευρώ / Χρηματοδότηση Τακτικά.</w:t>
      </w:r>
    </w:p>
    <w:p w:rsidR="00102678" w:rsidRDefault="00102678" w:rsidP="00102678">
      <w:pPr>
        <w:spacing w:line="360" w:lineRule="auto"/>
        <w:jc w:val="both"/>
      </w:pPr>
    </w:p>
    <w:p w:rsidR="00102678" w:rsidRDefault="00102678" w:rsidP="00102678">
      <w:pPr>
        <w:spacing w:line="360" w:lineRule="auto"/>
        <w:jc w:val="both"/>
      </w:pPr>
      <w:r>
        <w:t>2. Υπόκειται στις κρατήσεις που προβλέπονται από τη νομοθεσία, περιλαμβανομένης της κράτησης ύψους 0,06 % υπέρ των λειτουργικών αναγκών της Ενιαίας Ανεξάρτητης Αρχής Δημοσίων Συμβάσεων, σύμφωνα με το άρθρο 4 παρ 3 του Ν 4013/2011.</w:t>
      </w:r>
    </w:p>
    <w:p w:rsidR="00102678" w:rsidRDefault="00102678" w:rsidP="00102678">
      <w:pPr>
        <w:spacing w:line="360" w:lineRule="auto"/>
        <w:jc w:val="both"/>
      </w:pPr>
      <w:r>
        <w:t>3. Ο Φ.Π.Α. βαρύνει το Δήμο.</w:t>
      </w:r>
    </w:p>
    <w:p w:rsidR="00102678" w:rsidRDefault="00102678" w:rsidP="00102678">
      <w:pPr>
        <w:spacing w:line="360" w:lineRule="auto"/>
        <w:jc w:val="both"/>
      </w:pPr>
      <w:r>
        <w:t xml:space="preserve">4. Οι πληρωμές θα γίνονται, σύμφωνα με τη διαδικασία του Ν. 4412/2016 και με την επιφύλαξη των υπολοίπων άρθρων που αφορούν την πληρωμή και περιλαμβάνονται  στη συγγραφή υποχρεώσεων της αριθ. </w:t>
      </w:r>
      <w:r>
        <w:rPr>
          <w:color w:val="FF0000"/>
        </w:rPr>
        <w:t xml:space="preserve">5/2017 </w:t>
      </w:r>
      <w:r>
        <w:t>μελέτης.</w:t>
      </w:r>
    </w:p>
    <w:p w:rsidR="00102678" w:rsidRDefault="00102678" w:rsidP="00102678">
      <w:pPr>
        <w:spacing w:line="360" w:lineRule="auto"/>
        <w:jc w:val="both"/>
      </w:pPr>
      <w:r>
        <w:t>Η πληρωμή θα γίνει με την έκδοση χρηματικών ενταλμάτων  πληρωμής σε ευρώ, που θα συνοδεύονται από τα νόμιμα δικαιολογητικά.</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6: Κριτήριο Ανάθεσης – Ανάδειξη Αναδόχου</w:t>
      </w:r>
    </w:p>
    <w:p w:rsidR="00102678" w:rsidRDefault="00102678" w:rsidP="00102678">
      <w:pPr>
        <w:spacing w:line="360" w:lineRule="auto"/>
        <w:jc w:val="both"/>
      </w:pPr>
      <w:r>
        <w:t>Κριτήριο για την ανάθεση της σύμβασης είναι η πλέον συμφέρουσα από οικονομική άποψη προσφορά αποκλειστικά βάσει τιμής (χαμηλότερη τιμή), στη συνολική τιμή των ειδών κάθε ομάδας, όπως ορίζεται στα άρθρα 86 του Ν.4412/2016 και σύμφωνα με τη παράγραφο 2 του άρθρου 3 του παρόντος.</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7: Ημερομηνία λήξης της προθεσμίας παραλαβής των προσφορών –Τόπος διενέργειας του διαγωνισμού</w:t>
      </w:r>
    </w:p>
    <w:p w:rsidR="00102678" w:rsidRDefault="00102678" w:rsidP="00102678">
      <w:pPr>
        <w:spacing w:line="360" w:lineRule="auto"/>
        <w:jc w:val="both"/>
      </w:pPr>
      <w:r w:rsidRPr="00102678">
        <w:t xml:space="preserve">Ως ημερομηνία λήξης της προθεσμίας παραλαβής των προσφορών στον διαγωνισμό, </w:t>
      </w:r>
      <w:r w:rsidRPr="00102678">
        <w:rPr>
          <w:b/>
        </w:rPr>
        <w:t>ορίζεται η 11</w:t>
      </w:r>
      <w:r w:rsidRPr="00102678">
        <w:rPr>
          <w:b/>
          <w:vertAlign w:val="superscript"/>
        </w:rPr>
        <w:t>η</w:t>
      </w:r>
      <w:r w:rsidRPr="00102678">
        <w:rPr>
          <w:b/>
        </w:rPr>
        <w:t xml:space="preserve"> Ιανουαρίου 2018, </w:t>
      </w:r>
      <w:r w:rsidRPr="00102678">
        <w:t xml:space="preserve"> Ώρα λήξης της υποβολής προσφορών ορίζεται </w:t>
      </w:r>
      <w:r w:rsidRPr="00102678">
        <w:rPr>
          <w:b/>
        </w:rPr>
        <w:t>η 12:00.</w:t>
      </w:r>
      <w:r w:rsidRPr="00102678">
        <w:t xml:space="preserve"> Μετά τη λήξη της παραλαβής </w:t>
      </w:r>
      <w:r>
        <w:t>προσφορών θα ξεκινήσει η διαδικασία αποσφράγισης, ενώπιον της Επιτροπής Διαγωνισμού. Ο διαγωνισμός θα διεξαχθεί στο Δημοτικό Κατάστημα Δήμου Σπάρτης-αίθουσα συνεδριάσεων του Δημοτικού Συμβουλίου – κεντρική πλατεία Σπάρτης.</w:t>
      </w:r>
    </w:p>
    <w:p w:rsidR="00102678" w:rsidRDefault="00102678" w:rsidP="00102678">
      <w:pPr>
        <w:spacing w:line="360" w:lineRule="auto"/>
        <w:jc w:val="both"/>
      </w:pPr>
      <w:r>
        <w:t>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Οικονομικής Επιτροπής. Η απόφαση αυτή κοινοποιείται εγγράφως, τρείς τουλάχιστον εργάσιμες ημέρες πριν τη νέα ημερομηνία, σε όσους υπέβαλαν προσφορά και αναρτάται στο ΚΗΜΔΗΣ και στην ιστοσελίδα του Δήμου. Αν και στη νέα αυτή ημερομηνία δεν καταστεί δυνατή η αποσφράγιση των προσφορών, μπορεί να ορισθεί και νέα ημερομηνία, εφαρμοζόμενων των σχετικών διατάξεων.</w:t>
      </w:r>
    </w:p>
    <w:p w:rsidR="00102678" w:rsidRDefault="00102678" w:rsidP="00102678">
      <w:pPr>
        <w:spacing w:line="360" w:lineRule="auto"/>
        <w:jc w:val="both"/>
      </w:pPr>
    </w:p>
    <w:p w:rsidR="00102678" w:rsidRDefault="00102678" w:rsidP="00102678">
      <w:pPr>
        <w:spacing w:line="360" w:lineRule="auto"/>
        <w:jc w:val="center"/>
        <w:rPr>
          <w:u w:val="single"/>
        </w:rPr>
      </w:pPr>
      <w:r>
        <w:rPr>
          <w:b/>
          <w:u w:val="single"/>
        </w:rPr>
        <w:t>Άρθρο 8: Υποβολή φακέλου προσφοράς</w:t>
      </w:r>
    </w:p>
    <w:p w:rsidR="00102678" w:rsidRDefault="00102678" w:rsidP="00102678">
      <w:pPr>
        <w:spacing w:line="360" w:lineRule="auto"/>
        <w:jc w:val="both"/>
      </w:pPr>
      <w:r>
        <w:t xml:space="preserve">1. Οι φάκελοι των προσφορών υποβάλλονται μέσα στην προθεσμία του άρθρου 7 είτε (α) με κατάθεσή τους στην Επιτροπή Διαγωνισμού είτε (β) με συστημένη επιστολή προς την αναθέτουσα αρχή είτε (γ) </w:t>
      </w:r>
      <w:r>
        <w:lastRenderedPageBreak/>
        <w:t>με κατάθεσή τους στο πρωτόκολλο της αναθέτουσας αρχής</w:t>
      </w:r>
      <w:r>
        <w:rPr>
          <w:sz w:val="18"/>
          <w:szCs w:val="18"/>
        </w:rPr>
        <w:t>.</w:t>
      </w:r>
      <w:r>
        <w:t xml:space="preserve"> 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7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 </w:t>
      </w:r>
    </w:p>
    <w:p w:rsidR="00102678" w:rsidRDefault="00102678" w:rsidP="00102678">
      <w:pPr>
        <w:spacing w:line="360" w:lineRule="auto"/>
        <w:jc w:val="both"/>
      </w:pPr>
      <w:r>
        <w:t xml:space="preserve">2. Οι προσφορές είναι έγγραφες και υποβάλλονται μέσα σε σφραγισμένο φάκελο, στον οποίο πρέπει να αναγράφονται ευκρινώς τα ακόλουθα: </w:t>
      </w:r>
    </w:p>
    <w:p w:rsidR="00102678" w:rsidRDefault="00102678" w:rsidP="00102678">
      <w:pPr>
        <w:spacing w:line="360" w:lineRule="auto"/>
        <w:jc w:val="both"/>
        <w:rPr>
          <w:b/>
        </w:rPr>
      </w:pPr>
      <w:r>
        <w:rPr>
          <w:b/>
        </w:rPr>
        <w:t>Προς τον Πρόεδρο της Επιτροπής Διαγωνισμού</w:t>
      </w:r>
    </w:p>
    <w:p w:rsidR="00102678" w:rsidRDefault="00102678" w:rsidP="00102678">
      <w:pPr>
        <w:spacing w:line="360" w:lineRule="auto"/>
        <w:jc w:val="both"/>
        <w:rPr>
          <w:b/>
        </w:rPr>
      </w:pPr>
      <w:r>
        <w:rPr>
          <w:b/>
        </w:rPr>
        <w:t>Προσφορά του …………..</w:t>
      </w:r>
      <w:r>
        <w:rPr>
          <w:rStyle w:val="a4"/>
          <w:rFonts w:eastAsiaTheme="majorEastAsia"/>
        </w:rPr>
        <w:footnoteReference w:id="1"/>
      </w:r>
    </w:p>
    <w:p w:rsidR="00102678" w:rsidRDefault="00102678" w:rsidP="00102678">
      <w:pPr>
        <w:spacing w:line="360" w:lineRule="auto"/>
        <w:jc w:val="both"/>
      </w:pPr>
      <w:r>
        <w:t xml:space="preserve">για την προμήθεια με τίτλο: </w:t>
      </w:r>
      <w:r>
        <w:rPr>
          <w:u w:val="single"/>
        </w:rPr>
        <w:t>«</w:t>
      </w:r>
      <w:r>
        <w:rPr>
          <w:b/>
          <w:u w:val="single"/>
        </w:rPr>
        <w:t>ΠΡΟΜΗΘΕΙΑ ΑΝΤΑΛΛΑΚΤΙΚΩΝ ΓΙΑ ΤΗΝ ΣΥΝΤΗΡΗΣΗ ΟΧΗΜΑΤΩΝ,  ΜΗΧΑΝΗΜΑΤΩΝ ΚΑΙ ΔΙΚΥΚΛΩΝ ΤΟΥ ΔΗΜΟΥ ΣΠΑΡΤΗΣ»</w:t>
      </w:r>
    </w:p>
    <w:p w:rsidR="00102678" w:rsidRDefault="00102678" w:rsidP="00102678">
      <w:pPr>
        <w:spacing w:line="360" w:lineRule="auto"/>
        <w:jc w:val="both"/>
      </w:pPr>
      <w:r>
        <w:t>με αναθέτουσα αρχή το Δήμο Σπάρτης</w:t>
      </w:r>
    </w:p>
    <w:p w:rsidR="00102678" w:rsidRDefault="00102678" w:rsidP="00102678">
      <w:pPr>
        <w:spacing w:line="360" w:lineRule="auto"/>
        <w:jc w:val="both"/>
        <w:rPr>
          <w:u w:val="single"/>
        </w:rPr>
      </w:pPr>
      <w:r>
        <w:t xml:space="preserve">και ημερομηνία </w:t>
      </w:r>
      <w:r>
        <w:rPr>
          <w:u w:val="single"/>
        </w:rPr>
        <w:t>λήξης προθεσμίας υποβολής προσφορών την  ……………………….</w:t>
      </w:r>
    </w:p>
    <w:p w:rsidR="00102678" w:rsidRDefault="00102678" w:rsidP="00102678">
      <w:pPr>
        <w:spacing w:line="360" w:lineRule="auto"/>
        <w:jc w:val="both"/>
      </w:pPr>
      <w:r>
        <w:t>3. Με την προσφορά υποβάλλονται τα ακόλουθα:</w:t>
      </w:r>
    </w:p>
    <w:p w:rsidR="00102678" w:rsidRDefault="00102678" w:rsidP="00102678">
      <w:pPr>
        <w:spacing w:line="360" w:lineRule="auto"/>
        <w:jc w:val="both"/>
      </w:pPr>
      <w:r>
        <w:t xml:space="preserve">α) ξεχωριστός σφραγισμένος φάκελος, με την ένδειξη «Δικαιολογητικά Συμμετοχής» κατά τα οριζόμενα στο άρθρο 9. </w:t>
      </w:r>
    </w:p>
    <w:p w:rsidR="00102678" w:rsidRDefault="00102678" w:rsidP="00102678">
      <w:pPr>
        <w:spacing w:line="360" w:lineRule="auto"/>
        <w:jc w:val="both"/>
      </w:pPr>
      <w:r>
        <w:t>β) ξεχωριστός σφραγισμένος φάκελος, με την ένδειξη «Τεχνική Προσφορά», ο οποίος περιέχει τα τεχνικά στοιχεία της προσφοράς, κατά τα οριζόμενα στο άρθρο 9.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102678" w:rsidRDefault="00102678" w:rsidP="00102678">
      <w:pPr>
        <w:spacing w:line="360" w:lineRule="auto"/>
        <w:jc w:val="both"/>
      </w:pPr>
      <w:r>
        <w:t>γ) ξεχωριστός σφραγισμένος φάκελος, με την ένδειξη «Οικονομική Προσφορά», ο οποίος περιέχει τα οικονομικά στοιχεία της προσφοράς, κατά τα οριζόμενα στο άρθρο 9.</w:t>
      </w:r>
    </w:p>
    <w:p w:rsidR="00102678" w:rsidRDefault="00102678" w:rsidP="00102678">
      <w:pPr>
        <w:spacing w:line="360" w:lineRule="auto"/>
        <w:jc w:val="both"/>
      </w:pPr>
      <w:r>
        <w:t>Οι τρεις ως άνω ξεχωριστοί σφραγισμένοι φάκελοι φέρουν επίσης τις ενδείξεις του κυρίως φακέλου της παρ. 2.</w:t>
      </w:r>
    </w:p>
    <w:p w:rsidR="00102678" w:rsidRDefault="00102678" w:rsidP="00102678">
      <w:pPr>
        <w:spacing w:line="360" w:lineRule="auto"/>
        <w:jc w:val="both"/>
      </w:pPr>
      <w:r>
        <w:t>4.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w:t>
      </w:r>
    </w:p>
    <w:p w:rsidR="00102678" w:rsidRDefault="00102678" w:rsidP="00102678">
      <w:pPr>
        <w:spacing w:line="360" w:lineRule="auto"/>
        <w:jc w:val="both"/>
      </w:pPr>
      <w:r>
        <w:t>5. Προσφορές που περιέρχονται στην αναθέτουσα αρχή με οποιοδήποτε τρόπο πριν από την ημερομηνία υποβολής του άρθρου 7 της παρούσας, δεν αποσφραγίζονται, αλλά παραδίδονται στην Επιτροπή Διαγωνισμού κατά τα οριζόμενα στο άρθρο 11.</w:t>
      </w:r>
    </w:p>
    <w:p w:rsidR="00102678" w:rsidRDefault="00102678" w:rsidP="00102678">
      <w:pPr>
        <w:spacing w:line="360" w:lineRule="auto"/>
        <w:jc w:val="both"/>
      </w:pPr>
      <w:r>
        <w:t>6. 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t>
      </w:r>
    </w:p>
    <w:p w:rsidR="00102678" w:rsidRDefault="00102678" w:rsidP="00102678">
      <w:pPr>
        <w:spacing w:line="360" w:lineRule="auto"/>
        <w:jc w:val="both"/>
      </w:pPr>
      <w:r>
        <w:t>7.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102678" w:rsidRDefault="00102678" w:rsidP="00102678">
      <w:pPr>
        <w:spacing w:line="360" w:lineRule="auto"/>
        <w:jc w:val="both"/>
      </w:pPr>
      <w:r>
        <w:lastRenderedPageBreak/>
        <w:t>8.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9: Περιεχόμενο φακέλου προσφοράς</w:t>
      </w:r>
    </w:p>
    <w:p w:rsidR="00102678" w:rsidRDefault="00102678" w:rsidP="00102678">
      <w:pPr>
        <w:spacing w:line="360" w:lineRule="auto"/>
        <w:jc w:val="both"/>
      </w:pPr>
      <w:r>
        <w:t>1. Ο φάκελος προσφοράς (προσφορά) των διαγωνιζομένων περιλαμβάνει, επί ποινή αποκλεισμού, τα ακόλουθα:</w:t>
      </w:r>
    </w:p>
    <w:p w:rsidR="00102678" w:rsidRDefault="00102678" w:rsidP="00102678">
      <w:pPr>
        <w:spacing w:line="360" w:lineRule="auto"/>
        <w:jc w:val="both"/>
      </w:pPr>
      <w:r>
        <w:t>(α) ξεχωριστό σφραγισμένο φάκελο με την ένδειξη «Δικαιολογητικά Συμμετοχής»</w:t>
      </w:r>
    </w:p>
    <w:p w:rsidR="00102678" w:rsidRDefault="00102678" w:rsidP="00102678">
      <w:pPr>
        <w:spacing w:line="360" w:lineRule="auto"/>
        <w:jc w:val="both"/>
      </w:pPr>
      <w:r>
        <w:t>(β) ξεχωριστό σφραγισμένο φάκελο με την ένδειξη «Τεχνική Προσφορά»</w:t>
      </w:r>
    </w:p>
    <w:p w:rsidR="00102678" w:rsidRDefault="00102678" w:rsidP="00102678">
      <w:pPr>
        <w:spacing w:line="360" w:lineRule="auto"/>
        <w:jc w:val="both"/>
      </w:pPr>
      <w:r>
        <w:t>(γ) ξεχωριστό σφραγισμένο φάκελο με την ένδειξη «Οικονομική Προσφορά»</w:t>
      </w:r>
    </w:p>
    <w:p w:rsidR="00102678" w:rsidRDefault="00102678" w:rsidP="00102678">
      <w:pPr>
        <w:spacing w:line="360" w:lineRule="auto"/>
        <w:jc w:val="both"/>
      </w:pPr>
      <w:r>
        <w:t>σύμφωνα με τα κατωτέρω.</w:t>
      </w:r>
    </w:p>
    <w:p w:rsidR="00102678" w:rsidRDefault="00102678" w:rsidP="00102678">
      <w:pPr>
        <w:spacing w:line="360" w:lineRule="auto"/>
        <w:jc w:val="both"/>
      </w:pPr>
      <w:r>
        <w:t>2. Ο φάκελος «Δικαιολογητικά Συμμετοχής» πρέπει, επί ποινή αποκλεισμού, να περιέχει:</w:t>
      </w:r>
    </w:p>
    <w:p w:rsidR="00102678" w:rsidRDefault="00102678" w:rsidP="00102678">
      <w:pPr>
        <w:spacing w:line="360" w:lineRule="auto"/>
        <w:jc w:val="both"/>
      </w:pPr>
      <w:r>
        <w:t>Α) Το τυποποιημένο έντυπο υπεύθυνης δήλωσης (ΤΕΥΔ) του άρθρου 15 της παρούσας.</w:t>
      </w:r>
    </w:p>
    <w:p w:rsidR="00102678" w:rsidRDefault="00102678" w:rsidP="00102678">
      <w:pPr>
        <w:spacing w:line="360" w:lineRule="auto"/>
        <w:jc w:val="both"/>
      </w:pPr>
      <w:r>
        <w:t>Στο ΤΕΥΔ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w:t>
      </w:r>
    </w:p>
    <w:p w:rsidR="00102678" w:rsidRDefault="00102678" w:rsidP="00102678">
      <w:pPr>
        <w:spacing w:line="360" w:lineRule="auto"/>
        <w:jc w:val="both"/>
      </w:pPr>
      <w:r>
        <w:t>Β) Τα αποδεικτικά έγγραφα του προσφέροντος  Οικονομικού Φορέα ως εξής:</w:t>
      </w:r>
    </w:p>
    <w:p w:rsidR="00102678" w:rsidRDefault="00102678" w:rsidP="00102678">
      <w:pPr>
        <w:spacing w:line="360" w:lineRule="auto"/>
        <w:jc w:val="both"/>
      </w:pPr>
      <w:r>
        <w:t>α) Για τα φυσικά πρόσωπα, φωτοαντίγραφο της ταυτότητας ή ισοδύναμου εγγράφου και όλων των μελών – εταίρων της συμμετέχουσας στο διαγωνισμό εταιρείας.</w:t>
      </w:r>
    </w:p>
    <w:p w:rsidR="00102678" w:rsidRDefault="00102678" w:rsidP="00102678">
      <w:pPr>
        <w:spacing w:after="200" w:line="360" w:lineRule="auto"/>
        <w:jc w:val="both"/>
      </w:pPr>
      <w:r>
        <w:t>(β) Εφόσον ο διαγωνιζόμενος έχει τη μορφή νομικού προσώπου (εταιρείας), στα δικαιολογητικά συμμετοχής συμπεριλαμβάνονται:</w:t>
      </w:r>
    </w:p>
    <w:p w:rsidR="00102678" w:rsidRDefault="00102678" w:rsidP="00102678">
      <w:pPr>
        <w:spacing w:after="200" w:line="360" w:lineRule="auto"/>
        <w:jc w:val="both"/>
      </w:pPr>
      <w:r>
        <w:t>-  Τα φύλλα των εφημερίδων της κυβέρνησης (ΦΕΚ) στα οποία δημοσιεύθηκαν το ιδρυτικό καταστατικό και οι τυχόν τροποποιήσεις του ή το τελευταίο κωδικοποιημένο καταστατικό ή τα αντίστοιχα στοιχεία από το διαδικτυακό τόπο του Γ.Ε.Μ.Η., εάν πρόκειται για ΑΕ και ΕΠΕ.</w:t>
      </w:r>
    </w:p>
    <w:p w:rsidR="00102678" w:rsidRDefault="00102678" w:rsidP="00102678">
      <w:pPr>
        <w:spacing w:line="360" w:lineRule="auto"/>
        <w:jc w:val="both"/>
      </w:pPr>
      <w:r>
        <w:t>-  Το τελευταίο καταστατικό καθώς και οι τυχόν τροποποιήσεις του, εάν πρόκειται για ΟΕ και ΕΕ.</w:t>
      </w:r>
    </w:p>
    <w:p w:rsidR="00102678" w:rsidRDefault="00102678" w:rsidP="00102678">
      <w:pPr>
        <w:spacing w:line="360" w:lineRule="auto"/>
        <w:jc w:val="both"/>
      </w:pPr>
      <w:r>
        <w:t xml:space="preserve">Εάν η προσφορά υπογράφεται από πρόσωπο που δεν προκύπτει από τα ανωτέρω έγγραφα ότι έχει την ιδιότητα του νόμιμου εκπροσώπου της εταιρείας, πρέπει να υποβληθούν τα στοιχεία που αποδεικνύουν ότι έχει νομίμως εξουσιοδοτηθεί ειδικά για το σκοπό αυτό. </w:t>
      </w:r>
    </w:p>
    <w:p w:rsidR="00102678" w:rsidRDefault="00102678" w:rsidP="00102678">
      <w:pPr>
        <w:spacing w:line="360" w:lineRule="auto"/>
        <w:jc w:val="both"/>
      </w:pPr>
      <w:r>
        <w:t>Εάν από τα ανωτέρω καταστατικά και τα λοιπά στοιχεία δεν προκύπτουν ευθέως τα πρόσωπα που εκπροσωπούν την εταιρεία και τη δεσμεύουν με την υπογραφή τους, πρέπει να προσκομίζονται τα στοιχεία που αποδεικνύουν τη νόμιμη εκπροσώπηση της εταιρείας στο διαγωνισμό.</w:t>
      </w:r>
    </w:p>
    <w:p w:rsidR="00102678" w:rsidRDefault="00102678" w:rsidP="00102678">
      <w:pPr>
        <w:spacing w:line="360" w:lineRule="auto"/>
        <w:jc w:val="both"/>
      </w:pPr>
      <w:r>
        <w:t>Γ)</w:t>
      </w:r>
      <w:r>
        <w:rPr>
          <w:b/>
        </w:rPr>
        <w:t>Παραστατικό εκπροσώπησης</w:t>
      </w:r>
      <w:r>
        <w:t>, αν οι οικονομικοί φορείς συμμετέχουν με αντιπρόσωπό τους, εξουσιοδότηση εκπροσώπησης, θεωρημένη για το γνήσιο της υπογραφής.</w:t>
      </w:r>
    </w:p>
    <w:p w:rsidR="00102678" w:rsidRDefault="00102678" w:rsidP="00102678">
      <w:pPr>
        <w:spacing w:line="360" w:lineRule="auto"/>
        <w:jc w:val="both"/>
      </w:pPr>
      <w:r>
        <w:t>3.Ο φάκελος «Τεχνική Προσφορά» περιέχει τα τεχνικά στοιχεία της προσφοράς, σύμφωνα με όσα προβλέπονται στα έγγραφα της σύμβασης.</w:t>
      </w:r>
    </w:p>
    <w:p w:rsidR="00102678" w:rsidRPr="00102678" w:rsidRDefault="00102678" w:rsidP="00102678">
      <w:pPr>
        <w:autoSpaceDE w:val="0"/>
        <w:autoSpaceDN w:val="0"/>
        <w:adjustRightInd w:val="0"/>
        <w:spacing w:line="360" w:lineRule="auto"/>
        <w:jc w:val="both"/>
        <w:rPr>
          <w:rFonts w:eastAsiaTheme="minorHAnsi"/>
          <w:color w:val="FF0000"/>
          <w:lang w:eastAsia="en-US"/>
        </w:rPr>
      </w:pPr>
      <w:r>
        <w:t xml:space="preserve">Επίσης θα πρέπει να καταθέσει εντός του φακέλου της τεχνικής προσφοράς υπεύθυνη δήλωση του ν.1599/86 όπου </w:t>
      </w:r>
      <w:r>
        <w:rPr>
          <w:rFonts w:ascii="Calibri" w:eastAsiaTheme="minorHAnsi" w:hAnsi="Calibri" w:cs="Calibri"/>
          <w:sz w:val="22"/>
          <w:szCs w:val="22"/>
          <w:lang w:eastAsia="en-US"/>
        </w:rPr>
        <w:t xml:space="preserve">θα πιστοποιεί ότι τα προσφερόμενα είδη καλύπτουν τις τεχνικές   </w:t>
      </w:r>
      <w:r w:rsidRPr="00102678">
        <w:rPr>
          <w:rFonts w:eastAsiaTheme="minorHAnsi"/>
          <w:lang w:eastAsia="en-US"/>
        </w:rPr>
        <w:t xml:space="preserve">προδιαγραφές </w:t>
      </w:r>
      <w:r w:rsidRPr="00102678">
        <w:rPr>
          <w:rFonts w:eastAsiaTheme="minorHAnsi"/>
          <w:lang w:eastAsia="en-US"/>
        </w:rPr>
        <w:lastRenderedPageBreak/>
        <w:t xml:space="preserve">όπως αυτές αναφέρονται στη με αριθμ. 5 /2017 μελέτη  της  Δ/νσης Τεχνικών Υπηρεσιών, Χωροταξίας, Υπηρεσίας Δόμησης και Περιβάλλοντος. </w:t>
      </w:r>
    </w:p>
    <w:p w:rsidR="00102678" w:rsidRPr="00102678" w:rsidRDefault="00102678" w:rsidP="00102678">
      <w:pPr>
        <w:autoSpaceDE w:val="0"/>
        <w:autoSpaceDN w:val="0"/>
        <w:adjustRightInd w:val="0"/>
        <w:spacing w:line="360" w:lineRule="auto"/>
        <w:jc w:val="both"/>
        <w:rPr>
          <w:rFonts w:eastAsiaTheme="minorHAnsi"/>
          <w:lang w:eastAsia="en-US"/>
        </w:rPr>
      </w:pPr>
      <w:r w:rsidRPr="00102678">
        <w:rPr>
          <w:rFonts w:eastAsiaTheme="minorHAnsi"/>
          <w:b/>
          <w:bCs/>
          <w:lang w:eastAsia="en-US"/>
        </w:rPr>
        <w:t xml:space="preserve">Το κείμενο της υπεύθυνης δήλωσης είναι </w:t>
      </w:r>
      <w:r w:rsidRPr="00102678">
        <w:rPr>
          <w:rFonts w:eastAsiaTheme="minorHAnsi"/>
          <w:lang w:eastAsia="en-US"/>
        </w:rPr>
        <w:t xml:space="preserve">: «Όλα τα προσφερόμενα ανταλλακτικά είναι της καλύτερης ποιότητας γνήσια ή συμβατά/εφάμιλλης ποιότητας (ανάλογα) εφόσον αυτά καλύπτουν τις προδιαγραφές του κατασκευαστή, χωρίς βλάβες ή ελαττώματα, σύμφωνα με όσα ορίζονται στις προδιαγραφές. Επίσης δηλώνω ότι είμαι σε θέση εάν αυτό ζητηθεί να αποδείξω επί ποινή αποκλεισμού τη γνησιότητα – συμβατότητα και καταλληλότητα των προτεινόμενων ανταλλακτικών (συμβατά) με κατάθεση αναλόγων πιστοποιητικών από τους κατασκευαστικούς οίκους . </w:t>
      </w:r>
    </w:p>
    <w:p w:rsidR="00102678" w:rsidRPr="00102678" w:rsidRDefault="00102678" w:rsidP="00102678">
      <w:pPr>
        <w:spacing w:line="360" w:lineRule="auto"/>
        <w:jc w:val="both"/>
        <w:rPr>
          <w:color w:val="FF0000"/>
        </w:rPr>
      </w:pPr>
      <w:r w:rsidRPr="00102678">
        <w:rPr>
          <w:rFonts w:eastAsiaTheme="minorHAnsi"/>
          <w:color w:val="000000"/>
          <w:lang w:eastAsia="en-US"/>
        </w:rPr>
        <w:t>Σε περίπτωση μη κατάλληλου, μη γνήσιου ή  μη συμβατού ανταλλακτικού έχω την υποχρέωση ως ανάδοχος να το αντικαταστήσω άμεσα με άλλο κατάλληλο.»</w:t>
      </w:r>
    </w:p>
    <w:p w:rsidR="00102678" w:rsidRPr="00102678" w:rsidRDefault="00102678" w:rsidP="00102678">
      <w:pPr>
        <w:spacing w:line="360" w:lineRule="auto"/>
        <w:jc w:val="both"/>
      </w:pPr>
      <w:r w:rsidRPr="00102678">
        <w:t xml:space="preserve">4. Ο φάκελος «Οικονομική Προσφορά» περιέχει τα οικονομικά στοιχεία της προσφοράς, σύμφωνα με όσα προβλέπονται στα έγγραφα της σύμβασης. </w:t>
      </w:r>
    </w:p>
    <w:tbl>
      <w:tblPr>
        <w:tblW w:w="0" w:type="dxa"/>
        <w:tblInd w:w="-108" w:type="dxa"/>
        <w:tblLayout w:type="fixed"/>
        <w:tblLook w:val="04A0" w:firstRow="1" w:lastRow="0" w:firstColumn="1" w:lastColumn="0" w:noHBand="0" w:noVBand="1"/>
      </w:tblPr>
      <w:tblGrid>
        <w:gridCol w:w="9747"/>
      </w:tblGrid>
      <w:tr w:rsidR="00102678" w:rsidRPr="00102678" w:rsidTr="00102678">
        <w:trPr>
          <w:trHeight w:val="512"/>
        </w:trPr>
        <w:tc>
          <w:tcPr>
            <w:tcW w:w="9747" w:type="dxa"/>
            <w:tcBorders>
              <w:top w:val="nil"/>
              <w:left w:val="nil"/>
              <w:bottom w:val="nil"/>
              <w:right w:val="nil"/>
            </w:tcBorders>
            <w:hideMark/>
          </w:tcPr>
          <w:p w:rsidR="00102678" w:rsidRDefault="00102678">
            <w:pPr>
              <w:autoSpaceDE w:val="0"/>
              <w:autoSpaceDN w:val="0"/>
              <w:adjustRightInd w:val="0"/>
              <w:spacing w:line="360" w:lineRule="auto"/>
              <w:jc w:val="both"/>
              <w:rPr>
                <w:rFonts w:eastAsiaTheme="minorHAnsi"/>
                <w:b/>
                <w:bCs/>
                <w:lang w:eastAsia="en-US"/>
              </w:rPr>
            </w:pPr>
            <w:r w:rsidRPr="00102678">
              <w:rPr>
                <w:rFonts w:eastAsiaTheme="minorHAnsi"/>
                <w:b/>
                <w:bCs/>
                <w:lang w:eastAsia="en-US"/>
              </w:rPr>
              <w:t xml:space="preserve">Κατά την κατάθεση των προσφορών ζητείται , επί ποινή αποκλεισμού , να κατατίθενται </w:t>
            </w:r>
          </w:p>
          <w:p w:rsidR="00102678" w:rsidRPr="00102678" w:rsidRDefault="00102678">
            <w:pPr>
              <w:autoSpaceDE w:val="0"/>
              <w:autoSpaceDN w:val="0"/>
              <w:adjustRightInd w:val="0"/>
              <w:spacing w:line="360" w:lineRule="auto"/>
              <w:jc w:val="both"/>
              <w:rPr>
                <w:rFonts w:eastAsiaTheme="minorHAnsi"/>
                <w:b/>
                <w:bCs/>
                <w:lang w:eastAsia="en-US"/>
              </w:rPr>
            </w:pPr>
            <w:r w:rsidRPr="00102678">
              <w:rPr>
                <w:rFonts w:eastAsiaTheme="minorHAnsi"/>
                <w:b/>
                <w:bCs/>
                <w:lang w:eastAsia="en-US"/>
              </w:rPr>
              <w:t xml:space="preserve">ενδεικτικοί τιμοκατάλογοι τουλάχιστον με τα συνηθέστερα ζητούμενα ανταλλακτικά συντηρήσεων </w:t>
            </w:r>
          </w:p>
          <w:p w:rsidR="00102678" w:rsidRPr="00102678" w:rsidRDefault="00102678">
            <w:pPr>
              <w:autoSpaceDE w:val="0"/>
              <w:autoSpaceDN w:val="0"/>
              <w:adjustRightInd w:val="0"/>
              <w:spacing w:line="360" w:lineRule="auto"/>
              <w:jc w:val="both"/>
              <w:rPr>
                <w:rFonts w:eastAsiaTheme="minorHAnsi"/>
                <w:b/>
                <w:bCs/>
                <w:lang w:eastAsia="en-US"/>
              </w:rPr>
            </w:pPr>
            <w:r>
              <w:rPr>
                <w:rFonts w:eastAsiaTheme="minorHAnsi"/>
                <w:b/>
                <w:bCs/>
                <w:lang w:eastAsia="en-US"/>
              </w:rPr>
              <w:t xml:space="preserve">επισκευής </w:t>
            </w:r>
            <w:r w:rsidRPr="00102678">
              <w:rPr>
                <w:rFonts w:eastAsiaTheme="minorHAnsi"/>
                <w:lang w:eastAsia="en-US"/>
              </w:rPr>
              <w:t>( Σύμφωνα με το Παράρτημα A).</w:t>
            </w:r>
          </w:p>
        </w:tc>
      </w:tr>
    </w:tbl>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10: Σύστημα υποβολής οικονομικών προσφορών</w:t>
      </w:r>
    </w:p>
    <w:p w:rsidR="00102678" w:rsidRDefault="00102678" w:rsidP="00102678">
      <w:pPr>
        <w:spacing w:line="360" w:lineRule="auto"/>
        <w:jc w:val="both"/>
      </w:pPr>
      <w:r>
        <w:t>1. Η τιμή των προς προμήθεια ειδών  δίνεται ανά μονάδα (ομάδα), όπως καθορίζεται στα έγγραφα της σύμβασης  και όπως φαίνεται στο έντυπο προσφοράς. Στην τιμή περιλαμβάνονται οι υπέρ τρίτων κρατήσεις, ως και κάθε άλλη επιβάρυνση, σύμφωνα με την κείμενη νομοθεσία, μη συμπεριλαμβανομένου Φ.Π.Α., για παράδοση των ειδών  στον τόπο και με τον τρόπο που προβλέπεται στα έγγραφα της σύμβασης.</w:t>
      </w:r>
    </w:p>
    <w:p w:rsidR="00102678" w:rsidRDefault="00102678" w:rsidP="00102678">
      <w:pPr>
        <w:spacing w:line="360" w:lineRule="auto"/>
        <w:jc w:val="both"/>
      </w:pPr>
      <w:r>
        <w:t>2. Η προσφερόμενη τιμή δίνεται σε ευρώ</w:t>
      </w:r>
    </w:p>
    <w:p w:rsidR="00102678" w:rsidRDefault="00102678" w:rsidP="00102678">
      <w:pPr>
        <w:spacing w:line="360" w:lineRule="auto"/>
        <w:jc w:val="both"/>
      </w:pPr>
      <w:r>
        <w:t>3. Κάθε διαγωνιζόμενος μπορεί να υποβάλει μόνο μία οικονομική προσφορά.</w:t>
      </w:r>
    </w:p>
    <w:p w:rsidR="00102678" w:rsidRDefault="00102678" w:rsidP="00102678">
      <w:pPr>
        <w:spacing w:line="360" w:lineRule="auto"/>
        <w:jc w:val="both"/>
      </w:pPr>
      <w:r>
        <w:t>4. Δεν επιτρέπεται η υποβολή εναλλακτικών προσφορών.</w:t>
      </w:r>
    </w:p>
    <w:p w:rsidR="00102678" w:rsidRDefault="00102678" w:rsidP="00102678">
      <w:pPr>
        <w:spacing w:line="360" w:lineRule="auto"/>
        <w:jc w:val="both"/>
      </w:pPr>
      <w:r>
        <w:t>5. Δεν επιτρέπεται η υποβολή αντιπροσφορών.</w:t>
      </w:r>
    </w:p>
    <w:p w:rsidR="00102678" w:rsidRDefault="00102678" w:rsidP="00102678">
      <w:pPr>
        <w:spacing w:line="360" w:lineRule="auto"/>
        <w:jc w:val="both"/>
      </w:pPr>
      <w:r>
        <w:t>6. Η προσφορά δεν μπορεί να υπερβαίνει  τον ενδεικτικό προϋπολογισμό της μελέτης.</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11: Παραλαβή προσφορών – Στάδια αποσφράγισης αξιολόγησης – Κατακύρωση</w:t>
      </w:r>
    </w:p>
    <w:p w:rsidR="00102678" w:rsidRDefault="00102678" w:rsidP="00102678">
      <w:pPr>
        <w:spacing w:line="360" w:lineRule="auto"/>
        <w:jc w:val="both"/>
      </w:pPr>
      <w:r>
        <w:t xml:space="preserve">1. Παραλαβή και εξέταση των φακέλων προσφοράς </w:t>
      </w:r>
    </w:p>
    <w:p w:rsidR="00102678" w:rsidRDefault="00102678" w:rsidP="00102678">
      <w:pPr>
        <w:spacing w:line="360" w:lineRule="auto"/>
        <w:jc w:val="both"/>
      </w:pPr>
      <w:r>
        <w:rPr>
          <w:b/>
        </w:rPr>
        <w:t>α)</w:t>
      </w:r>
      <w:r>
        <w:t xml:space="preserve"> 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7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102678" w:rsidRDefault="00102678" w:rsidP="00102678">
      <w:pPr>
        <w:spacing w:line="360" w:lineRule="auto"/>
        <w:jc w:val="both"/>
        <w:rPr>
          <w:shd w:val="clear" w:color="auto" w:fill="FFFFFF"/>
        </w:rPr>
      </w:pPr>
      <w: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8 της παρούσας (σημειώνεται ότι τόσο στο πρωτόκολλο όσο και στον φάκελο αναγράφεται η ώρα και ημέρα υποβολής </w:t>
      </w:r>
      <w:r>
        <w:lastRenderedPageBreak/>
        <w:t xml:space="preserve">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r>
        <w:rPr>
          <w:shd w:val="clear" w:color="auto" w:fill="FFFFFF"/>
        </w:rPr>
        <w:t>Η υποβολή μόνο μίας προσφοράς δεν αποτελεί κώλυμα για τη συνέχιση της διαδικασίας του διαγωνισμού και την ανάθεση της σύμβασης.</w:t>
      </w:r>
    </w:p>
    <w:p w:rsidR="00102678" w:rsidRDefault="00102678" w:rsidP="00102678">
      <w:pPr>
        <w:spacing w:line="360" w:lineRule="auto"/>
        <w:jc w:val="both"/>
      </w:pPr>
      <w:r>
        <w:rPr>
          <w:b/>
        </w:rPr>
        <w:t>β)</w:t>
      </w:r>
      <w:r>
        <w:t xml:space="preserve"> Η Επιτροπή Διαγωνισμού προβαίνει στην έναρξη της διαδικασίας αποσφράγισης των προσφορών την ημερομηνία και ώρα που ορίζεται στο άρθρο 7.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κατατέθηκαν   από αυτούς,  σύμφωνα με το άρθρο 21 του Ν.4412/2016.</w:t>
      </w:r>
    </w:p>
    <w:p w:rsidR="00102678" w:rsidRDefault="00102678" w:rsidP="00102678">
      <w:pPr>
        <w:spacing w:line="360" w:lineRule="auto"/>
        <w:jc w:val="both"/>
        <w:rPr>
          <w:shd w:val="clear" w:color="auto" w:fill="FFFFFF"/>
        </w:rPr>
      </w:pPr>
    </w:p>
    <w:p w:rsidR="00102678" w:rsidRDefault="00102678" w:rsidP="00102678">
      <w:pPr>
        <w:spacing w:line="360" w:lineRule="auto"/>
        <w:jc w:val="both"/>
      </w:pPr>
      <w:r>
        <w:rPr>
          <w:shd w:val="clear" w:color="auto" w:fill="FFFFFF"/>
        </w:rPr>
        <w:t xml:space="preserve">2. Στάδια αποσφράγισης και αξιολόγησης προσφορών </w:t>
      </w:r>
    </w:p>
    <w:p w:rsidR="00102678" w:rsidRDefault="00102678" w:rsidP="00102678">
      <w:pPr>
        <w:spacing w:line="360" w:lineRule="auto"/>
        <w:jc w:val="both"/>
      </w:pPr>
      <w:r>
        <w:t>α) 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προκειμένου να αποσφραγισθεί σε μεταγενέστερη ημερομηνία και ώρα.</w:t>
      </w:r>
    </w:p>
    <w:p w:rsidR="00102678" w:rsidRDefault="00102678" w:rsidP="00102678">
      <w:pPr>
        <w:spacing w:line="360" w:lineRule="auto"/>
        <w:jc w:val="both"/>
      </w:pPr>
      <w:r>
        <w:t xml:space="preserve">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 </w:t>
      </w:r>
    </w:p>
    <w:p w:rsidR="00102678" w:rsidRDefault="00102678" w:rsidP="00102678">
      <w:pPr>
        <w:spacing w:line="360" w:lineRule="auto"/>
        <w:jc w:val="both"/>
      </w:pPr>
      <w:r>
        <w:t>γ) Οι κατά τα ανωτέρω σφραγισμένοι φάκελοι με τα οικονομικά στοιχεία των προσφορών,</w:t>
      </w:r>
      <w:r>
        <w:rPr>
          <w:shd w:val="clear" w:color="auto" w:fill="FFFFFF"/>
        </w:rPr>
        <w:t xml:space="preserve"> μετά την ολοκλήρωση της αξιολόγησης των λοιπών στοιχείων των προσφορών,</w:t>
      </w:r>
      <w:r>
        <w:t xml:space="preserve"> αποσφραγίζονται  κατά την ημερομηνία και ώρα που θα ορισθεί από την Επιτροπή Διαγωνισμού και θα ανακοινωθεί στους συμμετέχοντες και ακολουθεί σχετική ανακοίνωση τιμών, η οποία καταχωρείται σε σχετικό πρακτικό, μαζί με τους </w:t>
      </w:r>
    </w:p>
    <w:p w:rsidR="00102678" w:rsidRDefault="00102678" w:rsidP="00102678">
      <w:pPr>
        <w:spacing w:line="360" w:lineRule="auto"/>
        <w:jc w:val="both"/>
      </w:pPr>
      <w:r>
        <w:t>λόγους απόρριψης όσων προσφορών κρίνονται απορριπτέες. 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t>
      </w:r>
    </w:p>
    <w:p w:rsidR="00102678" w:rsidRDefault="00102678" w:rsidP="00102678">
      <w:pPr>
        <w:spacing w:line="360" w:lineRule="auto"/>
        <w:jc w:val="both"/>
        <w:rPr>
          <w:b/>
          <w:u w:val="single"/>
        </w:rPr>
      </w:pPr>
      <w:r>
        <w:rPr>
          <w:b/>
          <w:u w:val="single"/>
        </w:rPr>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 Διαγωνισμού. </w:t>
      </w:r>
    </w:p>
    <w:p w:rsidR="00102678" w:rsidRDefault="00102678" w:rsidP="00102678">
      <w:pPr>
        <w:spacing w:line="360" w:lineRule="auto"/>
        <w:jc w:val="both"/>
      </w:pPr>
      <w:r>
        <w:t>δ) Τα αποτελέσματα των ανωτέρω σταδίων επικυρώνονται με απόφαση της Οικονομικής Επιτροπής του Δήμου, η οποία κοινoποιείται με επιμέλεια αυτής στους προσφέροντες. Κατά της ανωτέρω απόφασης χωρεί ένσταση, σύμφωνα με το άρθρο 127 του Ν.4412/2016.</w:t>
      </w:r>
    </w:p>
    <w:p w:rsidR="00102678" w:rsidRDefault="00102678" w:rsidP="00102678">
      <w:pPr>
        <w:spacing w:line="360" w:lineRule="auto"/>
        <w:jc w:val="both"/>
      </w:pPr>
      <w:r>
        <w:t xml:space="preserve">ε) 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w:t>
      </w:r>
      <w:r>
        <w:lastRenderedPageBreak/>
        <w:t>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t>
      </w:r>
    </w:p>
    <w:p w:rsidR="00102678" w:rsidRDefault="00102678" w:rsidP="00102678">
      <w:pPr>
        <w:spacing w:line="360" w:lineRule="auto"/>
        <w:jc w:val="both"/>
        <w:rPr>
          <w:u w:val="single"/>
        </w:rPr>
      </w:pPr>
      <w:r>
        <w:rPr>
          <w:u w:val="single"/>
        </w:rPr>
        <w:t>3. Πρόσκληση υποβολής δικαιολογητικών - Κατακύρωση – Πρόσκληση για υπογραφή σύμβασης</w:t>
      </w:r>
    </w:p>
    <w:p w:rsidR="00102678" w:rsidRDefault="00102678" w:rsidP="00102678">
      <w:pPr>
        <w:spacing w:line="360" w:lineRule="auto"/>
        <w:jc w:val="both"/>
      </w:pPr>
      <w:r>
        <w:t>α) 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ημερών από την κοινοποίηση της πρόσκλησης, τα δικαιολογητικά, που καθορίζονται στο άρθρο 16 της παρούσας. Τα δικαιολογητικά προσκομίζονται σε σφραγισμένο φάκελο, ο οποίος παραδίδεται στην Επιτροπή Διαγωνισμού.</w:t>
      </w:r>
    </w:p>
    <w:p w:rsidR="00102678" w:rsidRDefault="00102678" w:rsidP="00102678">
      <w:pPr>
        <w:spacing w:line="360" w:lineRule="auto"/>
        <w:jc w:val="both"/>
      </w:pPr>
      <w:r>
        <w:t>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συμπληρώσει εντός πέντε ημερώναπό την κοινοποίηση σχετικής έγγραφης ειδοποίησης σε αυτόν.</w:t>
      </w:r>
    </w:p>
    <w:p w:rsidR="00102678" w:rsidRDefault="00102678" w:rsidP="00102678">
      <w:pPr>
        <w:spacing w:line="360" w:lineRule="auto"/>
        <w:jc w:val="both"/>
      </w:pPr>
      <w:r>
        <w:t>i) Αν κατά τον έλεγχο των παραπάνω δικαιολογητικών διαπιστωθεί ότι τα στοιχεία που δηλώθηκαν με το τυποποιημένο έντυπο υπεύθυνης δήλωσης (ΤΕΥΔ) είναι ψευδή ή ανακριβή, ή</w:t>
      </w:r>
    </w:p>
    <w:p w:rsidR="00102678" w:rsidRDefault="00102678" w:rsidP="00102678">
      <w:pPr>
        <w:spacing w:line="360" w:lineRule="auto"/>
        <w:jc w:val="both"/>
      </w:pPr>
      <w:r>
        <w:t>ii) αν δεν υποβληθούν στο προκαθορισμένο χρονικό διάστημα τα απαιτούμενα πρωτότυπα ή αντίγραφα, των παραπάνω δικαιολογητικών, ή</w:t>
      </w:r>
    </w:p>
    <w:p w:rsidR="00102678" w:rsidRDefault="00102678" w:rsidP="00102678">
      <w:pPr>
        <w:spacing w:line="360" w:lineRule="auto"/>
        <w:jc w:val="both"/>
      </w:pPr>
      <w:r>
        <w:t>iii) αν από τα δικαιολογητικά που προσκομίσθηκαν νομίμως και εμπροθέσμως, δεν αποδεικνύονται οι όροι και οι προϋποθέσεις συμμετοχής σύμφωνα με τα άρθρα 12, 13 και 14 της παρούσας, ο προσωρινός ανάδοχος κηρύσσεται έκπτωτος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w:t>
      </w:r>
    </w:p>
    <w:p w:rsidR="00102678" w:rsidRDefault="00102678" w:rsidP="00102678">
      <w:pPr>
        <w:spacing w:line="360" w:lineRule="auto"/>
        <w:jc w:val="both"/>
      </w:pPr>
      <w:r>
        <w: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του άρθρου 13, η διαδικασία ανάθεσης ματαιώνεται.</w:t>
      </w:r>
    </w:p>
    <w:p w:rsidR="00102678" w:rsidRDefault="00102678" w:rsidP="00102678">
      <w:pPr>
        <w:spacing w:line="360" w:lineRule="auto"/>
        <w:jc w:val="both"/>
      </w:pPr>
      <w:r>
        <w: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t>
      </w:r>
    </w:p>
    <w:p w:rsidR="00102678" w:rsidRDefault="00102678" w:rsidP="00102678">
      <w:pPr>
        <w:spacing w:line="360" w:lineRule="auto"/>
        <w:jc w:val="both"/>
      </w:pPr>
      <w:r>
        <w:t>β) Η Οικονομική Επιτροπή είτε κατακυρώνει, είτε ματαιώνει τη σύμβαση, σύμφωνα με τις διατάξεις των άρθρων 105 και 106 του Ν. 4412/2016.</w:t>
      </w:r>
    </w:p>
    <w:p w:rsidR="00102678" w:rsidRDefault="00102678" w:rsidP="00102678">
      <w:pPr>
        <w:spacing w:line="360" w:lineRule="auto"/>
        <w:jc w:val="both"/>
      </w:pPr>
      <w: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επί αποδείξει. Όσοι υπέβαλαν παραδεκτές προσφορές λαμβάνουν γνώση των δικαιολογητικών του προσωρινού αναδόχου.</w:t>
      </w:r>
    </w:p>
    <w:p w:rsidR="00102678" w:rsidRDefault="00102678" w:rsidP="00102678">
      <w:pPr>
        <w:spacing w:line="360" w:lineRule="auto"/>
        <w:jc w:val="both"/>
      </w:pPr>
      <w:r>
        <w:t xml:space="preserve">γ) Μετά την άπρακτη πάροδο των προθεσμιών άσκησης των προβλεπόμενων από τις κείμενες διατάξεις βοηθημάτων και μέσων στο στάδιο της προδικαστικής και δικαστικής πρoστασίας και από τις αποφάσεις αναστολών επί αυτών, ο προσωρινός ανάδοχος υποβάλει επικαιροποιημένα τα δικαιολογητικά του άρθρου 16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των άρθρων 12, 13 κριτήρια ποιοτικής επιλογής  και του άρθρου 14, κοινοποιείται η </w:t>
      </w:r>
      <w:r>
        <w:lastRenderedPageBreak/>
        <w:t xml:space="preserve">απόφαση κατακύρωσης στον προσωρινό ανάδοχο και καλείται να προσέλθει σε ορισμένο τόπο και χρόνο για την υπογραφή του συμφωνητικού, </w:t>
      </w:r>
      <w:r>
        <w:rPr>
          <w:b/>
        </w:rPr>
        <w:t>«</w:t>
      </w:r>
      <w:r>
        <w:rPr>
          <w:b/>
          <w:u w:val="single"/>
        </w:rPr>
        <w:t>θέτοντάς του προθεσμία που δε μπορεί να υπερβαίνει τις είκοσι (20) ημέρες»,</w:t>
      </w:r>
      <w:r>
        <w:t>από την κοινοποίηση σχετικής έγγραφης ειδικής πρόσκλησης, προσκομίζοντας, και την απαιτούμενη εγγυητική επιστολή καλής εκτέλεσης.</w:t>
      </w:r>
    </w:p>
    <w:p w:rsidR="00102678" w:rsidRDefault="00102678" w:rsidP="00102678">
      <w:pPr>
        <w:spacing w:line="360" w:lineRule="auto"/>
        <w:jc w:val="both"/>
        <w:rPr>
          <w:color w:val="000000"/>
          <w:shd w:val="clear" w:color="auto" w:fill="FFFFFF"/>
        </w:rPr>
      </w:pPr>
      <w:r>
        <w:rPr>
          <w:color w:val="000000"/>
          <w:shd w:val="clear" w:color="auto" w:fill="FFFFFF"/>
        </w:rPr>
        <w:t>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t>
      </w:r>
    </w:p>
    <w:p w:rsidR="00102678" w:rsidRDefault="00102678" w:rsidP="00102678">
      <w:pPr>
        <w:spacing w:line="360" w:lineRule="auto"/>
        <w:jc w:val="both"/>
        <w:rPr>
          <w:color w:val="000000"/>
          <w:shd w:val="clear" w:color="auto" w:fill="FFFFFF"/>
        </w:rPr>
      </w:pPr>
    </w:p>
    <w:p w:rsidR="00102678" w:rsidRDefault="00102678" w:rsidP="00102678">
      <w:pPr>
        <w:spacing w:line="360" w:lineRule="auto"/>
        <w:jc w:val="center"/>
        <w:rPr>
          <w:b/>
          <w:u w:val="single"/>
        </w:rPr>
      </w:pPr>
      <w:r>
        <w:rPr>
          <w:b/>
          <w:u w:val="single"/>
        </w:rPr>
        <w:t>Άρθρο 12: Δικαιούμενοι συμμετοχής στον διαγωνισμό</w:t>
      </w:r>
    </w:p>
    <w:p w:rsidR="00102678" w:rsidRDefault="00102678" w:rsidP="00102678">
      <w:pPr>
        <w:spacing w:line="360" w:lineRule="auto"/>
        <w:jc w:val="both"/>
      </w:pPr>
      <w:r>
        <w:t>1. Δικαίωμα συμμετοχής έχουν φυσικά ή νομικά πρόσωπα, ή ενώσεις αυτών που δραστηριοποιούνται  στο χώρο  και που είναι εγκατεστημένα σε:</w:t>
      </w:r>
    </w:p>
    <w:p w:rsidR="00102678" w:rsidRDefault="00102678" w:rsidP="00102678">
      <w:pPr>
        <w:spacing w:line="360" w:lineRule="auto"/>
        <w:jc w:val="both"/>
      </w:pPr>
      <w:r>
        <w:t>α) σε κράτος-μέλος της Ένωσης,</w:t>
      </w:r>
    </w:p>
    <w:p w:rsidR="00102678" w:rsidRDefault="00102678" w:rsidP="00102678">
      <w:pPr>
        <w:spacing w:line="360" w:lineRule="auto"/>
        <w:jc w:val="both"/>
      </w:pPr>
      <w:r>
        <w:t>β) σε κράτος-μέλος του Ευρωπαϊκού Οικονομικού Χώρου (Ε.Ο.Χ.),</w:t>
      </w:r>
    </w:p>
    <w:p w:rsidR="00102678" w:rsidRDefault="00102678" w:rsidP="00102678">
      <w:pPr>
        <w:spacing w:line="360" w:lineRule="auto"/>
        <w:jc w:val="both"/>
      </w:pPr>
      <w:r>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102678" w:rsidRDefault="00102678" w:rsidP="00102678">
      <w:pPr>
        <w:spacing w:line="360" w:lineRule="auto"/>
        <w:jc w:val="both"/>
      </w:pPr>
      <w: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102678" w:rsidRDefault="00102678" w:rsidP="00102678">
      <w:pPr>
        <w:spacing w:line="360" w:lineRule="auto"/>
        <w:jc w:val="both"/>
      </w:pPr>
      <w:r>
        <w:t>2. Οι ενώσεις οικονομικών φορέων συμμετέχουν υπό τους όρους των παρ. 2, 3 και 4 του άρθρου 19 του Ν. 4412/2016.</w:t>
      </w:r>
    </w:p>
    <w:p w:rsidR="00102678" w:rsidRDefault="00102678" w:rsidP="00102678">
      <w:pPr>
        <w:spacing w:line="360" w:lineRule="auto"/>
        <w:jc w:val="both"/>
      </w:pPr>
      <w:r>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102678" w:rsidRDefault="00102678" w:rsidP="00102678">
      <w:pPr>
        <w:spacing w:line="360" w:lineRule="auto"/>
        <w:jc w:val="both"/>
      </w:pPr>
      <w:r>
        <w:t>3. Οικονομικός φορέας συμμετέχει είτε μεμονωμένα είτε ως μέλος ένωσης.</w:t>
      </w:r>
    </w:p>
    <w:p w:rsidR="00102678" w:rsidRDefault="00102678" w:rsidP="00102678">
      <w:pPr>
        <w:spacing w:line="360" w:lineRule="auto"/>
        <w:jc w:val="both"/>
      </w:pPr>
    </w:p>
    <w:p w:rsidR="00102678" w:rsidRPr="00102678" w:rsidRDefault="00102678" w:rsidP="00102678">
      <w:pPr>
        <w:spacing w:line="360" w:lineRule="auto"/>
        <w:jc w:val="center"/>
        <w:rPr>
          <w:b/>
          <w:u w:val="single"/>
        </w:rPr>
      </w:pPr>
      <w:r w:rsidRPr="00102678">
        <w:rPr>
          <w:b/>
          <w:u w:val="single"/>
        </w:rPr>
        <w:t>Άρθρο 13: Καταλλήλοτητα για την άσκηση της επαγγελματικής δραστηριότητας</w:t>
      </w:r>
    </w:p>
    <w:p w:rsidR="00102678" w:rsidRPr="00102678" w:rsidRDefault="00102678" w:rsidP="00102678">
      <w:pPr>
        <w:spacing w:line="360" w:lineRule="auto"/>
        <w:jc w:val="both"/>
        <w:rPr>
          <w:b/>
          <w:u w:val="single"/>
        </w:rPr>
      </w:pPr>
      <w:r w:rsidRPr="00102678">
        <w:rPr>
          <w:rFonts w:eastAsiaTheme="minorHAnsi"/>
          <w:color w:val="000000"/>
          <w:lang w:eastAsia="en-US"/>
        </w:rPr>
        <w:t xml:space="preserve">Η καταλληλότητα για την άσκηση της επαγγελματικής δραστηριότητας των συμμετεχόντων αποδεικνύεται με την προσκόμιση </w:t>
      </w:r>
      <w:r w:rsidRPr="00102678">
        <w:rPr>
          <w:rFonts w:eastAsiaTheme="minorHAnsi"/>
          <w:b/>
          <w:bCs/>
          <w:color w:val="000000"/>
          <w:lang w:eastAsia="en-US"/>
        </w:rPr>
        <w:t xml:space="preserve">πιστοποιητικού/βεβαίωσης του οικείου επιμελητηρίου, </w:t>
      </w:r>
      <w:r w:rsidRPr="00102678">
        <w:rPr>
          <w:rFonts w:eastAsiaTheme="minorHAnsi"/>
          <w:color w:val="000000"/>
          <w:lang w:eastAsia="en-US"/>
        </w:rPr>
        <w:t xml:space="preserve">με το οποίο θα πιστοποιείται η εγγραφή τους σ’ αυτό και το ειδικό επάγγελμά τους (σύμφωνα με το αντικείμενο της σύμβασης).   </w:t>
      </w:r>
    </w:p>
    <w:p w:rsidR="00102678" w:rsidRDefault="00102678" w:rsidP="00102678">
      <w:pPr>
        <w:spacing w:line="276" w:lineRule="auto"/>
        <w:jc w:val="both"/>
      </w:pPr>
    </w:p>
    <w:p w:rsidR="00102678" w:rsidRDefault="00102678" w:rsidP="00102678">
      <w:pPr>
        <w:spacing w:line="360" w:lineRule="auto"/>
        <w:jc w:val="center"/>
        <w:rPr>
          <w:u w:val="single"/>
        </w:rPr>
      </w:pPr>
      <w:r>
        <w:rPr>
          <w:b/>
          <w:u w:val="single"/>
        </w:rPr>
        <w:t>Άρθρο 14: Λόγοι αποκλεισμού</w:t>
      </w:r>
    </w:p>
    <w:p w:rsidR="00102678" w:rsidRDefault="00102678" w:rsidP="00102678">
      <w:pPr>
        <w:spacing w:line="360" w:lineRule="auto"/>
        <w:jc w:val="both"/>
      </w:pPr>
      <w:r>
        <w:t>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w:t>
      </w:r>
    </w:p>
    <w:p w:rsidR="00102678" w:rsidRDefault="00102678" w:rsidP="00102678">
      <w:pPr>
        <w:spacing w:line="360" w:lineRule="auto"/>
        <w:jc w:val="both"/>
      </w:pPr>
      <w:r>
        <w:t>1. Όταν υπάρχει εις βάρος του τελεσίδικη καταδικαστική απόφαση για έναν από τους ακόλουθους λόγους:</w:t>
      </w:r>
    </w:p>
    <w:p w:rsidR="00102678" w:rsidRDefault="00102678" w:rsidP="00102678">
      <w:pPr>
        <w:spacing w:line="360" w:lineRule="auto"/>
        <w:jc w:val="both"/>
      </w:pPr>
      <w:r>
        <w:lastRenderedPageBreak/>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102678" w:rsidRDefault="00102678" w:rsidP="00102678">
      <w:pPr>
        <w:spacing w:line="360" w:lineRule="auto"/>
        <w:jc w:val="both"/>
      </w:pPr>
      <w: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102678" w:rsidRDefault="00102678" w:rsidP="00102678">
      <w:pPr>
        <w:spacing w:line="360" w:lineRule="auto"/>
        <w:jc w:val="both"/>
      </w:pPr>
      <w: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102678" w:rsidRDefault="00102678" w:rsidP="00102678">
      <w:pPr>
        <w:spacing w:line="360" w:lineRule="auto"/>
        <w:jc w:val="both"/>
      </w:pPr>
      <w: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102678" w:rsidRDefault="00102678" w:rsidP="00102678">
      <w:pPr>
        <w:spacing w:line="360" w:lineRule="auto"/>
        <w:jc w:val="both"/>
      </w:pPr>
      <w: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102678" w:rsidRDefault="00102678" w:rsidP="00102678">
      <w:pPr>
        <w:spacing w:line="360" w:lineRule="auto"/>
        <w:jc w:val="both"/>
      </w:pPr>
      <w: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102678" w:rsidRDefault="00102678" w:rsidP="00102678">
      <w:pPr>
        <w:spacing w:line="360" w:lineRule="auto"/>
        <w:jc w:val="both"/>
      </w:pPr>
      <w: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102678" w:rsidRDefault="00102678" w:rsidP="00102678">
      <w:pPr>
        <w:spacing w:line="360" w:lineRule="auto"/>
        <w:jc w:val="both"/>
      </w:pPr>
      <w:r>
        <w:t>Η υποχρέωση του προηγούμενου εδαφίου αφορά ιδίως:</w:t>
      </w:r>
    </w:p>
    <w:p w:rsidR="00102678" w:rsidRDefault="00102678" w:rsidP="00102678">
      <w:pPr>
        <w:spacing w:line="360" w:lineRule="auto"/>
        <w:jc w:val="both"/>
      </w:pPr>
      <w:r>
        <w:t>αα) στις περιπτώσεις εταιρειών περιορισμένης ευθύνης (Ε.Π.Ε.) και προσωπικών εταιρειών (Ο.Ε. και Ε.Ε.), τους διαχειριστές,</w:t>
      </w:r>
    </w:p>
    <w:p w:rsidR="00102678" w:rsidRDefault="00102678" w:rsidP="00102678">
      <w:pPr>
        <w:spacing w:line="360" w:lineRule="auto"/>
        <w:jc w:val="both"/>
      </w:pPr>
      <w:r>
        <w:t>ββ) στις περιπτώσεις ανωνύμων εταιρειών (Α.Ε.), τον Διευθύνοντα Σύμβουλο, καθώς και όλα τα μέλη του Διοικητικού Συμβουλίου.</w:t>
      </w:r>
    </w:p>
    <w:p w:rsidR="00102678" w:rsidRDefault="00102678" w:rsidP="00102678">
      <w:pPr>
        <w:spacing w:line="360" w:lineRule="auto"/>
        <w:jc w:val="both"/>
      </w:pPr>
      <w:r>
        <w:t xml:space="preserve">2.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102678" w:rsidRDefault="00102678" w:rsidP="00102678">
      <w:pPr>
        <w:spacing w:line="360" w:lineRule="auto"/>
        <w:jc w:val="both"/>
      </w:pPr>
      <w:r>
        <w:lastRenderedPageBreak/>
        <w:t>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102678" w:rsidRDefault="00102678" w:rsidP="00102678">
      <w:pPr>
        <w:spacing w:line="360" w:lineRule="auto"/>
        <w:jc w:val="both"/>
      </w:pPr>
      <w:r>
        <w:t>3. Κατ’εξαίρεση, για επιτακτικούς λόγους δημόσιου συμφέροντος, όπως δημόσιας υγείας ή προστασίας του περιβάλλοντος δεν εφαρμόζονται  οι παράγραφοι  1 και 2. Κατ’εξαίρεση,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δεν εφαρμόζεται  η παράγραφος 2.</w:t>
      </w:r>
    </w:p>
    <w:p w:rsidR="00102678" w:rsidRDefault="00102678" w:rsidP="00102678">
      <w:pPr>
        <w:spacing w:line="360" w:lineRule="auto"/>
        <w:jc w:val="both"/>
      </w:pPr>
      <w:r>
        <w:t xml:space="preserve">4.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 είτε κατά τη διαδικασία, σε μία από τις περιπτώσεις των παραγράφων 1, 2 </w:t>
      </w:r>
    </w:p>
    <w:p w:rsidR="00102678" w:rsidRDefault="00102678" w:rsidP="00102678">
      <w:pPr>
        <w:spacing w:line="360" w:lineRule="auto"/>
        <w:jc w:val="both"/>
      </w:pPr>
      <w:r>
        <w:t>5. Οικονομικός φορέας που εμπίπτει σε μια από τις καταστάσεις που αναφέρονται στην  παράγραφο 1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rsidR="00102678" w:rsidRDefault="00102678" w:rsidP="00102678">
      <w:pPr>
        <w:spacing w:line="360" w:lineRule="auto"/>
        <w:jc w:val="both"/>
      </w:pPr>
      <w:r>
        <w:t>6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102678" w:rsidRDefault="00102678" w:rsidP="00102678">
      <w:pPr>
        <w:spacing w:line="360" w:lineRule="auto"/>
        <w:jc w:val="both"/>
      </w:pPr>
      <w:r>
        <w:t>7.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15: Τυποποιημένο έντυπο υπεύθυνης δήλωσης (ΤΕΥΔ)</w:t>
      </w:r>
    </w:p>
    <w:p w:rsidR="00102678" w:rsidRDefault="00102678" w:rsidP="00102678">
      <w:pPr>
        <w:spacing w:line="360" w:lineRule="auto"/>
        <w:jc w:val="both"/>
      </w:pPr>
      <w:r>
        <w:t xml:space="preserve">Κατά την υποβολή προσφορών οι οικονομικοί φορείς υποβάλλουν το Τυποποιημένο Έντυπο Υπεύθυνης Δήλωσης (ΤΕΥΔ) της παρ. 4 του άρθρου 79 ν. 4412/2016 της ΕΑΑΔΗΣΥ, όπως εγκρίθηκε με την υπ' </w:t>
      </w:r>
      <w:r>
        <w:lastRenderedPageBreak/>
        <w:t>αριθ. 158/2016 Απόφαση της Ενιαίας Ανεξάρτητης Αρχής Δημοσίων Συμβάσεων (ΦΕΚ Β 3698/16.11.2016).</w:t>
      </w:r>
    </w:p>
    <w:p w:rsidR="00102678" w:rsidRDefault="00102678" w:rsidP="00102678">
      <w:pPr>
        <w:spacing w:line="360" w:lineRule="auto"/>
        <w:jc w:val="both"/>
      </w:pPr>
      <w:r>
        <w:t>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102678" w:rsidRDefault="00102678" w:rsidP="00102678">
      <w:pPr>
        <w:spacing w:line="360" w:lineRule="auto"/>
        <w:jc w:val="both"/>
      </w:pPr>
      <w:r>
        <w:t xml:space="preserve">α) δεν βρίσκεται σε μία από τις καταστάσεις του άρθρου   14 της παρούσας, </w:t>
      </w:r>
    </w:p>
    <w:p w:rsidR="00102678" w:rsidRDefault="00102678" w:rsidP="00102678">
      <w:pPr>
        <w:spacing w:line="360" w:lineRule="auto"/>
        <w:jc w:val="both"/>
      </w:pPr>
      <w:r>
        <w:t>β) πληροί όλα τα απαιτούμενα κριτήρια επιλογής.</w:t>
      </w:r>
    </w:p>
    <w:p w:rsidR="00102678" w:rsidRDefault="00102678" w:rsidP="00102678">
      <w:pPr>
        <w:spacing w:line="360" w:lineRule="auto"/>
        <w:jc w:val="both"/>
      </w:pPr>
      <w:r>
        <w:t xml:space="preserve"> 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102678" w:rsidRDefault="00102678" w:rsidP="00102678">
      <w:pPr>
        <w:spacing w:line="360" w:lineRule="auto"/>
        <w:jc w:val="both"/>
      </w:pPr>
      <w:r>
        <w:t>Στην περίπτωση υποβολής προσφοράς από ένωση οικονομικών φορέων, το τυποποιημένο έντυπο (ΤΕΥΔ) υποβάλλεται χωριστά από κάθε μέλος της ένωσης.</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16: Δικαιολογητικά (Αποδεικτικά μέσα)</w:t>
      </w:r>
    </w:p>
    <w:p w:rsidR="00102678" w:rsidRDefault="00102678" w:rsidP="00102678">
      <w:pPr>
        <w:spacing w:line="360" w:lineRule="auto"/>
        <w:jc w:val="both"/>
        <w:rPr>
          <w:b/>
        </w:rPr>
      </w:pPr>
      <w:r>
        <w:rPr>
          <w:b/>
        </w:rPr>
        <w:t>1. Δικαιολογητικά</w:t>
      </w:r>
    </w:p>
    <w:p w:rsidR="00102678" w:rsidRDefault="00102678" w:rsidP="00102678">
      <w:pPr>
        <w:spacing w:line="360" w:lineRule="auto"/>
        <w:jc w:val="both"/>
      </w:pPr>
      <w:r>
        <w:t xml:space="preserve">α. Το δικαίωμα συμμετοχής και οι όροι και προϋποθέσεις συμμετοχής όπως ορίστηκαν στα άρθρα 12, 13 και 14  της παρούσας, κρίνονται κατά την ημερομηνία λήξης της προθεσμίας υποβολής των προσφορών του άρθρου 7, κατά την υποβολή των δικαιολογητικών σύμφωνα με το άρθρο 11.3 (α) και κατά την σύναψη της σύμβασης σύμφωνα με το άρθρο 11.3 (β) της παρούσας. </w:t>
      </w:r>
    </w:p>
    <w:p w:rsidR="00102678" w:rsidRDefault="00102678" w:rsidP="00102678">
      <w:pPr>
        <w:spacing w:line="360" w:lineRule="auto"/>
        <w:jc w:val="both"/>
        <w:rPr>
          <w:color w:val="FF0000"/>
        </w:rPr>
      </w:pPr>
      <w:r>
        <w:t>β. Αν στις ειδικές διατάξεις που διέπουν την έκδοσή τους δεν προβλέπεται χρόνος ισχύος των δικαιολογητικών, θεωρούνται έγκυρα εφόσον φέρουν ημερομηνία έκδοσης εντός έξι μηνών.</w:t>
      </w:r>
    </w:p>
    <w:p w:rsidR="00102678" w:rsidRDefault="00102678" w:rsidP="00102678">
      <w:pPr>
        <w:spacing w:line="360" w:lineRule="auto"/>
        <w:jc w:val="both"/>
      </w:pPr>
      <w:r>
        <w:t>γ. Οι ένορκες βεβαιώσεις που τυχόν προσκομίζονται για αναπλήρωση δικαιολογητικών πρέπει επίσης να φέρουν ημερομηνία εντός  έξι μηνών.</w:t>
      </w:r>
    </w:p>
    <w:p w:rsidR="00102678" w:rsidRDefault="00102678" w:rsidP="00102678">
      <w:pPr>
        <w:spacing w:line="360" w:lineRule="auto"/>
        <w:jc w:val="both"/>
      </w:pPr>
      <w:r>
        <w:t>δ. 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r w:rsidR="00C95D75">
        <w:t>.</w:t>
      </w:r>
    </w:p>
    <w:p w:rsidR="00102678" w:rsidRDefault="00102678" w:rsidP="00102678">
      <w:pPr>
        <w:spacing w:line="360" w:lineRule="auto"/>
        <w:jc w:val="both"/>
        <w:rPr>
          <w:b/>
        </w:rPr>
      </w:pPr>
      <w:r>
        <w:rPr>
          <w:b/>
        </w:rPr>
        <w:t>2.   Δικαιολογητικά μη συνδρομής λόγων αποκλεισμού του άρθρου 14</w:t>
      </w:r>
    </w:p>
    <w:p w:rsidR="00102678" w:rsidRDefault="00102678" w:rsidP="00102678">
      <w:pPr>
        <w:spacing w:line="360" w:lineRule="auto"/>
        <w:jc w:val="both"/>
      </w:pPr>
      <w:r>
        <w:t>Για την απόδειξη της μη συνδρομής των λόγων αποκλεισμού του άρθρου 14 οι οικονομικοί φορείς προσκομίζουν αντίστοιχα τα παρακάτω δικαιολογητικά:</w:t>
      </w:r>
    </w:p>
    <w:p w:rsidR="00102678" w:rsidRDefault="00102678" w:rsidP="00102678">
      <w:pPr>
        <w:spacing w:line="360" w:lineRule="auto"/>
        <w:jc w:val="both"/>
      </w:pPr>
      <w:r>
        <w:rPr>
          <w:b/>
        </w:rPr>
        <w:t>α.</w:t>
      </w:r>
      <w:r>
        <w:t xml:space="preserve"> για την παράγραφο 1 του άρθρου 13 της παρούσας: απόσπασμα του σχετικού μητρώου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του τελευταίου εδαφίου της παραγράφου 1 του άρθρου 14.</w:t>
      </w:r>
    </w:p>
    <w:p w:rsidR="00102678" w:rsidRDefault="00102678" w:rsidP="00102678">
      <w:pPr>
        <w:spacing w:line="360" w:lineRule="auto"/>
        <w:jc w:val="both"/>
      </w:pPr>
      <w:r>
        <w:rPr>
          <w:b/>
        </w:rPr>
        <w:t>β.</w:t>
      </w:r>
      <w:r>
        <w:t xml:space="preserve"> για την παράγραφο 2 του άρθρου 14: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(φορολογική ενημερότητα) και στην καταβολή των εισφορών κοινωνικής ασφάλισης (ασφαλιστική ενημερότητα), σύμφωνα με την ισχύουσα νομοθεσία του κράτους εγκατάστασης ή την ελληνική νομοθεσία αντίστοιχα.</w:t>
      </w:r>
    </w:p>
    <w:p w:rsidR="00102678" w:rsidRDefault="00102678" w:rsidP="00102678">
      <w:pPr>
        <w:spacing w:line="360" w:lineRule="auto"/>
        <w:jc w:val="both"/>
      </w:pPr>
      <w:r>
        <w:t>Για τους οικονομικούς φορείς που είναι εγκατεστημένοι στην Ελλάδα τα σχετικά δικαιολογητικά είναι:</w:t>
      </w:r>
    </w:p>
    <w:p w:rsidR="00102678" w:rsidRDefault="00102678" w:rsidP="00102678">
      <w:pPr>
        <w:spacing w:line="360" w:lineRule="auto"/>
        <w:jc w:val="both"/>
      </w:pPr>
      <w:r>
        <w:t>(</w:t>
      </w:r>
      <w:r>
        <w:rPr>
          <w:lang w:val="en-US"/>
        </w:rPr>
        <w:t>i</w:t>
      </w:r>
      <w:r>
        <w:t>) φορολογική ενημερότητα που εκδίδεται από το Υπουργείο Οικονομικών για τον οικονομικό φορέα,</w:t>
      </w:r>
    </w:p>
    <w:p w:rsidR="00102678" w:rsidRDefault="00102678" w:rsidP="00102678">
      <w:pPr>
        <w:spacing w:line="360" w:lineRule="auto"/>
        <w:jc w:val="both"/>
      </w:pPr>
      <w:r>
        <w:lastRenderedPageBreak/>
        <w:t>(ιι) ασφαλιστική ενημερότητα που εκδίδεται από την αρμόδια κατά περίπτωση Αρχή και αφορά τόσο την κύρια όσο και την επικουρική ασφάλιση.</w:t>
      </w:r>
    </w:p>
    <w:p w:rsidR="00102678" w:rsidRDefault="00102678" w:rsidP="00102678">
      <w:pPr>
        <w:spacing w:line="360" w:lineRule="auto"/>
        <w:jc w:val="both"/>
      </w:pPr>
      <w:r>
        <w:t xml:space="preserve">Η ασφαλιστική ενημερότητα καλύπτει τις ασφαλιστικές υποχρεώσεις του προσφέροντος οικονομικού φορέα ως φυσικό ή νομικό πρόσωπο για το προσωπικό τους με σχέση εξαρτημένης εργασίας, </w:t>
      </w:r>
      <w:r>
        <w:rPr>
          <w:color w:val="000000"/>
          <w:shd w:val="clear" w:color="auto" w:fill="FFFFFF"/>
        </w:rPr>
        <w:t>συμπεριλαμβανομένων, όσον αφορά τα νομικά πρόσωπα, και των εκ των μελών της διοίκησής τους εργαζομένων με οποιαδήποτε σχέση εργασίας σε αυτήν</w:t>
      </w:r>
      <w:r>
        <w:t>.</w:t>
      </w:r>
    </w:p>
    <w:p w:rsidR="00102678" w:rsidRDefault="00102678" w:rsidP="00102678">
      <w:pPr>
        <w:spacing w:line="360" w:lineRule="auto"/>
        <w:jc w:val="both"/>
      </w:pPr>
      <w:r>
        <w:rPr>
          <w:b/>
        </w:rPr>
        <w:t>γ.</w:t>
      </w:r>
      <w:r>
        <w:t xml:space="preserve"> αν το κράτος-μέλος ή χώρα δεν εκδίδει τα υπό των περ. (α) και (β) τέτοιου είδους έγγραφα ή πιστοποιητικά ή όπου τα έγγραφα ή τα πιστοποιητικά αυτά δεν καλύπτουν όλες τις περιπτώσεις υπό 1 και 2 του άρθρου 14,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102678" w:rsidRDefault="00102678" w:rsidP="00102678">
      <w:pPr>
        <w:spacing w:line="360" w:lineRule="auto"/>
        <w:jc w:val="both"/>
      </w:pPr>
      <w: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στα υπό 1 και 2 του άρθρου 14 της παρούσας.</w:t>
      </w:r>
    </w:p>
    <w:p w:rsidR="00102678" w:rsidRDefault="00102678" w:rsidP="00102678">
      <w:pPr>
        <w:spacing w:line="360" w:lineRule="auto"/>
        <w:jc w:val="both"/>
      </w:pPr>
      <w:r>
        <w:t>Αν διαπιστωθεί με οποιονδήποτε τρόπο ότι, στην εν λόγω χώρα εκδίδονται τα υπόψη πιστοποιητικά, η προσφορά του διαγωνιζόμενου απορρίπτεται.</w:t>
      </w:r>
    </w:p>
    <w:p w:rsidR="00102678" w:rsidRDefault="00102678" w:rsidP="00102678">
      <w:pPr>
        <w:spacing w:line="360" w:lineRule="auto"/>
        <w:jc w:val="both"/>
      </w:pPr>
      <w:r>
        <w:rPr>
          <w:b/>
        </w:rPr>
        <w:t xml:space="preserve">δ. </w:t>
      </w:r>
      <w:r>
        <w:t>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102678" w:rsidRDefault="00102678" w:rsidP="00102678">
      <w:pPr>
        <w:spacing w:line="360" w:lineRule="auto"/>
        <w:jc w:val="center"/>
        <w:rPr>
          <w:b/>
          <w:u w:val="single"/>
        </w:rPr>
      </w:pPr>
      <w:r>
        <w:rPr>
          <w:b/>
          <w:u w:val="single"/>
        </w:rPr>
        <w:t>Άρθρο 17: Χρόνος ισχύος προσφορών</w:t>
      </w:r>
    </w:p>
    <w:p w:rsidR="00102678" w:rsidRDefault="00102678" w:rsidP="00102678">
      <w:pPr>
        <w:spacing w:line="360" w:lineRule="auto"/>
        <w:jc w:val="both"/>
      </w:pPr>
      <w:r>
        <w:t>Κάθε υποβαλλόμενη προσφορά δεσμεύει τον συμμετέχοντα στον διαγωνισμό κατά τη διάταξη του άρθρου 97 του Ν. 4412/2016, για διάστημα 2 μηνών, από την ημερομηνία υποβολής των προσφορών.</w:t>
      </w:r>
    </w:p>
    <w:p w:rsidR="00C95D75" w:rsidRDefault="00C95D75" w:rsidP="00102678">
      <w:pPr>
        <w:spacing w:line="360" w:lineRule="auto"/>
        <w:jc w:val="both"/>
      </w:pPr>
    </w:p>
    <w:p w:rsidR="00102678" w:rsidRDefault="00102678" w:rsidP="00102678">
      <w:pPr>
        <w:spacing w:line="360" w:lineRule="auto"/>
        <w:jc w:val="center"/>
        <w:rPr>
          <w:b/>
          <w:u w:val="single"/>
        </w:rPr>
      </w:pPr>
      <w:r>
        <w:rPr>
          <w:b/>
          <w:u w:val="single"/>
        </w:rPr>
        <w:t>Άρθρο 18: Εγγύηση καλής εκτέλεσης</w:t>
      </w:r>
    </w:p>
    <w:p w:rsidR="00102678" w:rsidRDefault="00102678" w:rsidP="00102678">
      <w:pPr>
        <w:spacing w:line="360" w:lineRule="auto"/>
        <w:jc w:val="both"/>
      </w:pPr>
      <w:r>
        <w:t>1. Για την υπογραφή της σύμβασης απαιτείται η παροχή εγγύησης καλής εκτέλεσης, σύμφωνα με το άρθρο 72 παρ. 1 β) του Ν.4412/2016, το ύψος της οποίας καθορίζεται σε ποσοστό 5% επί της αξίας της σύμβασης, χωρίς Φ.Π.Α.</w:t>
      </w:r>
    </w:p>
    <w:p w:rsidR="00102678" w:rsidRDefault="00102678" w:rsidP="00102678">
      <w:pPr>
        <w:spacing w:line="360" w:lineRule="auto"/>
        <w:jc w:val="both"/>
      </w:pPr>
      <w:r>
        <w:t>Οι εγγυητικές επιστολές καλής εκτέλεσης, προκειμένου να γίνουν αποδεκτές από την υπηρεσία, πρέπει να περιλαμβάνουν κατ’ ελάχιστον τα κατωτέρω αναφερόμενα στοιχεία:</w:t>
      </w:r>
    </w:p>
    <w:p w:rsidR="00102678" w:rsidRDefault="00102678" w:rsidP="00102678">
      <w:pPr>
        <w:spacing w:line="360" w:lineRule="auto"/>
        <w:jc w:val="both"/>
      </w:pPr>
      <w:r>
        <w:t>α) την ημερομηνία έκδοσης,</w:t>
      </w:r>
    </w:p>
    <w:p w:rsidR="00102678" w:rsidRDefault="00102678" w:rsidP="00102678">
      <w:pPr>
        <w:spacing w:line="360" w:lineRule="auto"/>
        <w:jc w:val="both"/>
      </w:pPr>
      <w:r>
        <w:t>β) τον εκδότη,</w:t>
      </w:r>
    </w:p>
    <w:p w:rsidR="00102678" w:rsidRDefault="00102678" w:rsidP="00102678">
      <w:pPr>
        <w:spacing w:line="360" w:lineRule="auto"/>
        <w:jc w:val="both"/>
      </w:pPr>
      <w:r>
        <w:lastRenderedPageBreak/>
        <w:t xml:space="preserve">γ) την αναθέτουσα αρχή προς την οποία απευθύνονται </w:t>
      </w:r>
    </w:p>
    <w:p w:rsidR="00102678" w:rsidRDefault="00102678" w:rsidP="00102678">
      <w:pPr>
        <w:spacing w:line="360" w:lineRule="auto"/>
        <w:jc w:val="both"/>
      </w:pPr>
      <w:r>
        <w:t>δ) τον αριθμό της εγγύησης,</w:t>
      </w:r>
    </w:p>
    <w:p w:rsidR="00102678" w:rsidRDefault="00102678" w:rsidP="00102678">
      <w:pPr>
        <w:spacing w:line="360" w:lineRule="auto"/>
        <w:jc w:val="both"/>
      </w:pPr>
      <w:r>
        <w:t>ε) το ποσό που καλύπτει η εγγύηση,</w:t>
      </w:r>
    </w:p>
    <w:p w:rsidR="00102678" w:rsidRDefault="00102678" w:rsidP="00102678">
      <w:pPr>
        <w:spacing w:line="360" w:lineRule="auto"/>
        <w:jc w:val="both"/>
      </w:pPr>
      <w: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102678" w:rsidRDefault="00102678" w:rsidP="00102678">
      <w:pPr>
        <w:spacing w:line="360" w:lineRule="auto"/>
        <w:jc w:val="both"/>
      </w:pPr>
      <w:r>
        <w:t>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102678" w:rsidRDefault="00102678" w:rsidP="00102678">
      <w:pPr>
        <w:spacing w:line="360" w:lineRule="auto"/>
        <w:jc w:val="both"/>
      </w:pPr>
      <w:r>
        <w:t>η) τα στοιχεία της σχετικής διακήρυξης και την ημερομηνία διενέργειας του διαγωνισμού,</w:t>
      </w:r>
    </w:p>
    <w:p w:rsidR="00102678" w:rsidRDefault="00102678" w:rsidP="00102678">
      <w:pPr>
        <w:spacing w:line="360" w:lineRule="auto"/>
        <w:jc w:val="both"/>
      </w:pPr>
      <w:r>
        <w:t>θ) την ημερομηνία λήξης ή τον χρόνο ισχύος της εγγύησης,</w:t>
      </w:r>
    </w:p>
    <w:p w:rsidR="00102678" w:rsidRDefault="00102678" w:rsidP="00102678">
      <w:pPr>
        <w:spacing w:line="360" w:lineRule="auto"/>
        <w:jc w:val="both"/>
      </w:pPr>
      <w: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102678" w:rsidRDefault="00102678" w:rsidP="00102678">
      <w:pPr>
        <w:spacing w:line="360" w:lineRule="auto"/>
        <w:jc w:val="both"/>
      </w:pPr>
      <w:r>
        <w:t>ια) τον αριθμό και τον τίτλο της σχετικής σύμβασης</w:t>
      </w:r>
    </w:p>
    <w:p w:rsidR="00102678" w:rsidRDefault="00102678" w:rsidP="00102678">
      <w:pPr>
        <w:spacing w:line="360" w:lineRule="auto"/>
        <w:jc w:val="both"/>
      </w:pPr>
      <w:r>
        <w:t>3. Οι εγγυητικές επιστολές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102678" w:rsidRDefault="00102678" w:rsidP="00102678">
      <w:pPr>
        <w:spacing w:line="360" w:lineRule="auto"/>
        <w:jc w:val="both"/>
      </w:pPr>
      <w:r>
        <w:t>4. Οι εγγυητικές επιστολές εκδίδονται κατ’ επιλογή του αναδόχου από ένα ή περισσότερους εκδότες της παραπάνω παραγράφου, ανεξαρτήτως του ύψους των.</w:t>
      </w:r>
    </w:p>
    <w:p w:rsidR="00102678" w:rsidRDefault="00102678" w:rsidP="00102678">
      <w:pPr>
        <w:spacing w:line="360" w:lineRule="auto"/>
        <w:jc w:val="both"/>
      </w:pPr>
      <w:r>
        <w:t>5. Σε περίπτωση ανάθεσης της σύμβασης σε ένωση (κοινοπραξία) , όλα τα μέλη της ευθύνονται έναντι της αναθέτουσας αρχής αλληλέγγυα και εις ολόκληρον μέχρι πλήρους εκτέλεσης της σύμβασης.</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19: Ενστάσεις</w:t>
      </w:r>
    </w:p>
    <w:p w:rsidR="00102678" w:rsidRDefault="00102678" w:rsidP="00102678">
      <w:pPr>
        <w:spacing w:line="360" w:lineRule="auto"/>
        <w:jc w:val="both"/>
      </w:pPr>
      <w:r>
        <w:t>Κατά των πράξεων της αναθέτουσας αρχής χωρεί ένσταση. Η προθεσμία άσκησής της είναι πέντε (5) ημέρες από την κοινοποίηση της προσβαλλόμενης πράξης στον ενδιαφερόμενο οικονομικό φορέα.</w:t>
      </w:r>
    </w:p>
    <w:p w:rsidR="00102678" w:rsidRDefault="00102678" w:rsidP="00C95D75">
      <w:pPr>
        <w:spacing w:line="360" w:lineRule="auto"/>
        <w:jc w:val="both"/>
      </w:pPr>
      <w:r w:rsidRPr="00102678">
        <w:t xml:space="preserve">Η ένσταση υποβάλλεται ενώπιον της Οικονομικής Επιτροπής του Δήμου, η οποία αποφασίζει, ύστερα από γνώμη της Επιτροπής αξιολόγησης ενστάσεων (συγκροτήθηκε με την υπ’ αριθ.  588/2017 Απόφαση  Δημοτικού Συμβουλίου) ,  </w:t>
      </w:r>
      <w:r>
        <w:t>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παράβολου υπέρ του Δημοσίου ποσού ίσου με το ένα τοις εκατό (1%) επί της εκτιμώμενης αξίας της σύμβασης. Το παράβολο επιστρέφεται με πράξη της Οικονομικής Επιτροπής του Δήμου, αν η ένσταση γίνει δεκτή.</w:t>
      </w:r>
    </w:p>
    <w:p w:rsidR="00102678" w:rsidRPr="00102678" w:rsidRDefault="00102678" w:rsidP="00C95D75">
      <w:pPr>
        <w:pStyle w:val="Web"/>
        <w:spacing w:before="0" w:beforeAutospacing="0" w:after="0" w:afterAutospacing="0" w:line="360" w:lineRule="auto"/>
        <w:jc w:val="both"/>
        <w:rPr>
          <w:rFonts w:ascii="Times New Roman" w:hAnsi="Times New Roman" w:cs="Times New Roman"/>
          <w:sz w:val="20"/>
          <w:szCs w:val="20"/>
          <w:u w:val="single"/>
        </w:rPr>
      </w:pPr>
      <w:r w:rsidRPr="00102678">
        <w:rPr>
          <w:rFonts w:ascii="Times New Roman" w:hAnsi="Times New Roman" w:cs="Times New Roman"/>
          <w:sz w:val="20"/>
          <w:szCs w:val="20"/>
        </w:rPr>
        <w:t xml:space="preserve">Κατά της διακήρυξης ή λοιπών εγγράφων της σύμβασης του άρθρου 2 της παρούσας, χωρεί ένσταση  ενώπιον της Οικονομικής Επιτροπής, η οποία  </w:t>
      </w:r>
      <w:r w:rsidRPr="00102678">
        <w:rPr>
          <w:rFonts w:ascii="Times New Roman" w:hAnsi="Times New Roman" w:cs="Times New Roman"/>
          <w:sz w:val="20"/>
          <w:szCs w:val="20"/>
          <w:u w:val="single"/>
        </w:rPr>
        <w:t xml:space="preserve">υποβάλλεται σε προθεσμία που εκτείνεται μέχρι το </w:t>
      </w:r>
      <w:r w:rsidRPr="00102678">
        <w:rPr>
          <w:rStyle w:val="a5"/>
          <w:rFonts w:ascii="Times New Roman" w:eastAsia="SimSun" w:hAnsi="Times New Roman" w:cs="Times New Roman"/>
          <w:sz w:val="20"/>
          <w:szCs w:val="20"/>
          <w:u w:val="single"/>
        </w:rPr>
        <w:t>ήμισυ</w:t>
      </w:r>
      <w:r w:rsidRPr="00102678">
        <w:rPr>
          <w:rFonts w:ascii="Times New Roman" w:hAnsi="Times New Roman" w:cs="Times New Roman"/>
          <w:sz w:val="20"/>
          <w:szCs w:val="20"/>
          <w:u w:val="single"/>
        </w:rPr>
        <w:t xml:space="preserve"> </w:t>
      </w:r>
      <w:r w:rsidRPr="00102678">
        <w:rPr>
          <w:rFonts w:ascii="Times New Roman" w:hAnsi="Times New Roman" w:cs="Times New Roman"/>
          <w:sz w:val="20"/>
          <w:szCs w:val="20"/>
          <w:u w:val="single"/>
        </w:rPr>
        <w:lastRenderedPageBreak/>
        <w:t>του χρονικού διαστήματος από τη δημοσίευση της διακήρυξης στο ΚΗΜΔΗΣ μέχρι την καταληκτική ημερομηνία υποβολής των προσφορών,</w:t>
      </w:r>
    </w:p>
    <w:p w:rsidR="00102678" w:rsidRPr="00102678" w:rsidRDefault="00102678" w:rsidP="00102678">
      <w:pPr>
        <w:pStyle w:val="Web"/>
        <w:spacing w:line="360" w:lineRule="auto"/>
        <w:jc w:val="both"/>
        <w:rPr>
          <w:rFonts w:ascii="Times New Roman" w:hAnsi="Times New Roman" w:cs="Times New Roman"/>
          <w:sz w:val="20"/>
          <w:szCs w:val="20"/>
        </w:rPr>
      </w:pPr>
      <w:r w:rsidRPr="00102678">
        <w:rPr>
          <w:rFonts w:ascii="Times New Roman" w:hAnsi="Times New Roman" w:cs="Times New Roman"/>
          <w:sz w:val="20"/>
          <w:szCs w:val="20"/>
        </w:rPr>
        <w:t>(Για τον υπολογισμό της προθεσμίας αυτής συνυπολογίζονται και οι ημερομηνίες της δημοσίευσης και της υποβολής των προσφορών.  (</w:t>
      </w:r>
      <w:hyperlink r:id="rId9" w:tgtFrame="_blank" w:history="1">
        <w:r w:rsidRPr="00102678">
          <w:rPr>
            <w:rStyle w:val="-"/>
            <w:rFonts w:ascii="Times New Roman" w:hAnsi="Times New Roman" w:cs="Times New Roman"/>
            <w:sz w:val="20"/>
            <w:szCs w:val="20"/>
          </w:rPr>
          <w:t>άρθρο 127 παρ.1 Ν.4412/2016</w:t>
        </w:r>
      </w:hyperlink>
      <w:r w:rsidRPr="00102678">
        <w:rPr>
          <w:rFonts w:ascii="Times New Roman" w:hAnsi="Times New Roman" w:cs="Times New Roman"/>
          <w:sz w:val="20"/>
          <w:szCs w:val="20"/>
        </w:rPr>
        <w:t xml:space="preserve">, όπως τροποποιήθηκε από την </w:t>
      </w:r>
      <w:hyperlink r:id="rId10" w:history="1">
        <w:r w:rsidRPr="00102678">
          <w:rPr>
            <w:rStyle w:val="-"/>
            <w:rFonts w:ascii="Times New Roman" w:hAnsi="Times New Roman" w:cs="Times New Roman"/>
            <w:sz w:val="20"/>
            <w:szCs w:val="20"/>
          </w:rPr>
          <w:t>παρ. 32 του άρθρου 107 του Ν.4497/2017</w:t>
        </w:r>
      </w:hyperlink>
      <w:r w:rsidRPr="00102678">
        <w:rPr>
          <w:rFonts w:ascii="Times New Roman" w:hAnsi="Times New Roman" w:cs="Times New Roman"/>
          <w:sz w:val="20"/>
          <w:szCs w:val="20"/>
        </w:rPr>
        <w:t>) </w:t>
      </w:r>
    </w:p>
    <w:p w:rsidR="00102678" w:rsidRDefault="00102678" w:rsidP="00102678">
      <w:pPr>
        <w:spacing w:line="360" w:lineRule="auto"/>
        <w:jc w:val="both"/>
      </w:pPr>
      <w:r>
        <w:t xml:space="preserve"> Επί της ένστασης αποφασίζει η Οικονομική Επιτροπή του Δήμου, ύστερα από γνώμη της Επιτροπής αξιολόγησης ενστάσεων,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παράβολου υπέρ του Δημοσίου ποσού ίσου με το ένα τοις εκατό (1%) επί της εκτιμώμενης αξίας της σύμβασης. Το παράβολο επιστρέφεται με πράξη της αναθέτουσας αρχής, Το παράβολο επιστρέφεται με πράξη της αναθέτουσας αρχής, αν η ένσταση γίνει δεκτή ή μερικώς δεκτή από το αποφασίζον διοικητικό όργανο. (</w:t>
      </w:r>
      <w:hyperlink r:id="rId11" w:tgtFrame="_blank" w:history="1">
        <w:r>
          <w:rPr>
            <w:rStyle w:val="-"/>
          </w:rPr>
          <w:t>άρθρο 127 παρ.2 Ν.4412/2016</w:t>
        </w:r>
      </w:hyperlink>
      <w:r>
        <w:t xml:space="preserve">, όπως τροποποιήθηκε από την </w:t>
      </w:r>
      <w:hyperlink r:id="rId12" w:history="1">
        <w:r>
          <w:rPr>
            <w:rStyle w:val="-"/>
          </w:rPr>
          <w:t xml:space="preserve">παρ.33 του άρθρου 107 του </w:t>
        </w:r>
      </w:hyperlink>
      <w:r>
        <w:t>Ν 4497/2017.</w:t>
      </w:r>
    </w:p>
    <w:p w:rsidR="00C95D75" w:rsidRDefault="00C95D75" w:rsidP="00102678">
      <w:pPr>
        <w:spacing w:line="360" w:lineRule="auto"/>
        <w:jc w:val="both"/>
      </w:pPr>
    </w:p>
    <w:p w:rsidR="00102678" w:rsidRDefault="00102678" w:rsidP="00102678">
      <w:pPr>
        <w:spacing w:line="360" w:lineRule="auto"/>
        <w:jc w:val="center"/>
        <w:rPr>
          <w:b/>
          <w:u w:val="single"/>
        </w:rPr>
      </w:pPr>
      <w:r>
        <w:rPr>
          <w:b/>
          <w:u w:val="single"/>
        </w:rPr>
        <w:t>Άρθρο 20: Γλώσσα διαδικασίας</w:t>
      </w:r>
    </w:p>
    <w:p w:rsidR="00102678" w:rsidRDefault="00102678" w:rsidP="00102678">
      <w:pPr>
        <w:spacing w:line="360" w:lineRule="auto"/>
        <w:jc w:val="both"/>
      </w:pPr>
      <w:r>
        <w:t>1 Τα έγγραφα της σύμβασης συντάσσονται υποχρεωτικά στην ελληνική γλώσσα.  Τυχόν ενστάσεις υποβάλλονται στην ελληνική γλώσσα.</w:t>
      </w:r>
    </w:p>
    <w:p w:rsidR="00102678" w:rsidRDefault="00102678" w:rsidP="00102678">
      <w:pPr>
        <w:spacing w:line="360" w:lineRule="auto"/>
        <w:jc w:val="both"/>
      </w:pPr>
      <w:r>
        <w:t>2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188)57.</w:t>
      </w:r>
    </w:p>
    <w:p w:rsidR="00102678" w:rsidRDefault="00102678" w:rsidP="00102678">
      <w:pPr>
        <w:spacing w:line="360" w:lineRule="auto"/>
        <w:jc w:val="both"/>
      </w:pPr>
      <w: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w:t>
      </w:r>
      <w:r>
        <w:rPr>
          <w:rStyle w:val="a4"/>
          <w:rFonts w:eastAsiaTheme="majorEastAsia"/>
        </w:rPr>
        <w:footnoteReference w:id="2"/>
      </w:r>
      <w:r>
        <w:t>, είτε από το αρμόδιο προξενείο, είτε από δικηγόρο κατά την έννοια των άρθρων 454 του Κ.Πολ.Δ. και 36 του Κώδικα περί Δικηγόρων, είτε από ορκωτό μεταφραστή της χώρας προέλευσης, αν υφίσταται στη χώρα αυτή τέτοια υπηρεσία.</w:t>
      </w:r>
    </w:p>
    <w:p w:rsidR="00102678" w:rsidRDefault="00102678" w:rsidP="00102678">
      <w:pPr>
        <w:spacing w:line="360" w:lineRule="auto"/>
        <w:jc w:val="both"/>
      </w:pPr>
      <w:r>
        <w:t>3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36 του Κώδικα περί Δικηγόρων.</w:t>
      </w:r>
    </w:p>
    <w:p w:rsidR="00102678" w:rsidRDefault="00102678" w:rsidP="00102678">
      <w:pPr>
        <w:spacing w:line="360" w:lineRule="auto"/>
        <w:jc w:val="both"/>
      </w:pPr>
      <w:r>
        <w:t>4 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102678" w:rsidRDefault="00102678" w:rsidP="00102678">
      <w:pPr>
        <w:spacing w:line="360" w:lineRule="auto"/>
        <w:jc w:val="both"/>
      </w:pPr>
      <w:r>
        <w:t xml:space="preserve">5 Η προφορική επικοινωνία με την αναθέτουσα αρχή, καθώς και μεταξύ αυτής και του αναδόχου, θα γίνονται υποχρεωτικά στην ελληνική γλώσσα. Ο ανάδοχος είναι υποχρεωμένος να διευκολύνει την </w:t>
      </w:r>
      <w:r>
        <w:lastRenderedPageBreak/>
        <w:t>επικοινωνία των αλλοδαπών υπαλλήλων του με την αναθέτουσα αρχή, με τον ορισμό και την παρουσία διερμηνέων.</w:t>
      </w:r>
    </w:p>
    <w:p w:rsidR="00102678" w:rsidRDefault="00102678" w:rsidP="00102678">
      <w:pPr>
        <w:spacing w:line="360" w:lineRule="auto"/>
        <w:jc w:val="center"/>
        <w:rPr>
          <w:b/>
          <w:u w:val="single"/>
        </w:rPr>
      </w:pPr>
      <w:r>
        <w:rPr>
          <w:b/>
          <w:u w:val="single"/>
        </w:rPr>
        <w:t>Άρθρο 21: Εφαρμοστέα νομοθεσία</w:t>
      </w:r>
    </w:p>
    <w:p w:rsidR="00102678" w:rsidRDefault="00102678" w:rsidP="00102678">
      <w:pPr>
        <w:spacing w:line="360" w:lineRule="auto"/>
        <w:jc w:val="both"/>
      </w:pPr>
      <w:r>
        <w:t>Για τη δημοπράτηση και την εκτέλεση της σύμβασης εφαρμόζονται οι διατάξεις των παρακάτω νομοθετημάτων:</w:t>
      </w:r>
    </w:p>
    <w:p w:rsidR="00102678" w:rsidRDefault="00102678" w:rsidP="00102678">
      <w:pPr>
        <w:spacing w:line="360" w:lineRule="auto"/>
        <w:jc w:val="both"/>
      </w:pPr>
      <w:r>
        <w:t>- του Ν. 4412/2016 «Δημόσιες Συμβάσεις Έργων, Προμηθειών και Υπηρεσιών (προσαρμογή στις Οδηγίες 201/24/Ε και 2014/25/ΕΕ)» (Α’ 147),</w:t>
      </w:r>
    </w:p>
    <w:p w:rsidR="00102678" w:rsidRDefault="00102678" w:rsidP="00102678">
      <w:pPr>
        <w:spacing w:line="360" w:lineRule="auto"/>
        <w:jc w:val="both"/>
      </w:pPr>
      <w:r>
        <w:t>- του Ν.3852/2010 «Νέα Αρχιτεκτονική της Αυτοδιοίκησης και της Αποκεντρωμένης Διοίκησης - Πρόγραμμα Καλλικράτης» (ΦΕΚ 87/07.06.2010 τεύχος Α')</w:t>
      </w:r>
    </w:p>
    <w:p w:rsidR="00102678" w:rsidRDefault="00102678" w:rsidP="00102678">
      <w:pPr>
        <w:spacing w:line="360" w:lineRule="auto"/>
        <w:jc w:val="both"/>
      </w:pPr>
      <w:r>
        <w:t>- του Ν.3463/2006 «Κύρωση του Κώδικα Δήμων και Κοινοτήτων» (ΦΕΚ 114/8.6.2006 τεύχος Α')</w:t>
      </w:r>
    </w:p>
    <w:p w:rsidR="00102678" w:rsidRDefault="00102678" w:rsidP="00102678">
      <w:pPr>
        <w:spacing w:line="360" w:lineRule="auto"/>
        <w:jc w:val="both"/>
      </w:pPr>
      <w:r>
        <w:t>- του Ν.4250/2014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(Α’ 74 ) και ειδικότερα το άρθρο 1 αυτού,</w:t>
      </w:r>
    </w:p>
    <w:p w:rsidR="00102678" w:rsidRDefault="00102678" w:rsidP="00102678">
      <w:pPr>
        <w:spacing w:line="360" w:lineRule="auto"/>
        <w:jc w:val="both"/>
      </w:pPr>
      <w:r>
        <w:t>- του ν. 4129/2013 (Α’ 52) «Κύρωση του Κώδικα Νόμων για το Ελεγκτικό Συνέδριο».</w:t>
      </w:r>
    </w:p>
    <w:p w:rsidR="00102678" w:rsidRDefault="00102678" w:rsidP="00102678">
      <w:pPr>
        <w:spacing w:line="360" w:lineRule="auto"/>
        <w:jc w:val="both"/>
      </w:pPr>
      <w:r>
        <w:t>- του ν. 4013/2011 (Α’ 204) «Σύσταση ενιαίας Ανεξάρτητης Αρχής Δημοσίων Συμβάσεων και Κεντρικού Ηλεκτρονικού Μητρώου Δημοσίων Συμβάσεων…» .</w:t>
      </w:r>
    </w:p>
    <w:p w:rsidR="00102678" w:rsidRDefault="00102678" w:rsidP="00102678">
      <w:pPr>
        <w:spacing w:line="360" w:lineRule="auto"/>
        <w:jc w:val="both"/>
      </w:pPr>
      <w:r>
        <w:t>-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911AE7" w:rsidRDefault="00911AE7" w:rsidP="00102678">
      <w:pPr>
        <w:spacing w:line="360" w:lineRule="auto"/>
        <w:jc w:val="both"/>
      </w:pPr>
    </w:p>
    <w:p w:rsidR="00102678" w:rsidRDefault="00102678" w:rsidP="00102678">
      <w:pPr>
        <w:spacing w:line="360" w:lineRule="auto"/>
        <w:jc w:val="center"/>
        <w:rPr>
          <w:b/>
          <w:u w:val="single"/>
        </w:rPr>
      </w:pPr>
      <w:r>
        <w:rPr>
          <w:b/>
          <w:u w:val="single"/>
        </w:rPr>
        <w:t>Άρθρο 22: Δημοσιότητα - Δαπάνες δημοσίευσης</w:t>
      </w:r>
    </w:p>
    <w:p w:rsidR="00102678" w:rsidRDefault="00102678" w:rsidP="00102678">
      <w:pPr>
        <w:spacing w:line="360" w:lineRule="auto"/>
        <w:jc w:val="both"/>
      </w:pPr>
      <w:r>
        <w:t>1. Το πλήρες κείμενο της Διακήρυξης δημοσιεύεται στο ΚΗΜΔΗΣ και φέρει κωδικό ΑΔΑΜ.</w:t>
      </w:r>
    </w:p>
    <w:p w:rsidR="00102678" w:rsidRDefault="00102678" w:rsidP="00102678">
      <w:pPr>
        <w:spacing w:line="360" w:lineRule="auto"/>
        <w:jc w:val="both"/>
      </w:pPr>
      <w:r>
        <w:t>2. Προκήρυξη αυτής (περίληψη της Διακήρυξης) τοιχοκολλείται στον πίνακα ανακοινώσεων του Δήμου, αναρτάται στο πρόγραμμα «ΔΙΑΥΓΕΙΑ» και στην ιστοσελίδα του (www.</w:t>
      </w:r>
      <w:r>
        <w:rPr>
          <w:lang w:val="en-US"/>
        </w:rPr>
        <w:t>sparti</w:t>
      </w:r>
      <w:r>
        <w:t>.</w:t>
      </w:r>
      <w:r>
        <w:rPr>
          <w:lang w:val="en-US"/>
        </w:rPr>
        <w:t>gov</w:t>
      </w:r>
      <w:r>
        <w:t>.</w:t>
      </w:r>
      <w:r>
        <w:rPr>
          <w:lang w:val="en-US"/>
        </w:rPr>
        <w:t>gr</w:t>
      </w:r>
      <w:r>
        <w:t>).</w:t>
      </w:r>
    </w:p>
    <w:p w:rsidR="00102678" w:rsidRDefault="00102678" w:rsidP="00102678">
      <w:pPr>
        <w:spacing w:line="360" w:lineRule="auto"/>
        <w:jc w:val="both"/>
      </w:pPr>
      <w:r>
        <w:t>3. Δημοσίευση  της Προκήρυξης στην  Τοπική Ημερήσια Εφημερίδα « ΛΑΚΩΝΙΚΟΣ ΤΥΠΟΣ »</w:t>
      </w:r>
      <w:r w:rsidR="00911AE7">
        <w:t>.</w:t>
      </w:r>
    </w:p>
    <w:p w:rsidR="00911AE7" w:rsidRDefault="00911AE7" w:rsidP="00102678">
      <w:pPr>
        <w:spacing w:line="360" w:lineRule="auto"/>
        <w:jc w:val="both"/>
      </w:pPr>
    </w:p>
    <w:p w:rsidR="00102678" w:rsidRDefault="00102678" w:rsidP="00102678">
      <w:pPr>
        <w:spacing w:line="360" w:lineRule="auto"/>
        <w:jc w:val="center"/>
        <w:rPr>
          <w:b/>
          <w:u w:val="single"/>
        </w:rPr>
      </w:pPr>
      <w:r>
        <w:rPr>
          <w:b/>
          <w:u w:val="single"/>
        </w:rPr>
        <w:t>Άρθρο 23: Σειρά ισχύος εγγράφων της σύμβασης</w:t>
      </w:r>
    </w:p>
    <w:p w:rsidR="00102678" w:rsidRDefault="00102678" w:rsidP="00102678">
      <w:pPr>
        <w:spacing w:line="360" w:lineRule="auto"/>
        <w:jc w:val="both"/>
      </w:pPr>
      <w:r>
        <w:t xml:space="preserve">Τα  έγγραφα της σύμβασης  με βάση τα οποία θα εκτελεσθεί η προμήθεια είναι τα αναφερόμενα παρακάτω. Σε περίπτωση ασυμφωνίας των περιεχομένων σε αυτά όρων, η σειρά ισχύος καθορίζεται  ως κατωτέρω. </w:t>
      </w:r>
    </w:p>
    <w:p w:rsidR="00102678" w:rsidRDefault="00102678" w:rsidP="00102678">
      <w:pPr>
        <w:spacing w:line="360" w:lineRule="auto"/>
        <w:jc w:val="both"/>
      </w:pPr>
      <w:r>
        <w:t>1. Το συμφωνητικό</w:t>
      </w:r>
    </w:p>
    <w:p w:rsidR="00102678" w:rsidRDefault="00102678" w:rsidP="00102678">
      <w:pPr>
        <w:spacing w:line="360" w:lineRule="auto"/>
        <w:jc w:val="both"/>
      </w:pPr>
      <w:r>
        <w:t>2. Η παρούσα διακήρυξη</w:t>
      </w:r>
    </w:p>
    <w:p w:rsidR="00102678" w:rsidRDefault="00102678" w:rsidP="00102678">
      <w:pPr>
        <w:spacing w:line="360" w:lineRule="auto"/>
        <w:jc w:val="both"/>
      </w:pPr>
      <w:r>
        <w:t xml:space="preserve">3. Αριθ. </w:t>
      </w:r>
      <w:r w:rsidRPr="00102678">
        <w:t xml:space="preserve">5/2017 μελέτη </w:t>
      </w:r>
      <w:r>
        <w:t>της Δ/νσηςΤεχνικών Υπηρεσιών, Χωροταξίας, Υπηρεσίας Δόμησης και Περιβάλλοντος.</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t>Άρθρο 23: Παροχή διευκρινίσεων για τη διαδικασία σύναψης σύμβασης</w:t>
      </w:r>
    </w:p>
    <w:p w:rsidR="00102678" w:rsidRDefault="00102678" w:rsidP="00102678">
      <w:pPr>
        <w:spacing w:line="360" w:lineRule="auto"/>
        <w:jc w:val="both"/>
      </w:pPr>
      <w:r>
        <w:t>Εφόσον έχουν ζητηθεί εγκαίρως, οι αναθέτουσες αρχές παρέχουν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αργότερο στις  2  Ιανουαρίου  2018.</w:t>
      </w:r>
    </w:p>
    <w:p w:rsidR="00102678" w:rsidRDefault="00102678" w:rsidP="00102678">
      <w:pPr>
        <w:spacing w:line="360" w:lineRule="auto"/>
        <w:jc w:val="both"/>
      </w:pPr>
    </w:p>
    <w:p w:rsidR="00102678" w:rsidRDefault="00102678" w:rsidP="00102678">
      <w:pPr>
        <w:spacing w:line="360" w:lineRule="auto"/>
        <w:jc w:val="center"/>
        <w:rPr>
          <w:b/>
          <w:u w:val="single"/>
        </w:rPr>
      </w:pPr>
      <w:r>
        <w:rPr>
          <w:b/>
          <w:u w:val="single"/>
        </w:rPr>
        <w:lastRenderedPageBreak/>
        <w:t>Άρθρο 24: Τεκμήριο από τη συμμετοχή στη διαδικασία σύναψης σύμβασης</w:t>
      </w:r>
    </w:p>
    <w:p w:rsidR="00102678" w:rsidRPr="00C95D75" w:rsidRDefault="00102678" w:rsidP="00C95D75">
      <w:pPr>
        <w:spacing w:line="360" w:lineRule="auto"/>
        <w:jc w:val="both"/>
      </w:pPr>
      <w:r>
        <w:t>Η υποβολή προσφοράς στον διαγωνισμό αποτελεί τεκμήριο ότι ο διαγωνιζόμενος έχει λάβει πλήρη γνώση αυτής της διακήρυξης και των λοιπών εγγράφων της σύμβασης και γνωρίζει πλήρως τις συνθήκες εκτέλεσης της προμήθειας.</w:t>
      </w:r>
    </w:p>
    <w:p w:rsidR="00102678" w:rsidRDefault="00102678" w:rsidP="00102678">
      <w:pPr>
        <w:spacing w:line="360" w:lineRule="auto"/>
        <w:jc w:val="center"/>
        <w:rPr>
          <w:b/>
          <w:u w:val="single"/>
        </w:rPr>
      </w:pPr>
    </w:p>
    <w:p w:rsidR="00102678" w:rsidRDefault="00102678" w:rsidP="00102678">
      <w:pPr>
        <w:spacing w:line="360" w:lineRule="auto"/>
        <w:jc w:val="center"/>
        <w:rPr>
          <w:b/>
          <w:u w:val="single"/>
        </w:rPr>
      </w:pPr>
      <w:r>
        <w:rPr>
          <w:b/>
          <w:u w:val="single"/>
        </w:rPr>
        <w:t>Άρθρο 25: Διάρκεια εκτέλεσης της προμήθειας και Τόπος παράδοσης</w:t>
      </w:r>
    </w:p>
    <w:p w:rsidR="00102678" w:rsidRDefault="00102678" w:rsidP="00102678">
      <w:pPr>
        <w:spacing w:line="360" w:lineRule="auto"/>
        <w:jc w:val="both"/>
      </w:pPr>
      <w:r>
        <w:t xml:space="preserve">Η  προμήθεια  θα εκτελεστεί μέσα σε διάστημα δώδεκα  (12)  μηνών από την υπογραφή της σύμβασηςή των συμβάσεων </w:t>
      </w:r>
      <w:r>
        <w:rPr>
          <w:sz w:val="22"/>
          <w:szCs w:val="22"/>
        </w:rPr>
        <w:t>(σε περίπτωση που προκύψουν, άνω του ενός, ανάδοχοι)</w:t>
      </w:r>
      <w:r>
        <w:t>. Τα έξοδα μεταφοράς θα βαρύνουν τον ανάδοχο ή τους αναδόχους (ανάλογα με την ανάθεση).</w:t>
      </w:r>
    </w:p>
    <w:p w:rsidR="00102678" w:rsidRDefault="00102678" w:rsidP="00102678">
      <w:pPr>
        <w:spacing w:line="360" w:lineRule="auto"/>
        <w:jc w:val="both"/>
      </w:pPr>
      <w:r>
        <w:t xml:space="preserve">Τα είδη θα παραδίδονται στην Αποθήκη του Δήμου που βρίσκεται στο Ψυχικό Σπάρτης. </w:t>
      </w:r>
    </w:p>
    <w:p w:rsidR="00102678" w:rsidRDefault="00102678" w:rsidP="00102678">
      <w:pPr>
        <w:jc w:val="both"/>
        <w:rPr>
          <w:rFonts w:ascii="Verdana" w:hAnsi="Verdana" w:cs="Verdana"/>
          <w:b/>
          <w:bCs/>
        </w:rPr>
      </w:pPr>
    </w:p>
    <w:p w:rsidR="00102678" w:rsidRDefault="00102678" w:rsidP="00102678">
      <w:pPr>
        <w:jc w:val="both"/>
        <w:rPr>
          <w:rFonts w:ascii="Verdana" w:hAnsi="Verdana" w:cs="Verdana"/>
          <w:b/>
          <w:bCs/>
        </w:rPr>
      </w:pPr>
    </w:p>
    <w:p w:rsidR="00102678" w:rsidRDefault="00102678" w:rsidP="00102678">
      <w:pPr>
        <w:jc w:val="both"/>
        <w:rPr>
          <w:rFonts w:ascii="Verdana" w:hAnsi="Verdana" w:cs="Verdana"/>
          <w:b/>
          <w:bCs/>
        </w:rPr>
      </w:pPr>
    </w:p>
    <w:p w:rsidR="00102678" w:rsidRPr="00C95D75" w:rsidRDefault="00102678" w:rsidP="00102678">
      <w:pPr>
        <w:jc w:val="both"/>
        <w:rPr>
          <w:bCs/>
          <w:sz w:val="24"/>
          <w:szCs w:val="24"/>
        </w:rPr>
      </w:pPr>
      <w:r w:rsidRPr="00C95D75">
        <w:rPr>
          <w:bCs/>
          <w:sz w:val="24"/>
          <w:szCs w:val="24"/>
        </w:rPr>
        <w:t xml:space="preserve">                                                            Ο  Δήμαρχος</w:t>
      </w:r>
    </w:p>
    <w:p w:rsidR="00102678" w:rsidRPr="00C95D75" w:rsidRDefault="00102678" w:rsidP="00102678">
      <w:pPr>
        <w:jc w:val="both"/>
        <w:rPr>
          <w:bCs/>
          <w:sz w:val="24"/>
          <w:szCs w:val="24"/>
        </w:rPr>
      </w:pPr>
    </w:p>
    <w:p w:rsidR="00102678" w:rsidRPr="00C95D75" w:rsidRDefault="00102678" w:rsidP="00102678">
      <w:pPr>
        <w:jc w:val="both"/>
        <w:rPr>
          <w:bCs/>
          <w:sz w:val="24"/>
          <w:szCs w:val="24"/>
        </w:rPr>
      </w:pPr>
    </w:p>
    <w:p w:rsidR="00102678" w:rsidRPr="00C95D75" w:rsidRDefault="00102678" w:rsidP="00102678">
      <w:pPr>
        <w:rPr>
          <w:sz w:val="24"/>
          <w:szCs w:val="24"/>
        </w:rPr>
      </w:pPr>
      <w:r w:rsidRPr="00C95D75">
        <w:rPr>
          <w:bCs/>
          <w:sz w:val="24"/>
          <w:szCs w:val="24"/>
        </w:rPr>
        <w:t xml:space="preserve">                                                      Βαλιώτης Ευάγγελος     </w:t>
      </w:r>
    </w:p>
    <w:p w:rsidR="00BA0CC2" w:rsidRDefault="00BA0CC2">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Default="006E127B">
      <w:pPr>
        <w:rPr>
          <w:sz w:val="24"/>
          <w:szCs w:val="24"/>
        </w:rPr>
      </w:pPr>
    </w:p>
    <w:p w:rsidR="006E127B" w:rsidRPr="00C95D75" w:rsidRDefault="006E127B">
      <w:pPr>
        <w:rPr>
          <w:sz w:val="24"/>
          <w:szCs w:val="24"/>
        </w:rPr>
      </w:pPr>
    </w:p>
    <w:sectPr w:rsidR="006E127B" w:rsidRPr="00C95D7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971" w:rsidRDefault="00BC2971" w:rsidP="00102678">
      <w:r>
        <w:separator/>
      </w:r>
    </w:p>
  </w:endnote>
  <w:endnote w:type="continuationSeparator" w:id="0">
    <w:p w:rsidR="00BC2971" w:rsidRDefault="00BC2971" w:rsidP="0010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971" w:rsidRDefault="00BC2971" w:rsidP="00102678">
      <w:r>
        <w:separator/>
      </w:r>
    </w:p>
  </w:footnote>
  <w:footnote w:type="continuationSeparator" w:id="0">
    <w:p w:rsidR="00BC2971" w:rsidRDefault="00BC2971" w:rsidP="00102678">
      <w:r>
        <w:continuationSeparator/>
      </w:r>
    </w:p>
  </w:footnote>
  <w:footnote w:id="1">
    <w:p w:rsidR="00102678" w:rsidRDefault="00102678" w:rsidP="00102678">
      <w:pPr>
        <w:pStyle w:val="a3"/>
      </w:pPr>
      <w:r>
        <w:rPr>
          <w:rStyle w:val="a4"/>
          <w:sz w:val="18"/>
          <w:szCs w:val="18"/>
        </w:rPr>
        <w:footnoteRef/>
      </w:r>
      <w:r>
        <w:rPr>
          <w:sz w:val="18"/>
          <w:szCs w:val="18"/>
        </w:rPr>
        <w:t xml:space="preserve"> Στοιχεία προσφέροντος οικονομικού φορέα (ιδίως επωνυμία, οδός, αριθμός, Τ.Κ., πόλη, τηλέφωνο, fax και e-mail) και σε περίπτωση ένωσης οικονομικών φορέων τα στοιχεία όλων των μελών αυτής.</w:t>
      </w:r>
    </w:p>
  </w:footnote>
  <w:footnote w:id="2">
    <w:p w:rsidR="00102678" w:rsidRDefault="00102678" w:rsidP="00102678">
      <w:pPr>
        <w:pStyle w:val="a3"/>
      </w:pPr>
      <w:r>
        <w:rPr>
          <w:rStyle w:val="a4"/>
        </w:rPr>
        <w:footnoteRef/>
      </w:r>
      <w:r>
        <w:rPr>
          <w:sz w:val="18"/>
          <w:szCs w:val="18"/>
        </w:rPr>
        <w:t xml:space="preserve">Πρβ. Άρθρο 2 Ν. 3712/2008 (Α’ 225).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678"/>
    <w:rsid w:val="000E2A4D"/>
    <w:rsid w:val="00102678"/>
    <w:rsid w:val="00295823"/>
    <w:rsid w:val="006E127B"/>
    <w:rsid w:val="007827B7"/>
    <w:rsid w:val="00911AE7"/>
    <w:rsid w:val="00BA0CC2"/>
    <w:rsid w:val="00BB4F40"/>
    <w:rsid w:val="00BC2971"/>
    <w:rsid w:val="00C95D75"/>
    <w:rsid w:val="00D45E85"/>
    <w:rsid w:val="00E15C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59164-0AB8-487F-890C-AEF89CEA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678"/>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uiPriority w:val="9"/>
    <w:qFormat/>
    <w:rsid w:val="006E127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102678"/>
    <w:rPr>
      <w:color w:val="0000FF"/>
      <w:u w:val="single"/>
    </w:rPr>
  </w:style>
  <w:style w:type="paragraph" w:styleId="Web">
    <w:name w:val="Normal (Web)"/>
    <w:basedOn w:val="a"/>
    <w:uiPriority w:val="99"/>
    <w:semiHidden/>
    <w:unhideWhenUsed/>
    <w:rsid w:val="00102678"/>
    <w:pPr>
      <w:spacing w:before="100" w:beforeAutospacing="1" w:after="100" w:afterAutospacing="1"/>
    </w:pPr>
    <w:rPr>
      <w:rFonts w:ascii="Arial Unicode MS" w:eastAsia="Arial Unicode MS" w:hAnsi="Arial Unicode MS" w:cs="Arial Unicode MS"/>
      <w:sz w:val="24"/>
      <w:szCs w:val="24"/>
    </w:rPr>
  </w:style>
  <w:style w:type="paragraph" w:styleId="a3">
    <w:name w:val="footnote text"/>
    <w:basedOn w:val="a"/>
    <w:link w:val="Char1"/>
    <w:autoRedefine/>
    <w:uiPriority w:val="99"/>
    <w:semiHidden/>
    <w:unhideWhenUsed/>
    <w:rsid w:val="00102678"/>
    <w:pPr>
      <w:overflowPunct w:val="0"/>
      <w:autoSpaceDE w:val="0"/>
      <w:autoSpaceDN w:val="0"/>
      <w:adjustRightInd w:val="0"/>
      <w:spacing w:after="120"/>
      <w:ind w:left="500" w:hanging="200"/>
      <w:jc w:val="both"/>
    </w:pPr>
    <w:rPr>
      <w:lang w:eastAsia="en-US"/>
    </w:rPr>
  </w:style>
  <w:style w:type="character" w:customStyle="1" w:styleId="Char">
    <w:name w:val="Κείμενο υποσημείωσης Char"/>
    <w:basedOn w:val="a0"/>
    <w:uiPriority w:val="99"/>
    <w:semiHidden/>
    <w:rsid w:val="00102678"/>
    <w:rPr>
      <w:rFonts w:ascii="Times New Roman" w:eastAsia="Times New Roman" w:hAnsi="Times New Roman" w:cs="Times New Roman"/>
      <w:sz w:val="20"/>
      <w:szCs w:val="20"/>
      <w:lang w:eastAsia="el-GR"/>
    </w:rPr>
  </w:style>
  <w:style w:type="paragraph" w:customStyle="1" w:styleId="Default">
    <w:name w:val="Default"/>
    <w:uiPriority w:val="99"/>
    <w:rsid w:val="00102678"/>
    <w:pPr>
      <w:autoSpaceDE w:val="0"/>
      <w:autoSpaceDN w:val="0"/>
      <w:adjustRightInd w:val="0"/>
      <w:spacing w:after="0" w:line="240" w:lineRule="auto"/>
    </w:pPr>
    <w:rPr>
      <w:rFonts w:ascii="Verdana" w:eastAsia="Times New Roman" w:hAnsi="Verdana" w:cs="Verdana"/>
      <w:color w:val="000000"/>
      <w:sz w:val="24"/>
      <w:szCs w:val="24"/>
      <w:lang w:eastAsia="el-GR"/>
    </w:rPr>
  </w:style>
  <w:style w:type="character" w:styleId="a4">
    <w:name w:val="footnote reference"/>
    <w:uiPriority w:val="99"/>
    <w:semiHidden/>
    <w:unhideWhenUsed/>
    <w:rsid w:val="00102678"/>
    <w:rPr>
      <w:vertAlign w:val="superscript"/>
    </w:rPr>
  </w:style>
  <w:style w:type="character" w:customStyle="1" w:styleId="Char1">
    <w:name w:val="Κείμενο υποσημείωσης Char1"/>
    <w:link w:val="a3"/>
    <w:uiPriority w:val="99"/>
    <w:semiHidden/>
    <w:locked/>
    <w:rsid w:val="00102678"/>
    <w:rPr>
      <w:rFonts w:ascii="Times New Roman" w:eastAsia="Times New Roman" w:hAnsi="Times New Roman" w:cs="Times New Roman"/>
      <w:sz w:val="20"/>
      <w:szCs w:val="20"/>
    </w:rPr>
  </w:style>
  <w:style w:type="character" w:styleId="a5">
    <w:name w:val="Strong"/>
    <w:basedOn w:val="a0"/>
    <w:uiPriority w:val="22"/>
    <w:qFormat/>
    <w:rsid w:val="00102678"/>
    <w:rPr>
      <w:b/>
      <w:bCs/>
    </w:rPr>
  </w:style>
  <w:style w:type="character" w:customStyle="1" w:styleId="a6">
    <w:name w:val="Χαρακτήρες υποσημείωσης"/>
    <w:rsid w:val="006E127B"/>
  </w:style>
  <w:style w:type="character" w:customStyle="1" w:styleId="a7">
    <w:name w:val="Σύμβολο υποσημείωσης"/>
    <w:rsid w:val="006E127B"/>
    <w:rPr>
      <w:vertAlign w:val="superscript"/>
    </w:rPr>
  </w:style>
  <w:style w:type="character" w:customStyle="1" w:styleId="DeltaViewInsertion">
    <w:name w:val="DeltaView Insertion"/>
    <w:rsid w:val="006E127B"/>
    <w:rPr>
      <w:b/>
      <w:i/>
      <w:spacing w:val="0"/>
      <w:lang w:val="el-GR"/>
    </w:rPr>
  </w:style>
  <w:style w:type="character" w:customStyle="1" w:styleId="NormalBoldChar">
    <w:name w:val="NormalBold Char"/>
    <w:rsid w:val="006E127B"/>
    <w:rPr>
      <w:rFonts w:ascii="Times New Roman" w:eastAsia="Times New Roman" w:hAnsi="Times New Roman" w:cs="Times New Roman"/>
      <w:b/>
      <w:sz w:val="24"/>
      <w:lang w:val="el-GR"/>
    </w:rPr>
  </w:style>
  <w:style w:type="character" w:styleId="a8">
    <w:name w:val="endnote reference"/>
    <w:rsid w:val="006E127B"/>
    <w:rPr>
      <w:vertAlign w:val="superscript"/>
    </w:rPr>
  </w:style>
  <w:style w:type="paragraph" w:customStyle="1" w:styleId="ChapterTitle">
    <w:name w:val="ChapterTitle"/>
    <w:basedOn w:val="a"/>
    <w:next w:val="a"/>
    <w:rsid w:val="006E127B"/>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6E127B"/>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0"/>
    <w:uiPriority w:val="99"/>
    <w:unhideWhenUsed/>
    <w:rsid w:val="006E127B"/>
    <w:pPr>
      <w:suppressAutoHyphens/>
      <w:spacing w:after="200" w:line="276" w:lineRule="auto"/>
      <w:ind w:firstLine="397"/>
      <w:jc w:val="both"/>
    </w:pPr>
    <w:rPr>
      <w:rFonts w:ascii="Calibri" w:hAnsi="Calibri"/>
      <w:kern w:val="1"/>
      <w:lang w:val="x-none" w:eastAsia="zh-CN"/>
    </w:rPr>
  </w:style>
  <w:style w:type="character" w:customStyle="1" w:styleId="Char0">
    <w:name w:val="Κείμενο σημείωσης τέλους Char"/>
    <w:basedOn w:val="a0"/>
    <w:link w:val="a9"/>
    <w:uiPriority w:val="99"/>
    <w:rsid w:val="006E127B"/>
    <w:rPr>
      <w:rFonts w:ascii="Calibri" w:eastAsia="Times New Roman" w:hAnsi="Calibri" w:cs="Times New Roman"/>
      <w:kern w:val="1"/>
      <w:sz w:val="20"/>
      <w:szCs w:val="20"/>
      <w:lang w:val="x-none" w:eastAsia="zh-CN"/>
    </w:rPr>
  </w:style>
  <w:style w:type="character" w:customStyle="1" w:styleId="1Char">
    <w:name w:val="Επικεφαλίδα 1 Char"/>
    <w:basedOn w:val="a0"/>
    <w:link w:val="1"/>
    <w:uiPriority w:val="9"/>
    <w:rsid w:val="006E127B"/>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99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arti.gov.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imosnet.gr/blog/laws/&#940;&#961;&#952;&#961;&#959;-107-&#964;&#961;&#959;&#960;&#959;&#960;&#959;&#953;&#942;&#963;&#949;&#953;&#962;-&#964;&#959;&#965;-&#957;-44122016-&#945;-1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mosnet.gr/blog/laws/&#940;&#961;&#952;&#961;&#959;-127-&#949;&#957;&#963;&#964;&#940;&#963;&#949;&#953;&#962;-&#960;&#959;&#965;-&#945;&#963;&#954;&#959;&#973;&#957;&#964;&#945;&#953;-&#954;&#945;&#964;&#940;-&#964;/" TargetMode="External"/><Relationship Id="rId5" Type="http://schemas.openxmlformats.org/officeDocument/2006/relationships/footnotes" Target="footnotes.xml"/><Relationship Id="rId10" Type="http://schemas.openxmlformats.org/officeDocument/2006/relationships/hyperlink" Target="http://dimosnet.gr/blog/laws/&#940;&#961;&#952;&#961;&#959;-107-&#964;&#961;&#959;&#960;&#959;&#960;&#959;&#953;&#942;&#963;&#949;&#953;&#962;-&#964;&#959;&#965;-&#957;-44122016-&#945;-147-6/" TargetMode="External"/><Relationship Id="rId4" Type="http://schemas.openxmlformats.org/officeDocument/2006/relationships/webSettings" Target="webSettings.xml"/><Relationship Id="rId9" Type="http://schemas.openxmlformats.org/officeDocument/2006/relationships/hyperlink" Target="http://dimosnet.gr/blog/laws/&#940;&#961;&#952;&#961;&#959;-127-&#949;&#957;&#963;&#964;&#940;&#963;&#949;&#953;&#962;-&#960;&#959;&#965;-&#945;&#963;&#954;&#959;&#973;&#957;&#964;&#945;&#953;-&#954;&#945;&#964;&#940;-&#964;/"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7615</Words>
  <Characters>41124</Characters>
  <Application>Microsoft Office Word</Application>
  <DocSecurity>0</DocSecurity>
  <Lines>342</Lines>
  <Paragraphs>97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anastasiadis.dty</dc:creator>
  <cp:keywords/>
  <dc:description/>
  <cp:lastModifiedBy>anastasiadis.dty</cp:lastModifiedBy>
  <cp:revision>3</cp:revision>
  <dcterms:created xsi:type="dcterms:W3CDTF">2017-12-22T08:47:00Z</dcterms:created>
  <dcterms:modified xsi:type="dcterms:W3CDTF">2017-12-22T10:06:00Z</dcterms:modified>
</cp:coreProperties>
</file>