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E5E" w:rsidRDefault="00F00E5E" w:rsidP="00F00E5E">
      <w:pPr>
        <w:spacing w:line="276" w:lineRule="auto"/>
        <w:rPr>
          <w:b/>
        </w:rPr>
      </w:pPr>
      <w:r>
        <w:rPr>
          <w:rFonts w:ascii="Arial" w:hAnsi="Arial" w:cs="Arial"/>
          <w:b/>
          <w:i/>
          <w:noProof/>
          <w:sz w:val="32"/>
        </w:rPr>
        <w:drawing>
          <wp:inline distT="0" distB="0" distL="0" distR="0">
            <wp:extent cx="558800" cy="571500"/>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8800" cy="571500"/>
                    </a:xfrm>
                    <a:prstGeom prst="rect">
                      <a:avLst/>
                    </a:prstGeom>
                    <a:noFill/>
                    <a:ln w="9525">
                      <a:noFill/>
                      <a:miter lim="800000"/>
                      <a:headEnd/>
                      <a:tailEnd/>
                    </a:ln>
                  </pic:spPr>
                </pic:pic>
              </a:graphicData>
            </a:graphic>
          </wp:inline>
        </w:drawing>
      </w:r>
    </w:p>
    <w:p w:rsidR="00F00E5E" w:rsidRDefault="00F00E5E" w:rsidP="00F00E5E">
      <w:pPr>
        <w:spacing w:line="276" w:lineRule="auto"/>
        <w:rPr>
          <w:b/>
        </w:rPr>
      </w:pPr>
      <w:r>
        <w:rPr>
          <w:b/>
        </w:rPr>
        <w:t>ΕΛΛΗΝΙΚΗ ΔΗΜΟΚΡΑΤΙΑ                                    Σπάρτη 21/07/2017</w:t>
      </w:r>
    </w:p>
    <w:p w:rsidR="00F00E5E" w:rsidRDefault="00F00E5E" w:rsidP="00F00E5E">
      <w:pPr>
        <w:spacing w:line="276" w:lineRule="auto"/>
        <w:rPr>
          <w:b/>
        </w:rPr>
      </w:pPr>
      <w:r>
        <w:rPr>
          <w:b/>
        </w:rPr>
        <w:t>ΝΟΜΟΣ ΛΑΚΩΝΙΑΣ                                                 Αριθ. Πρωτ: 19600</w:t>
      </w:r>
    </w:p>
    <w:p w:rsidR="00F00E5E" w:rsidRDefault="00F00E5E" w:rsidP="00F00E5E">
      <w:pPr>
        <w:spacing w:line="276" w:lineRule="auto"/>
        <w:rPr>
          <w:b/>
        </w:rPr>
      </w:pPr>
      <w:r>
        <w:rPr>
          <w:b/>
        </w:rPr>
        <w:t>ΔΗΜΟΣ ΣΠΑΡΤΗΣ</w:t>
      </w:r>
    </w:p>
    <w:p w:rsidR="00F00E5E" w:rsidRDefault="00F00E5E" w:rsidP="00F00E5E">
      <w:pPr>
        <w:spacing w:line="276" w:lineRule="auto"/>
        <w:rPr>
          <w:b/>
        </w:rPr>
      </w:pPr>
      <w:r>
        <w:rPr>
          <w:b/>
        </w:rPr>
        <w:t>ΔΝΣΗ ΟΙΚ. ΥΠΗΡΕΣΙΩΝ</w:t>
      </w:r>
    </w:p>
    <w:p w:rsidR="00F00E5E" w:rsidRDefault="00F00E5E" w:rsidP="00F00E5E">
      <w:pPr>
        <w:spacing w:line="276" w:lineRule="auto"/>
        <w:rPr>
          <w:b/>
        </w:rPr>
      </w:pPr>
      <w:r>
        <w:rPr>
          <w:b/>
        </w:rPr>
        <w:t>ΤΜΗΜΑ ΠΡΟΫΠΟΛΟΓΙΣΜΟΥ-ΛΟΓΙΣΤΗΡΙΟΥ</w:t>
      </w:r>
    </w:p>
    <w:p w:rsidR="00F00E5E" w:rsidRDefault="00F00E5E" w:rsidP="00F00E5E">
      <w:pPr>
        <w:spacing w:line="276" w:lineRule="auto"/>
        <w:rPr>
          <w:b/>
        </w:rPr>
      </w:pPr>
      <w:r>
        <w:rPr>
          <w:b/>
        </w:rPr>
        <w:t>ΚΑΙ ΠΡΟΜΗΘΕΙΩΝ</w:t>
      </w:r>
    </w:p>
    <w:p w:rsidR="00F00E5E" w:rsidRDefault="00F00E5E" w:rsidP="00F00E5E">
      <w:pPr>
        <w:spacing w:line="276" w:lineRule="auto"/>
        <w:rPr>
          <w:b/>
        </w:rPr>
      </w:pPr>
    </w:p>
    <w:p w:rsidR="00F00E5E" w:rsidRDefault="00F00E5E" w:rsidP="00F00E5E">
      <w:pPr>
        <w:spacing w:line="276" w:lineRule="auto"/>
        <w:rPr>
          <w:b/>
        </w:rPr>
      </w:pPr>
    </w:p>
    <w:p w:rsidR="00F00E5E" w:rsidRDefault="00F00E5E" w:rsidP="00F00E5E">
      <w:pPr>
        <w:spacing w:line="276" w:lineRule="auto"/>
        <w:jc w:val="center"/>
        <w:rPr>
          <w:b/>
        </w:rPr>
      </w:pPr>
    </w:p>
    <w:p w:rsidR="00F00E5E" w:rsidRDefault="00F00E5E" w:rsidP="00F00E5E">
      <w:pPr>
        <w:spacing w:line="276" w:lineRule="auto"/>
        <w:jc w:val="center"/>
      </w:pPr>
      <w:r>
        <w:t>ΔΙΑΚΗΡΥΞΗ</w:t>
      </w:r>
    </w:p>
    <w:p w:rsidR="00F00E5E" w:rsidRPr="008C1296" w:rsidRDefault="00F00E5E" w:rsidP="00F00E5E">
      <w:pPr>
        <w:spacing w:line="276" w:lineRule="auto"/>
        <w:jc w:val="center"/>
      </w:pPr>
      <w:r w:rsidRPr="006B2C7B">
        <w:rPr>
          <w:b/>
        </w:rPr>
        <w:t xml:space="preserve"> ΣΥΝΟΠΤΙΚΟΥ ΔΙΑΓΩΝΙΣΜΟΥ</w:t>
      </w:r>
    </w:p>
    <w:p w:rsidR="00F00E5E" w:rsidRPr="006B2C7B" w:rsidRDefault="00F00E5E" w:rsidP="00F00E5E">
      <w:pPr>
        <w:spacing w:line="276" w:lineRule="auto"/>
        <w:jc w:val="both"/>
        <w:rPr>
          <w:b/>
        </w:rPr>
      </w:pPr>
      <w:r w:rsidRPr="006B2C7B">
        <w:rPr>
          <w:b/>
        </w:rPr>
        <w:t>ΓΙΑ ΤΗΝ ΕΠΙ</w:t>
      </w:r>
      <w:r>
        <w:rPr>
          <w:b/>
        </w:rPr>
        <w:t>ΛΟΓΗ ΑΝΑΔΟΧΟΥ ΠΡΟΜΗΘΕΙΑΣ ΦΑΡΜΑΚΕΥΤΙΚΟΥ-ΚΤΗΝΙΑΤΡΙΚΟΥ ΥΛΙΚΟΥ/ΖΩΟΤΡΟΦΩΝ/ ΕΡΓΑΛΕΙΩΝ ΚΑΙ ΛΟΙΠΩΝ ΥΛΙΚΩΝ ΓΙΑ ΤΗ ΔΙΑΧΕΙΡΙΣΗ ΤΩΝ ΑΔΕΣΠΟΤΩΝ ΖΩΩΝ ΣΥΝΤΡΟΦΙΑΣ</w:t>
      </w:r>
    </w:p>
    <w:p w:rsidR="00F00E5E" w:rsidRPr="006B2C7B" w:rsidRDefault="00F00E5E" w:rsidP="00F00E5E">
      <w:pPr>
        <w:spacing w:line="276" w:lineRule="auto"/>
        <w:jc w:val="both"/>
      </w:pPr>
    </w:p>
    <w:p w:rsidR="00F00E5E" w:rsidRPr="006B2C7B" w:rsidRDefault="00F00E5E" w:rsidP="00F00E5E">
      <w:pPr>
        <w:spacing w:line="276" w:lineRule="auto"/>
        <w:jc w:val="both"/>
      </w:pPr>
      <w:r>
        <w:rPr>
          <w:b/>
        </w:rPr>
        <w:t xml:space="preserve">                                             </w:t>
      </w:r>
      <w:r w:rsidRPr="00DC2EA1">
        <w:rPr>
          <w:b/>
        </w:rPr>
        <w:t xml:space="preserve">Ο </w:t>
      </w:r>
      <w:r>
        <w:rPr>
          <w:b/>
        </w:rPr>
        <w:t>ΔΗΜΑΡΧΟΣ</w:t>
      </w:r>
      <w:r>
        <w:t xml:space="preserve">   ΣΠΑΡΤΗΣ</w:t>
      </w:r>
    </w:p>
    <w:p w:rsidR="00F00E5E" w:rsidRPr="006B2C7B" w:rsidRDefault="00F00E5E" w:rsidP="00F00E5E">
      <w:pPr>
        <w:spacing w:line="276" w:lineRule="auto"/>
        <w:jc w:val="both"/>
      </w:pPr>
    </w:p>
    <w:p w:rsidR="00F00E5E" w:rsidRPr="006B2C7B" w:rsidRDefault="00F00E5E" w:rsidP="00F00E5E">
      <w:pPr>
        <w:spacing w:line="276" w:lineRule="auto"/>
        <w:jc w:val="both"/>
      </w:pPr>
    </w:p>
    <w:p w:rsidR="00F00E5E" w:rsidRPr="006B2C7B" w:rsidRDefault="00F00E5E" w:rsidP="00F00E5E">
      <w:pPr>
        <w:spacing w:line="276" w:lineRule="auto"/>
        <w:jc w:val="both"/>
        <w:rPr>
          <w:b/>
        </w:rPr>
      </w:pPr>
      <w:r w:rsidRPr="006B2C7B">
        <w:rPr>
          <w:b/>
        </w:rPr>
        <w:t xml:space="preserve">δ ι α κ η ρ ύ σ σ </w:t>
      </w:r>
      <w:r>
        <w:rPr>
          <w:b/>
        </w:rPr>
        <w:t>ε ι</w:t>
      </w:r>
    </w:p>
    <w:p w:rsidR="00F00E5E" w:rsidRPr="006B2C7B" w:rsidRDefault="00F00E5E" w:rsidP="00F00E5E">
      <w:pPr>
        <w:spacing w:line="360" w:lineRule="auto"/>
        <w:jc w:val="both"/>
        <w:rPr>
          <w:b/>
        </w:rPr>
      </w:pPr>
    </w:p>
    <w:p w:rsidR="00F00E5E" w:rsidRPr="006B2C7B" w:rsidRDefault="00F00E5E" w:rsidP="00F00E5E">
      <w:pPr>
        <w:spacing w:line="360" w:lineRule="auto"/>
        <w:jc w:val="both"/>
      </w:pPr>
      <w:r>
        <w:t>τη</w:t>
      </w:r>
      <w:r w:rsidRPr="006B2C7B">
        <w:t xml:space="preserve"> με συνοπτικό διαγωνισμό επιλογή αναδόχου</w:t>
      </w:r>
      <w:r>
        <w:t>/αναδόχων,</w:t>
      </w:r>
      <w:r w:rsidRPr="006B2C7B">
        <w:t xml:space="preserve"> για τη διενέργεια της προμήθειας</w:t>
      </w:r>
      <w:r>
        <w:t xml:space="preserve"> «</w:t>
      </w:r>
      <w:r>
        <w:rPr>
          <w:rFonts w:ascii="Tahoma" w:hAnsi="Tahoma" w:cs="Tahoma"/>
          <w:b/>
          <w:sz w:val="18"/>
          <w:szCs w:val="18"/>
          <w:u w:val="single"/>
        </w:rPr>
        <w:t>Προμήθεια φαρμακευτικού-κτηνιατρικού υλικού/Ζωοτροφών/Εργαλείων και λοιπών υλικών για τη διαχείριση των αδέσποτων ζώων συντροφιάς»</w:t>
      </w:r>
    </w:p>
    <w:p w:rsidR="00F00E5E" w:rsidRPr="006B2C7B" w:rsidRDefault="00F00E5E" w:rsidP="00F00E5E">
      <w:pPr>
        <w:spacing w:line="360" w:lineRule="auto"/>
        <w:jc w:val="both"/>
      </w:pPr>
      <w:r>
        <w:rPr>
          <w:b/>
        </w:rPr>
        <w:t>Προϋπολογισμού  € 29.285,54  συμεριλαμβανομένου του Φ.Π.Α</w:t>
      </w:r>
    </w:p>
    <w:p w:rsidR="00F00E5E" w:rsidRPr="006B2C7B" w:rsidRDefault="00F00E5E" w:rsidP="00F00E5E">
      <w:pPr>
        <w:spacing w:line="360" w:lineRule="auto"/>
        <w:jc w:val="both"/>
      </w:pPr>
      <w:r w:rsidRPr="006B2C7B">
        <w:t>που θα διεξαχθεί σύμφωνα με:</w:t>
      </w:r>
    </w:p>
    <w:p w:rsidR="00F00E5E" w:rsidRPr="006B2C7B" w:rsidRDefault="00F00E5E" w:rsidP="00F00E5E">
      <w:pPr>
        <w:spacing w:line="360" w:lineRule="auto"/>
        <w:jc w:val="both"/>
      </w:pPr>
      <w:r w:rsidRPr="006B2C7B">
        <w:t xml:space="preserve">α) τις διατάξεις του </w:t>
      </w:r>
      <w:r>
        <w:t>Ν.</w:t>
      </w:r>
      <w:r w:rsidRPr="006B2C7B">
        <w:t xml:space="preserve"> 4412/2016 και ιδίως των άρθρων 116 και 117 </w:t>
      </w:r>
    </w:p>
    <w:p w:rsidR="00F00E5E" w:rsidRDefault="00F00E5E" w:rsidP="00F00E5E">
      <w:pPr>
        <w:spacing w:line="360" w:lineRule="auto"/>
        <w:jc w:val="both"/>
        <w:rPr>
          <w:bCs/>
        </w:rPr>
      </w:pPr>
      <w:r w:rsidRPr="006B2C7B">
        <w:t xml:space="preserve">β) </w:t>
      </w:r>
      <w:r>
        <w:t xml:space="preserve">τις διατάξεις </w:t>
      </w:r>
      <w:r w:rsidRPr="006B2C7B">
        <w:rPr>
          <w:bCs/>
        </w:rPr>
        <w:t>του</w:t>
      </w:r>
      <w:r w:rsidRPr="006B2C7B">
        <w:rPr>
          <w:b/>
          <w:bCs/>
        </w:rPr>
        <w:t xml:space="preserve"> </w:t>
      </w:r>
      <w:r w:rsidRPr="006B2C7B">
        <w:rPr>
          <w:bCs/>
        </w:rPr>
        <w:t>άρθρου 209 του Ν.3463/2006</w:t>
      </w:r>
    </w:p>
    <w:p w:rsidR="00F00E5E" w:rsidRPr="006B2C7B" w:rsidRDefault="00F00E5E" w:rsidP="00F00E5E">
      <w:pPr>
        <w:spacing w:line="360" w:lineRule="auto"/>
        <w:jc w:val="both"/>
      </w:pPr>
      <w:r w:rsidRPr="008C1296">
        <w:rPr>
          <w:bCs/>
        </w:rPr>
        <w:t xml:space="preserve">γ) </w:t>
      </w:r>
      <w:r>
        <w:t xml:space="preserve">την υπ’ αριθ.226/2017 </w:t>
      </w:r>
      <w:r w:rsidRPr="008C1296">
        <w:t xml:space="preserve"> απόφαση</w:t>
      </w:r>
      <w:r>
        <w:rPr>
          <w:color w:val="FF0000"/>
        </w:rPr>
        <w:t xml:space="preserve"> </w:t>
      </w:r>
      <w:r w:rsidRPr="006B2C7B">
        <w:t xml:space="preserve"> της Οικονομικής Επιτροπής</w:t>
      </w:r>
      <w:r>
        <w:t xml:space="preserve">  (ΑΔΑ: ΩΣΣΝΩ1Ν-7ΧΨ)</w:t>
      </w:r>
      <w:r w:rsidRPr="006B2C7B">
        <w:t xml:space="preserve"> με την οποία διατέθηκε η πίστωση</w:t>
      </w:r>
      <w:r>
        <w:t xml:space="preserve">  ποσού € 29.285,54</w:t>
      </w:r>
      <w:r w:rsidRPr="006B2C7B">
        <w:t>, αποφασίστηκε η διενέργεια συνοπτικού διαγωνισμού για την ε</w:t>
      </w:r>
      <w:r>
        <w:t>κτέλεση της προμήθειας «</w:t>
      </w:r>
      <w:r>
        <w:rPr>
          <w:rFonts w:ascii="Tahoma" w:hAnsi="Tahoma" w:cs="Tahoma"/>
          <w:b/>
          <w:sz w:val="18"/>
          <w:szCs w:val="18"/>
          <w:u w:val="single"/>
        </w:rPr>
        <w:t>Προμήθεια φαρμακευτικού-κτηνιατρικού υλικού/Ζωοτροφών/Εργαλείων και λοιπών υλικών για τη διαχείριση των αδέσποτων ζώων συντροφιάς»,</w:t>
      </w:r>
    </w:p>
    <w:p w:rsidR="00F00E5E" w:rsidRDefault="00F00E5E" w:rsidP="00F00E5E">
      <w:pPr>
        <w:spacing w:line="360" w:lineRule="auto"/>
        <w:jc w:val="both"/>
      </w:pPr>
      <w:r w:rsidRPr="006B2C7B">
        <w:t xml:space="preserve"> εγκ</w:t>
      </w:r>
      <w:r>
        <w:t xml:space="preserve">ρίθηκε  η αριθ. 9/2017 μελέτη </w:t>
      </w:r>
      <w:r w:rsidRPr="006B2C7B">
        <w:t xml:space="preserve"> και καθορίστηκαν οι όροι του διαγωνισμού</w:t>
      </w:r>
      <w:r>
        <w:t xml:space="preserve"> </w:t>
      </w:r>
    </w:p>
    <w:p w:rsidR="00F00E5E" w:rsidRPr="00753ECE" w:rsidRDefault="00F00E5E" w:rsidP="00F00E5E">
      <w:pPr>
        <w:spacing w:line="360" w:lineRule="auto"/>
        <w:jc w:val="both"/>
        <w:rPr>
          <w:bCs/>
        </w:rPr>
      </w:pPr>
      <w:r w:rsidRPr="00753ECE">
        <w:t>δ) τη βεβαίωση</w:t>
      </w:r>
      <w:r>
        <w:t xml:space="preserve"> της Προϊσταμένης</w:t>
      </w:r>
      <w:r w:rsidRPr="009959BD">
        <w:t xml:space="preserve"> της Οικονομικής Υπηρεσίας, επί της ανωτέρω απόφασης (ή πρότασης) ανάληψης υποχρέωσης, για την ύπαρξη διαθέσιμου ποσού, </w:t>
      </w:r>
      <w:r w:rsidRPr="009959BD">
        <w:lastRenderedPageBreak/>
        <w:t xml:space="preserve">τη συνδρομή των προϋποθέσεων της παρ 1α του άρθρου 4 του ΠΔ 80/2016 και τη δέσμευση στα οικείο Μητρώο Δεσμεύσεων της αντίστοιχης πίστωσης </w:t>
      </w:r>
      <w:r w:rsidRPr="00753ECE">
        <w:t>με α/α 1  και</w:t>
      </w:r>
    </w:p>
    <w:p w:rsidR="00F00E5E" w:rsidRPr="006B2C7B" w:rsidRDefault="00F00E5E" w:rsidP="00F00E5E">
      <w:pPr>
        <w:spacing w:line="360" w:lineRule="auto"/>
        <w:jc w:val="both"/>
      </w:pPr>
      <w:r>
        <w:t xml:space="preserve">ε) τους όρους της παρούσας </w:t>
      </w:r>
    </w:p>
    <w:p w:rsidR="00F00E5E" w:rsidRPr="006B2C7B" w:rsidRDefault="00F00E5E" w:rsidP="00F00E5E">
      <w:pPr>
        <w:spacing w:line="360" w:lineRule="auto"/>
        <w:jc w:val="center"/>
        <w:rPr>
          <w:b/>
        </w:rPr>
      </w:pPr>
      <w:r w:rsidRPr="006B2C7B">
        <w:rPr>
          <w:b/>
        </w:rPr>
        <w:t>καλεί</w:t>
      </w:r>
    </w:p>
    <w:p w:rsidR="00F00E5E" w:rsidRDefault="00F00E5E" w:rsidP="00F00E5E">
      <w:pPr>
        <w:spacing w:line="360" w:lineRule="auto"/>
        <w:jc w:val="both"/>
      </w:pPr>
      <w:r w:rsidRPr="006B2C7B">
        <w:t>τους ενδιαφερόμενους οικονομικούς φορείς να υποβάλουν προσφορά για την ανάδειξη αναδόχου διεν</w:t>
      </w:r>
      <w:r>
        <w:t>έργειας της ανωτέρω προμήθειας  ως  κατωτέρω:</w:t>
      </w:r>
    </w:p>
    <w:p w:rsidR="00F00E5E" w:rsidRDefault="00F00E5E" w:rsidP="00F00E5E">
      <w:pPr>
        <w:spacing w:line="360" w:lineRule="auto"/>
        <w:jc w:val="both"/>
      </w:pPr>
    </w:p>
    <w:p w:rsidR="00F00E5E" w:rsidRPr="00D46D47" w:rsidRDefault="00F00E5E" w:rsidP="00F00E5E">
      <w:pPr>
        <w:spacing w:after="200" w:line="360" w:lineRule="auto"/>
        <w:jc w:val="center"/>
        <w:rPr>
          <w:u w:val="single"/>
        </w:rPr>
      </w:pPr>
      <w:r w:rsidRPr="00D46D47">
        <w:rPr>
          <w:b/>
          <w:u w:val="single"/>
        </w:rPr>
        <w:t>Άρθρο 1: Αναθέτουσα Αρχή - Στοιχεία επικοινωνίας</w:t>
      </w:r>
    </w:p>
    <w:p w:rsidR="00F00E5E" w:rsidRPr="006B2C7B" w:rsidRDefault="00F00E5E" w:rsidP="00F00E5E">
      <w:pPr>
        <w:spacing w:line="360" w:lineRule="auto"/>
        <w:jc w:val="both"/>
      </w:pPr>
      <w:r w:rsidRPr="006B2C7B">
        <w:t>Α</w:t>
      </w:r>
      <w:r>
        <w:t>ναθέτουσα αρχή:   Δήμος Σπάρτης</w:t>
      </w:r>
    </w:p>
    <w:p w:rsidR="00F00E5E" w:rsidRPr="006B2C7B" w:rsidRDefault="00F00E5E" w:rsidP="00F00E5E">
      <w:pPr>
        <w:spacing w:line="360" w:lineRule="auto"/>
        <w:jc w:val="both"/>
      </w:pPr>
      <w:r>
        <w:t>Οδός:   Ευαγγελιστρίας  83-91</w:t>
      </w:r>
    </w:p>
    <w:p w:rsidR="00F00E5E" w:rsidRPr="00BB2D62" w:rsidRDefault="00F00E5E" w:rsidP="00F00E5E">
      <w:pPr>
        <w:spacing w:line="360" w:lineRule="auto"/>
        <w:jc w:val="both"/>
      </w:pPr>
      <w:r>
        <w:t>Ταχ</w:t>
      </w:r>
      <w:r w:rsidRPr="00BB2D62">
        <w:t>.</w:t>
      </w:r>
      <w:r>
        <w:t>Κωδ</w:t>
      </w:r>
      <w:r w:rsidRPr="00BB2D62">
        <w:t>:   23100</w:t>
      </w:r>
    </w:p>
    <w:p w:rsidR="00F00E5E" w:rsidRPr="00BB2D62" w:rsidRDefault="00F00E5E" w:rsidP="00F00E5E">
      <w:pPr>
        <w:spacing w:line="360" w:lineRule="auto"/>
        <w:jc w:val="both"/>
      </w:pPr>
      <w:r w:rsidRPr="006B2C7B">
        <w:t>Τηλ</w:t>
      </w:r>
      <w:r w:rsidRPr="00BB2D62">
        <w:t>:  27313-61116</w:t>
      </w:r>
    </w:p>
    <w:p w:rsidR="00F00E5E" w:rsidRPr="00BB2D62" w:rsidRDefault="00F00E5E" w:rsidP="00F00E5E">
      <w:pPr>
        <w:spacing w:line="360" w:lineRule="auto"/>
        <w:jc w:val="both"/>
      </w:pPr>
      <w:r>
        <w:rPr>
          <w:lang w:val="en-US"/>
        </w:rPr>
        <w:t>Tele</w:t>
      </w:r>
      <w:r w:rsidRPr="0009712C">
        <w:rPr>
          <w:lang w:val="en-US"/>
        </w:rPr>
        <w:t>fax</w:t>
      </w:r>
      <w:r w:rsidRPr="00BB2D62">
        <w:t>:27313-61124</w:t>
      </w:r>
    </w:p>
    <w:p w:rsidR="00F00E5E" w:rsidRPr="00BB2D62" w:rsidRDefault="00F00E5E" w:rsidP="00F00E5E">
      <w:pPr>
        <w:spacing w:line="360" w:lineRule="auto"/>
        <w:jc w:val="both"/>
      </w:pPr>
      <w:r w:rsidRPr="0009712C">
        <w:rPr>
          <w:lang w:val="en-US"/>
        </w:rPr>
        <w:t>E</w:t>
      </w:r>
      <w:r w:rsidRPr="00BB2D62">
        <w:t>-</w:t>
      </w:r>
      <w:r w:rsidRPr="0009712C">
        <w:rPr>
          <w:lang w:val="en-US"/>
        </w:rPr>
        <w:t>mail</w:t>
      </w:r>
      <w:r w:rsidRPr="00BB2D62">
        <w:t>:</w:t>
      </w:r>
      <w:r>
        <w:rPr>
          <w:lang w:val="en-US"/>
        </w:rPr>
        <w:t>m</w:t>
      </w:r>
      <w:r w:rsidRPr="00BB2D62">
        <w:t>.</w:t>
      </w:r>
      <w:r>
        <w:rPr>
          <w:lang w:val="en-US"/>
        </w:rPr>
        <w:t>vaxavioloy</w:t>
      </w:r>
      <w:r w:rsidRPr="00BB2D62">
        <w:t>@1504.</w:t>
      </w:r>
      <w:r>
        <w:rPr>
          <w:lang w:val="en-US"/>
        </w:rPr>
        <w:t>syzefxis</w:t>
      </w:r>
      <w:r w:rsidRPr="00BB2D62">
        <w:t>.</w:t>
      </w:r>
      <w:r>
        <w:rPr>
          <w:lang w:val="en-US"/>
        </w:rPr>
        <w:t>gov</w:t>
      </w:r>
      <w:r w:rsidRPr="00BB2D62">
        <w:t>.</w:t>
      </w:r>
      <w:r>
        <w:rPr>
          <w:lang w:val="en-US"/>
        </w:rPr>
        <w:t>gr</w:t>
      </w:r>
    </w:p>
    <w:p w:rsidR="00F00E5E" w:rsidRPr="00DD60B2" w:rsidRDefault="00F00E5E" w:rsidP="00F00E5E">
      <w:pPr>
        <w:spacing w:line="360" w:lineRule="auto"/>
        <w:jc w:val="both"/>
      </w:pPr>
      <w:r>
        <w:t>Κωδικός</w:t>
      </w:r>
      <w:r w:rsidRPr="002959B1">
        <w:t xml:space="preserve"> </w:t>
      </w:r>
      <w:r>
        <w:rPr>
          <w:lang w:val="en-US"/>
        </w:rPr>
        <w:t>NUTS</w:t>
      </w:r>
      <w:r>
        <w:t xml:space="preserve">: </w:t>
      </w:r>
      <w:r>
        <w:rPr>
          <w:lang w:val="en-US"/>
        </w:rPr>
        <w:t>GR</w:t>
      </w:r>
      <w:r w:rsidRPr="00DD60B2">
        <w:t xml:space="preserve"> 254</w:t>
      </w:r>
    </w:p>
    <w:p w:rsidR="00F00E5E" w:rsidRPr="00DD60B2" w:rsidRDefault="00F00E5E" w:rsidP="00F00E5E">
      <w:pPr>
        <w:spacing w:line="360" w:lineRule="auto"/>
        <w:jc w:val="both"/>
      </w:pPr>
      <w:r>
        <w:t>Ιστοσελίδα:</w:t>
      </w:r>
      <w:r w:rsidRPr="00DD60B2">
        <w:t xml:space="preserve"> </w:t>
      </w:r>
      <w:r>
        <w:rPr>
          <w:lang w:val="en-US"/>
        </w:rPr>
        <w:t>www</w:t>
      </w:r>
      <w:r w:rsidRPr="00DD60B2">
        <w:t>.</w:t>
      </w:r>
      <w:r>
        <w:rPr>
          <w:lang w:val="en-US"/>
        </w:rPr>
        <w:t>sparti</w:t>
      </w:r>
      <w:r w:rsidRPr="00DD60B2">
        <w:t>.</w:t>
      </w:r>
      <w:r>
        <w:rPr>
          <w:lang w:val="en-US"/>
        </w:rPr>
        <w:t>gov</w:t>
      </w:r>
      <w:r w:rsidRPr="00DD60B2">
        <w:t>.</w:t>
      </w:r>
      <w:r>
        <w:rPr>
          <w:lang w:val="en-US"/>
        </w:rPr>
        <w:t>gr</w:t>
      </w:r>
    </w:p>
    <w:p w:rsidR="00F00E5E" w:rsidRDefault="00F00E5E" w:rsidP="00F00E5E">
      <w:pPr>
        <w:spacing w:line="360" w:lineRule="auto"/>
        <w:jc w:val="both"/>
      </w:pPr>
    </w:p>
    <w:p w:rsidR="00F00E5E" w:rsidRPr="00203972" w:rsidRDefault="00F00E5E" w:rsidP="00F00E5E">
      <w:pPr>
        <w:spacing w:line="360" w:lineRule="auto"/>
        <w:jc w:val="both"/>
        <w:rPr>
          <w:b/>
        </w:rPr>
      </w:pPr>
      <w:r w:rsidRPr="0009712C">
        <w:t>Ο διαγωνισμός θα δι</w:t>
      </w:r>
      <w:r>
        <w:t xml:space="preserve">ενεργηθεί στο Δημοτικό Κατάστημα Σπάρτης (κτίριο αίθουσα συνεδριάσεων Δημοτικού Συμβουλίου, Κεντρική Πλατεία Σπάρτης </w:t>
      </w:r>
      <w:r>
        <w:rPr>
          <w:b/>
        </w:rPr>
        <w:t xml:space="preserve">τη  Δευτέρα 7 Αυγούστου </w:t>
      </w:r>
      <w:r w:rsidRPr="00203972">
        <w:rPr>
          <w:b/>
        </w:rPr>
        <w:t xml:space="preserve"> 2017  ώρα 11:30, ενώπιον της αρμόδιας Επιτροπής Διαγωνισμού.</w:t>
      </w:r>
    </w:p>
    <w:p w:rsidR="00F00E5E" w:rsidRPr="006B2C7B" w:rsidRDefault="00F00E5E" w:rsidP="00F00E5E">
      <w:pPr>
        <w:spacing w:line="360" w:lineRule="auto"/>
        <w:jc w:val="both"/>
      </w:pPr>
    </w:p>
    <w:p w:rsidR="00F00E5E" w:rsidRPr="00D46D47" w:rsidRDefault="00F00E5E" w:rsidP="00F00E5E">
      <w:pPr>
        <w:spacing w:line="360" w:lineRule="auto"/>
        <w:jc w:val="center"/>
        <w:rPr>
          <w:b/>
          <w:u w:val="single"/>
        </w:rPr>
      </w:pPr>
      <w:r w:rsidRPr="00D46D47">
        <w:rPr>
          <w:b/>
          <w:u w:val="single"/>
        </w:rPr>
        <w:t>Άρθρο 2: Παραλαβή εγγράφων σύμβασης και τευχών</w:t>
      </w:r>
    </w:p>
    <w:p w:rsidR="00F00E5E" w:rsidRDefault="00F00E5E" w:rsidP="00F00E5E">
      <w:pPr>
        <w:spacing w:line="360" w:lineRule="auto"/>
        <w:jc w:val="both"/>
      </w:pPr>
      <w:r>
        <w:t>1. Τα έγγραφα της σύμβασης κατά την έννοια της περιπτ. 14 της παρ. 1 του άρθρου 2 του ν. 4412/2016 για τον παρόντα διαγωνισμό είναι κατ’ ελάχιστον τα ακόλουθα:</w:t>
      </w:r>
    </w:p>
    <w:p w:rsidR="00F00E5E" w:rsidRDefault="00F00E5E" w:rsidP="00F00E5E">
      <w:pPr>
        <w:spacing w:line="360" w:lineRule="auto"/>
        <w:jc w:val="both"/>
      </w:pPr>
      <w:r>
        <w:t>α) η προκήρυξη σύμβασης</w:t>
      </w:r>
      <w:r w:rsidRPr="00AD21AE">
        <w:t>,</w:t>
      </w:r>
    </w:p>
    <w:p w:rsidR="00F00E5E" w:rsidRDefault="00F00E5E" w:rsidP="00F00E5E">
      <w:pPr>
        <w:spacing w:line="360" w:lineRule="auto"/>
        <w:jc w:val="both"/>
      </w:pPr>
      <w:r>
        <w:t>β) η παρούσα διακήρυξη,</w:t>
      </w:r>
    </w:p>
    <w:p w:rsidR="00F00E5E" w:rsidRPr="00191A80" w:rsidRDefault="00F00E5E" w:rsidP="00F00E5E">
      <w:pPr>
        <w:spacing w:line="360" w:lineRule="auto"/>
        <w:jc w:val="both"/>
      </w:pPr>
      <w:r>
        <w:t>γ) τ</w:t>
      </w:r>
      <w:r w:rsidRPr="005C33CD">
        <w:t xml:space="preserve">ο τυποποιημένο έντυπο υπεύθυνης δήλωσης (ΤΕΥΔ) για διαδικασίες σύναψης δημόσιας σύμβασης κάτω των ορίων των οδηγιών, </w:t>
      </w:r>
      <w:r>
        <w:t>το οποίο</w:t>
      </w:r>
      <w:r w:rsidRPr="005C33CD">
        <w:t xml:space="preserve"> εγκρίθηκε με την υπ' αριθ. 158/2016 Απόφαση της Ενιαίας Ανεξάρτητης Αρχής Δημοσίων Συμβάσεων (ΦΕΚ Β 3698/16.11.2016).</w:t>
      </w:r>
    </w:p>
    <w:p w:rsidR="00F00E5E" w:rsidRDefault="00F00E5E" w:rsidP="00F00E5E">
      <w:pPr>
        <w:spacing w:line="360" w:lineRule="auto"/>
        <w:jc w:val="both"/>
      </w:pPr>
      <w:r w:rsidRPr="00AD21AE">
        <w:t xml:space="preserve">δ) </w:t>
      </w:r>
      <w:r>
        <w:t xml:space="preserve"> η αριθ. 9/2017 μελέτη της Δ/νσης Τοπικής Οικονομικής Ανάπτυξης</w:t>
      </w:r>
    </w:p>
    <w:p w:rsidR="00F00E5E" w:rsidRDefault="00F00E5E" w:rsidP="00F00E5E">
      <w:pPr>
        <w:spacing w:line="360" w:lineRule="auto"/>
        <w:jc w:val="both"/>
      </w:pPr>
      <w:r>
        <w:t>ε) Έντυπο οικονομικής προσφοράς</w:t>
      </w:r>
    </w:p>
    <w:p w:rsidR="00F00E5E" w:rsidRDefault="00F00E5E" w:rsidP="00F00E5E">
      <w:pPr>
        <w:spacing w:line="360" w:lineRule="auto"/>
        <w:jc w:val="both"/>
      </w:pPr>
    </w:p>
    <w:p w:rsidR="00F00E5E" w:rsidRDefault="00F00E5E" w:rsidP="00F00E5E">
      <w:pPr>
        <w:spacing w:line="360" w:lineRule="auto"/>
        <w:jc w:val="both"/>
      </w:pPr>
      <w:r>
        <w:lastRenderedPageBreak/>
        <w:t>2. Τα έγγραφα της σύμβασης  θα βρίσκονται αναρτημένα στις ηλεκτρονικές διευθύνσεις:</w:t>
      </w:r>
    </w:p>
    <w:p w:rsidR="00F00E5E" w:rsidRPr="00DC0939" w:rsidRDefault="00F00E5E" w:rsidP="00F00E5E">
      <w:pPr>
        <w:pStyle w:val="Default"/>
        <w:rPr>
          <w:rFonts w:ascii="Times New Roman" w:hAnsi="Times New Roman" w:cs="Times New Roman"/>
        </w:rPr>
      </w:pPr>
      <w:r>
        <w:rPr>
          <w:rFonts w:ascii="Times New Roman" w:hAnsi="Times New Roman" w:cs="Times New Roman"/>
        </w:rPr>
        <w:t>2.1</w:t>
      </w:r>
      <w:r w:rsidRPr="00DC0939">
        <w:rPr>
          <w:rFonts w:ascii="Times New Roman" w:hAnsi="Times New Roman" w:cs="Times New Roman"/>
        </w:rPr>
        <w:t xml:space="preserve">. στο ΚΗΜΔΗΣ   www.promitheus.gov.gr  </w:t>
      </w:r>
    </w:p>
    <w:p w:rsidR="00F00E5E" w:rsidRPr="00DC0939" w:rsidRDefault="00F00E5E" w:rsidP="00F00E5E">
      <w:pPr>
        <w:spacing w:line="360" w:lineRule="auto"/>
        <w:jc w:val="both"/>
        <w:rPr>
          <w:b/>
        </w:rPr>
      </w:pPr>
      <w:r>
        <w:t xml:space="preserve">2.2. στην ιστοσελίδα του Δήμου Σπάρτης </w:t>
      </w:r>
      <w:hyperlink r:id="rId7" w:history="1">
        <w:r w:rsidRPr="00EC0CAE">
          <w:rPr>
            <w:rStyle w:val="-"/>
            <w:b/>
            <w:lang w:val="en-US"/>
          </w:rPr>
          <w:t>www</w:t>
        </w:r>
        <w:r w:rsidRPr="00EC0CAE">
          <w:rPr>
            <w:rStyle w:val="-"/>
            <w:b/>
          </w:rPr>
          <w:t>.</w:t>
        </w:r>
        <w:r w:rsidRPr="00EC0CAE">
          <w:rPr>
            <w:rStyle w:val="-"/>
            <w:b/>
            <w:lang w:val="en-US"/>
          </w:rPr>
          <w:t>sparti</w:t>
        </w:r>
        <w:r w:rsidRPr="00EC0CAE">
          <w:rPr>
            <w:rStyle w:val="-"/>
            <w:b/>
          </w:rPr>
          <w:t>.</w:t>
        </w:r>
        <w:r w:rsidRPr="00EC0CAE">
          <w:rPr>
            <w:rStyle w:val="-"/>
            <w:b/>
            <w:lang w:val="en-US"/>
          </w:rPr>
          <w:t>gov</w:t>
        </w:r>
        <w:r w:rsidRPr="00EC0CAE">
          <w:rPr>
            <w:rStyle w:val="-"/>
            <w:b/>
          </w:rPr>
          <w:t>.</w:t>
        </w:r>
        <w:r w:rsidRPr="00EC0CAE">
          <w:rPr>
            <w:rStyle w:val="-"/>
            <w:b/>
            <w:lang w:val="en-US"/>
          </w:rPr>
          <w:t>gr</w:t>
        </w:r>
      </w:hyperlink>
      <w:r>
        <w:rPr>
          <w:b/>
        </w:rPr>
        <w:t xml:space="preserve"> σε  επεξεργάσιμη μορφή, οπου παρέχεται ελέυθερη, πλήρης, άμεση και δωρεάν ηλεκτρονική πρόσβαση.</w:t>
      </w:r>
    </w:p>
    <w:p w:rsidR="00F00E5E" w:rsidRDefault="00F00E5E" w:rsidP="00F00E5E">
      <w:pPr>
        <w:spacing w:line="360" w:lineRule="auto"/>
        <w:jc w:val="both"/>
      </w:pPr>
    </w:p>
    <w:p w:rsidR="00F00E5E" w:rsidRPr="005421E8" w:rsidRDefault="00F00E5E" w:rsidP="00F00E5E">
      <w:pPr>
        <w:spacing w:line="360" w:lineRule="auto"/>
        <w:jc w:val="both"/>
      </w:pPr>
    </w:p>
    <w:p w:rsidR="00F00E5E" w:rsidRPr="00D46D47" w:rsidRDefault="00F00E5E" w:rsidP="00F00E5E">
      <w:pPr>
        <w:spacing w:line="360" w:lineRule="auto"/>
        <w:jc w:val="center"/>
        <w:rPr>
          <w:b/>
          <w:u w:val="single"/>
        </w:rPr>
      </w:pPr>
      <w:r w:rsidRPr="00D46D47">
        <w:rPr>
          <w:b/>
          <w:u w:val="single"/>
        </w:rPr>
        <w:t>Άρθρο 3: Αντικείμενο του διαγωνισμού</w:t>
      </w:r>
    </w:p>
    <w:p w:rsidR="00F00E5E" w:rsidRDefault="00F00E5E" w:rsidP="00F00E5E">
      <w:pPr>
        <w:spacing w:line="360" w:lineRule="auto"/>
        <w:jc w:val="both"/>
      </w:pPr>
      <w:r>
        <w:t>1. Ο διαγωνισμός αφορά την</w:t>
      </w:r>
      <w:r w:rsidRPr="00E32C6E">
        <w:t xml:space="preserve"> </w:t>
      </w:r>
      <w:r>
        <w:t xml:space="preserve">« </w:t>
      </w:r>
      <w:r w:rsidRPr="00E32C6E">
        <w:rPr>
          <w:b/>
          <w:u w:val="single"/>
        </w:rPr>
        <w:t xml:space="preserve">προμήθεια </w:t>
      </w:r>
      <w:r>
        <w:rPr>
          <w:rFonts w:ascii="Tahoma" w:hAnsi="Tahoma" w:cs="Tahoma"/>
          <w:b/>
          <w:sz w:val="18"/>
          <w:szCs w:val="18"/>
          <w:u w:val="single"/>
        </w:rPr>
        <w:t>φαρμακευτικού-κτηνιατρικού υλικού/Ζωοτροφών/Εργαλείων και λοιπών υλικών για τη διαχείριση των αδέσποτων ζώων</w:t>
      </w:r>
    </w:p>
    <w:p w:rsidR="00F00E5E" w:rsidRDefault="00F00E5E" w:rsidP="00F00E5E">
      <w:pPr>
        <w:spacing w:line="360" w:lineRule="auto"/>
        <w:jc w:val="both"/>
      </w:pPr>
      <w:r>
        <w:rPr>
          <w:rFonts w:ascii="Tahoma" w:hAnsi="Tahoma" w:cs="Tahoma"/>
          <w:b/>
          <w:sz w:val="18"/>
          <w:szCs w:val="18"/>
          <w:u w:val="single"/>
        </w:rPr>
        <w:t>συντροφιάς»</w:t>
      </w:r>
      <w:r>
        <w:t>,  όπως περιγράφεται στην αριθ. 9/2017 μελέτη της Δ/νσης Τοπικής Οικονομικής Ανάπτυξης, που αποτελεί  αναπόσπαστο τμήμα της παρούσας.</w:t>
      </w:r>
    </w:p>
    <w:p w:rsidR="00F00E5E" w:rsidRPr="0076610B" w:rsidRDefault="00F00E5E" w:rsidP="00F00E5E">
      <w:pPr>
        <w:spacing w:line="360" w:lineRule="auto"/>
        <w:jc w:val="both"/>
        <w:rPr>
          <w:b/>
        </w:rPr>
      </w:pPr>
      <w:r>
        <w:rPr>
          <w:b/>
        </w:rPr>
        <w:t xml:space="preserve"> Κωδικός </w:t>
      </w:r>
      <w:r w:rsidRPr="0076610B">
        <w:rPr>
          <w:b/>
          <w:lang w:val="en-US"/>
        </w:rPr>
        <w:t>CPV</w:t>
      </w:r>
      <w:r w:rsidRPr="0076610B">
        <w:rPr>
          <w:b/>
        </w:rPr>
        <w:t>: 33600000-6,  15713000-9,  39300000-5</w:t>
      </w:r>
    </w:p>
    <w:p w:rsidR="00F00E5E" w:rsidRDefault="00F00E5E" w:rsidP="00F00E5E">
      <w:pPr>
        <w:spacing w:line="360" w:lineRule="auto"/>
        <w:jc w:val="both"/>
      </w:pPr>
      <w:r>
        <w:t>2. Οι ενδιαφερόμενοι έχουν δικαίωμα να υποβάλλουν  προσφορά για μία ή περισσότερες ομάδες προμηθευόμενων ειδών. Η κατακύρωση της προμήθειας κάθε ομάδας θα γίνει  στον προμηθευτή που θα προσφέρει τη χαμηλότερη  τιμή στη συνολική τιμή των ειδών κάθε ομάδας.</w:t>
      </w:r>
    </w:p>
    <w:p w:rsidR="00F00E5E" w:rsidRPr="00800B39" w:rsidRDefault="00F00E5E" w:rsidP="00F00E5E">
      <w:pPr>
        <w:spacing w:line="360" w:lineRule="auto"/>
        <w:jc w:val="both"/>
      </w:pPr>
      <w:r>
        <w:t>3. Επισημαίνεται ότι, για λόγους διαφάνειας και ίσης μεταχείρισης αυτών που συμμετέχουν στον διαγωνισμό, το φυσικό και οικονομικό αντικείμενο της σύμβασης</w:t>
      </w:r>
      <w:r w:rsidRPr="00E801B5">
        <w:t xml:space="preserve"> δεν πρέπει να μεταβάλλεται ουσιωδώς κατά τη διάρκεια εκτέλεσ</w:t>
      </w:r>
      <w:r>
        <w:t>ή</w:t>
      </w:r>
      <w:r w:rsidRPr="00E801B5">
        <w:t>ς της, κατά τα οριζόμενα στην παρ. 4 του άρθρο 132</w:t>
      </w:r>
      <w:r>
        <w:t xml:space="preserve"> του Ν.</w:t>
      </w:r>
      <w:r w:rsidRPr="00E801B5">
        <w:t xml:space="preserve">4412/2016. Δυνατότητα μεταβολής υφίσταται, μόνο υπό τις προϋποθέσεις </w:t>
      </w:r>
      <w:r>
        <w:t>του άρθρου</w:t>
      </w:r>
      <w:r w:rsidRPr="00E801B5">
        <w:t xml:space="preserve"> 132</w:t>
      </w:r>
      <w:r>
        <w:t xml:space="preserve"> του Ν.4</w:t>
      </w:r>
      <w:r w:rsidRPr="00E801B5">
        <w:t>412/2016.</w:t>
      </w:r>
    </w:p>
    <w:p w:rsidR="00F00E5E" w:rsidRDefault="00F00E5E" w:rsidP="00F00E5E">
      <w:pPr>
        <w:spacing w:line="360" w:lineRule="auto"/>
        <w:jc w:val="both"/>
      </w:pPr>
    </w:p>
    <w:p w:rsidR="00F00E5E" w:rsidRPr="00D46D47" w:rsidRDefault="00F00E5E" w:rsidP="00F00E5E">
      <w:pPr>
        <w:spacing w:line="360" w:lineRule="auto"/>
        <w:jc w:val="center"/>
        <w:rPr>
          <w:u w:val="single"/>
        </w:rPr>
      </w:pPr>
      <w:r w:rsidRPr="00D46D47">
        <w:rPr>
          <w:b/>
          <w:u w:val="single"/>
        </w:rPr>
        <w:t>Άρθρο 4: Προϋπολογισμός της σύμβασης</w:t>
      </w:r>
    </w:p>
    <w:p w:rsidR="00F00E5E" w:rsidRDefault="00F00E5E" w:rsidP="00F00E5E">
      <w:pPr>
        <w:spacing w:line="360" w:lineRule="auto"/>
        <w:jc w:val="both"/>
        <w:rPr>
          <w:b/>
        </w:rPr>
      </w:pPr>
      <w:r>
        <w:t xml:space="preserve">Ο συνολικός προϋπολογισμός της σύμβασης ανέρχεται σε </w:t>
      </w:r>
      <w:r>
        <w:rPr>
          <w:b/>
        </w:rPr>
        <w:t>29.285,54</w:t>
      </w:r>
    </w:p>
    <w:p w:rsidR="00F00E5E" w:rsidRDefault="00F00E5E" w:rsidP="00F00E5E">
      <w:pPr>
        <w:spacing w:line="360" w:lineRule="auto"/>
        <w:jc w:val="both"/>
      </w:pPr>
      <w:r>
        <w:rPr>
          <w:b/>
        </w:rPr>
        <w:t xml:space="preserve"> ε</w:t>
      </w:r>
      <w:r w:rsidRPr="00E32C6E">
        <w:rPr>
          <w:b/>
        </w:rPr>
        <w:t>υρώ</w:t>
      </w:r>
      <w:r>
        <w:t xml:space="preserve"> και αναλύεται σε:</w:t>
      </w:r>
    </w:p>
    <w:p w:rsidR="00F00E5E" w:rsidRDefault="00F00E5E" w:rsidP="00F00E5E">
      <w:pPr>
        <w:spacing w:line="360" w:lineRule="auto"/>
        <w:jc w:val="both"/>
      </w:pPr>
      <w:r>
        <w:t>Καθαρή αξία:  23.768,61</w:t>
      </w:r>
    </w:p>
    <w:p w:rsidR="00F00E5E" w:rsidRDefault="00F00E5E" w:rsidP="00F00E5E">
      <w:pPr>
        <w:spacing w:line="360" w:lineRule="auto"/>
        <w:jc w:val="both"/>
      </w:pPr>
      <w:r>
        <w:t>Φόρος Προστιθέμενης Αξίας:  (13%, 24%) : 5.516,93</w:t>
      </w:r>
    </w:p>
    <w:p w:rsidR="00F00E5E" w:rsidRDefault="00F00E5E" w:rsidP="00F00E5E">
      <w:pPr>
        <w:spacing w:line="360" w:lineRule="auto"/>
        <w:jc w:val="both"/>
      </w:pPr>
    </w:p>
    <w:p w:rsidR="00F00E5E" w:rsidRPr="00D46D47" w:rsidRDefault="00F00E5E" w:rsidP="00F00E5E">
      <w:pPr>
        <w:spacing w:line="360" w:lineRule="auto"/>
        <w:jc w:val="center"/>
        <w:rPr>
          <w:b/>
          <w:u w:val="single"/>
        </w:rPr>
      </w:pPr>
      <w:r w:rsidRPr="00D46D47">
        <w:rPr>
          <w:b/>
          <w:u w:val="single"/>
        </w:rPr>
        <w:t>Άρθρο 5: Χρηματοδότηση της σύμβασης - Πληρωμή Αναδόχου</w:t>
      </w:r>
    </w:p>
    <w:p w:rsidR="00F00E5E" w:rsidRDefault="00F00E5E" w:rsidP="00F00E5E">
      <w:pPr>
        <w:spacing w:line="360" w:lineRule="auto"/>
        <w:jc w:val="both"/>
      </w:pPr>
      <w:r>
        <w:t>1. Η παρούσα σύμβαση χρηματοδοτείται από ίδιους πόρους και βαρύνει τους κωδικούς:</w:t>
      </w:r>
    </w:p>
    <w:p w:rsidR="00F00E5E" w:rsidRDefault="00F00E5E" w:rsidP="00F00E5E">
      <w:pPr>
        <w:jc w:val="both"/>
      </w:pPr>
      <w:r>
        <w:lastRenderedPageBreak/>
        <w:t>ΚΑ 15-6632.001 πίστωση  2.000,00 ευρώ, για την προμήθεια φαρμακευτικού-κτηνιατρικού υλικού.</w:t>
      </w:r>
    </w:p>
    <w:p w:rsidR="00F00E5E" w:rsidRDefault="00F00E5E" w:rsidP="00F00E5E">
      <w:pPr>
        <w:jc w:val="both"/>
      </w:pPr>
    </w:p>
    <w:p w:rsidR="00F00E5E" w:rsidRDefault="00F00E5E" w:rsidP="00F00E5E">
      <w:pPr>
        <w:jc w:val="both"/>
      </w:pPr>
      <w:r>
        <w:t xml:space="preserve"> ΚΑ 15-6632.002 πίστωση  24.800,00 ευρώ, για την προμήθεια Ζωοτροφών.</w:t>
      </w:r>
    </w:p>
    <w:p w:rsidR="00F00E5E" w:rsidRDefault="00F00E5E" w:rsidP="00F00E5E">
      <w:pPr>
        <w:jc w:val="both"/>
      </w:pPr>
    </w:p>
    <w:p w:rsidR="00F00E5E" w:rsidRDefault="00F00E5E" w:rsidP="00F00E5E">
      <w:pPr>
        <w:jc w:val="both"/>
      </w:pPr>
    </w:p>
    <w:p w:rsidR="00F00E5E" w:rsidRDefault="00F00E5E" w:rsidP="00F00E5E">
      <w:pPr>
        <w:jc w:val="both"/>
      </w:pPr>
      <w:r>
        <w:t xml:space="preserve"> ΚΑ 15-6699.002  πίστωση  2.500,00 ευρώ, για την προμήθεια εργαλείων και λοιπών υλικών για τη διαχείριση των αδέσποτων ζώων συντροφιάς.</w:t>
      </w:r>
    </w:p>
    <w:p w:rsidR="00F00E5E" w:rsidRDefault="00F00E5E" w:rsidP="00F00E5E">
      <w:pPr>
        <w:jc w:val="both"/>
      </w:pPr>
    </w:p>
    <w:p w:rsidR="00F00E5E" w:rsidRDefault="00F00E5E" w:rsidP="00F00E5E">
      <w:pPr>
        <w:spacing w:line="360" w:lineRule="auto"/>
        <w:jc w:val="both"/>
      </w:pPr>
      <w:r>
        <w:t xml:space="preserve"> του προϋπολογισμού του Δήμου Σπάρτης.</w:t>
      </w:r>
    </w:p>
    <w:p w:rsidR="00F00E5E" w:rsidRDefault="00F00E5E" w:rsidP="00F00E5E">
      <w:pPr>
        <w:spacing w:line="360" w:lineRule="auto"/>
        <w:jc w:val="both"/>
      </w:pPr>
    </w:p>
    <w:p w:rsidR="00F00E5E" w:rsidRDefault="00F00E5E" w:rsidP="00F00E5E">
      <w:pPr>
        <w:spacing w:line="360" w:lineRule="auto"/>
        <w:jc w:val="both"/>
      </w:pPr>
      <w:r>
        <w:t>2. Υπόκειται στις κρατήσεις που προβλέπονται από τη νομοθεσία, περιλαμβανομένης της κράτησης ύψους 0,06 % υπέρ των λειτουργικών αναγκών της Ενιαίας Ανεξάρτητης Αρχής Δημοσίων Συμβάσεων, σύμφωνα με το άρθρο 4 παρ 3 του Ν 4013/2011.</w:t>
      </w:r>
    </w:p>
    <w:p w:rsidR="00F00E5E" w:rsidRDefault="00F00E5E" w:rsidP="00F00E5E">
      <w:pPr>
        <w:spacing w:line="360" w:lineRule="auto"/>
        <w:jc w:val="both"/>
      </w:pPr>
      <w:r>
        <w:t>3. Ο Φ.Π.Α. βαρύνει το Δήμο.</w:t>
      </w:r>
      <w:r w:rsidRPr="00004EEA">
        <w:t xml:space="preserve"> </w:t>
      </w:r>
    </w:p>
    <w:p w:rsidR="00F00E5E" w:rsidRDefault="00F00E5E" w:rsidP="00F00E5E">
      <w:pPr>
        <w:spacing w:line="360" w:lineRule="auto"/>
        <w:jc w:val="both"/>
      </w:pPr>
      <w:r>
        <w:t>4. Οι πληρωμές θα γίνονται τμηματικά, ανάλογα με τις προσφερόμενες προμήθειες, σύμφωνα με τη διαδικασία του Ν. 4412/2016 και με την επιφύλαξη των υπολοίπων άρθρων που αφορούν την πληρωμή και περιλαμβάνονται  στη συγγραφή υποχρεώσεων της αριθ. 9/2017 μελέτης.</w:t>
      </w:r>
    </w:p>
    <w:p w:rsidR="00F00E5E" w:rsidRDefault="00F00E5E" w:rsidP="00F00E5E">
      <w:pPr>
        <w:spacing w:line="360" w:lineRule="auto"/>
        <w:jc w:val="both"/>
      </w:pPr>
      <w:r>
        <w:t>Η πληρωμές θα γίνονται με την έκδοση χρηματικών ενταλμάτων  πληρωμής σε ευρώ, που θα συνοδεύονται από τα νόμιμα δικαιολογητικά.</w:t>
      </w:r>
    </w:p>
    <w:p w:rsidR="00F00E5E" w:rsidRPr="00800B39" w:rsidRDefault="00F00E5E" w:rsidP="00F00E5E">
      <w:pPr>
        <w:spacing w:line="360" w:lineRule="auto"/>
        <w:jc w:val="both"/>
      </w:pPr>
    </w:p>
    <w:p w:rsidR="00F00E5E" w:rsidRPr="00D46D47" w:rsidRDefault="00F00E5E" w:rsidP="00F00E5E">
      <w:pPr>
        <w:spacing w:line="360" w:lineRule="auto"/>
        <w:jc w:val="center"/>
        <w:rPr>
          <w:b/>
          <w:u w:val="single"/>
        </w:rPr>
      </w:pPr>
      <w:r w:rsidRPr="00D46D47">
        <w:rPr>
          <w:b/>
          <w:u w:val="single"/>
        </w:rPr>
        <w:t>Άρθρο 6: Κριτήριο Ανάθεσης – Ανάδειξη Αναδόχου</w:t>
      </w:r>
    </w:p>
    <w:p w:rsidR="00F00E5E" w:rsidRDefault="00F00E5E" w:rsidP="00F00E5E">
      <w:pPr>
        <w:spacing w:line="360" w:lineRule="auto"/>
        <w:jc w:val="both"/>
      </w:pPr>
      <w:r>
        <w:t>Κριτήριο για την ανάθεση της σύμβασης είναι η πλέον συμφέρουσα από οικονομική άποψη προσφορά αποκλειστικά βάσει τιμής (χαμηλότερη τιμή), όπως ορίζεται στα άρθρα 86 του Ν.4412/2016 και σύμφωνα με τη παράγραφο 2 του άρθρου 3 του παρόντος.</w:t>
      </w:r>
    </w:p>
    <w:p w:rsidR="00F00E5E" w:rsidRDefault="00F00E5E" w:rsidP="00F00E5E">
      <w:pPr>
        <w:spacing w:line="360" w:lineRule="auto"/>
        <w:jc w:val="both"/>
      </w:pPr>
    </w:p>
    <w:p w:rsidR="00F00E5E" w:rsidRPr="00D46D47" w:rsidRDefault="00F00E5E" w:rsidP="00F00E5E">
      <w:pPr>
        <w:spacing w:line="360" w:lineRule="auto"/>
        <w:jc w:val="center"/>
        <w:rPr>
          <w:b/>
          <w:u w:val="single"/>
        </w:rPr>
      </w:pPr>
      <w:r w:rsidRPr="00D46D47">
        <w:rPr>
          <w:b/>
          <w:u w:val="single"/>
        </w:rPr>
        <w:t>Άρθρο 7: Ημερομηνία λήξης της προθεσμίας παραλαβής των προσφορών –Τόπος διενέργειας του διαγωνισμού</w:t>
      </w:r>
    </w:p>
    <w:p w:rsidR="00F00E5E" w:rsidRDefault="00F00E5E" w:rsidP="00F00E5E">
      <w:pPr>
        <w:spacing w:line="360" w:lineRule="auto"/>
        <w:jc w:val="both"/>
      </w:pPr>
      <w:r w:rsidRPr="00800B39">
        <w:t>Ως ημερομηνία λήξης της προθεσμίας παραλαβής των προσφορών</w:t>
      </w:r>
      <w:r>
        <w:t xml:space="preserve"> στον διαγωνισμό, </w:t>
      </w:r>
      <w:r>
        <w:rPr>
          <w:b/>
        </w:rPr>
        <w:t>ορίζεται η 7</w:t>
      </w:r>
      <w:r w:rsidRPr="00A80B50">
        <w:rPr>
          <w:b/>
          <w:vertAlign w:val="superscript"/>
        </w:rPr>
        <w:t>η</w:t>
      </w:r>
      <w:r>
        <w:rPr>
          <w:b/>
        </w:rPr>
        <w:t xml:space="preserve">  Αυγούστου  2017 </w:t>
      </w:r>
      <w:r w:rsidRPr="00864A24">
        <w:rPr>
          <w:b/>
        </w:rPr>
        <w:t xml:space="preserve"> ημέρα </w:t>
      </w:r>
      <w:r>
        <w:rPr>
          <w:b/>
        </w:rPr>
        <w:t>Δευτέρα</w:t>
      </w:r>
      <w:r>
        <w:t xml:space="preserve">.  Ώρα λήξης της υποβολής προσφορών ορίζεται </w:t>
      </w:r>
      <w:r>
        <w:rPr>
          <w:b/>
        </w:rPr>
        <w:t>η 11:30</w:t>
      </w:r>
      <w:r w:rsidRPr="00864A24">
        <w:rPr>
          <w:b/>
        </w:rPr>
        <w:t xml:space="preserve">  π.μ.</w:t>
      </w:r>
      <w:r>
        <w:t xml:space="preserve"> </w:t>
      </w:r>
      <w:r w:rsidRPr="005421E8">
        <w:t xml:space="preserve">Μετά τη λήξη της παραλαβής προσφορών θα ξεκινήσει η διαδικασία αποσφράγισης, ενώπιον της Επιτροπής </w:t>
      </w:r>
      <w:r>
        <w:t>Δ</w:t>
      </w:r>
      <w:r w:rsidRPr="005421E8">
        <w:t>ιαγωνισμού.</w:t>
      </w:r>
      <w:r>
        <w:t xml:space="preserve"> Ο διαγωνισμός θα διεξαχθεί στο Δημοτικό Κατάστημα Δήμου Σπάρτης-αίθουσα συνεδριάσεων του Δημοτικού Συμβουλίου – κεντρική πλατεία Σπάρτης.</w:t>
      </w:r>
    </w:p>
    <w:p w:rsidR="00F00E5E" w:rsidRPr="0049183D" w:rsidRDefault="00F00E5E" w:rsidP="00F00E5E">
      <w:pPr>
        <w:spacing w:line="360" w:lineRule="auto"/>
        <w:jc w:val="both"/>
      </w:pPr>
      <w:r w:rsidRPr="0049183D">
        <w:lastRenderedPageBreak/>
        <w:t xml:space="preserve">Αν, για λόγους ανωτέρας βίας, δεν διενεργηθεί η αποσφράγιση κατά την ορισθείσα ημέρα, η αποσφράγιση και η καταληκτική ημερομηνία αντίστοιχα μετατίθενται σε οποιαδήποτε άλλη ημέρα, με απόφαση της </w:t>
      </w:r>
      <w:r>
        <w:t>Οικονομικής Επιτροπής</w:t>
      </w:r>
      <w:r w:rsidRPr="0049183D">
        <w:t>. Η απόφαση α</w:t>
      </w:r>
      <w:r>
        <w:t xml:space="preserve">υτή κοινοποιείται εγγράφως, τρείς </w:t>
      </w:r>
      <w:r w:rsidRPr="0049183D">
        <w:t>τουλάχιστον εργάσιμες ημέρες πριν τη νέα ημερομην</w:t>
      </w:r>
      <w:r>
        <w:t>ία, σε όσους υπέβαλαν προσφορά</w:t>
      </w:r>
      <w:r w:rsidRPr="0049183D">
        <w:t xml:space="preserve"> και αναρτάται στο ΚΗΜΔΗΣ και στην ισ</w:t>
      </w:r>
      <w:r>
        <w:t>τοσελίδα του Δήμου</w:t>
      </w:r>
      <w:r w:rsidRPr="0049183D">
        <w:t>. Αν και στη νέα αυτή ημερομηνία δεν καταστεί δυνατή η αποσφράγιση των προσφορών, μπορεί να ορισθεί και νέα ημερομηνία, εφαρμοζομένων κατά τα λοιπά των διατάξεων των δύο προηγούμενων εδαφίων.</w:t>
      </w:r>
    </w:p>
    <w:p w:rsidR="00F00E5E" w:rsidRDefault="00F00E5E" w:rsidP="00F00E5E">
      <w:pPr>
        <w:spacing w:line="360" w:lineRule="auto"/>
        <w:jc w:val="both"/>
      </w:pPr>
    </w:p>
    <w:p w:rsidR="00F00E5E" w:rsidRPr="00D46D47" w:rsidRDefault="00F00E5E" w:rsidP="00F00E5E">
      <w:pPr>
        <w:spacing w:line="360" w:lineRule="auto"/>
        <w:jc w:val="center"/>
        <w:rPr>
          <w:u w:val="single"/>
        </w:rPr>
      </w:pPr>
      <w:r w:rsidRPr="00D46D47">
        <w:rPr>
          <w:b/>
          <w:u w:val="single"/>
        </w:rPr>
        <w:t>Άρθρο 8: Υποβολή φακέλου προσφοράς</w:t>
      </w:r>
    </w:p>
    <w:p w:rsidR="00F00E5E" w:rsidRDefault="00F00E5E" w:rsidP="00F00E5E">
      <w:pPr>
        <w:spacing w:line="360" w:lineRule="auto"/>
        <w:jc w:val="both"/>
      </w:pPr>
      <w:r>
        <w:t xml:space="preserve">1. Οι φάκελοι των προσφορών υποβάλλονται μέσα στην προθεσμία του άρθρου </w:t>
      </w:r>
      <w:r w:rsidRPr="005421E8">
        <w:t>7</w:t>
      </w:r>
      <w:r>
        <w:t xml:space="preserve"> είτε (α) με κατάθεσή τους στην Επιτροπή Διαγωνισμού είτε (β) με συστημένη επιστολή προς την αναθέτουσα αρχή είτε (γ) με κατάθεσή τους στο πρωτόκολλο της αναθέτουσας αρχής</w:t>
      </w:r>
      <w:r>
        <w:rPr>
          <w:sz w:val="18"/>
          <w:szCs w:val="18"/>
        </w:rPr>
        <w:t>.</w:t>
      </w:r>
      <w:r>
        <w:t xml:space="preserve"> Σε περίπτωση ταχυδρομικής αποστολής ή κατάθεσης στο πρωτόκολλο, οι φάκελοι προσφοράς γίνονται δεκτοί εφόσον έχουν πρωτοκολληθεί στο πρωτόκολλο της αναθέτουσας αρχής που διεξάγει τον διαγωνισμό, το αργότερο μέχρι την ημερομηνία και ώρα του διαγωνισμού, όπως ορίζονται στο άρθρο </w:t>
      </w:r>
      <w:r w:rsidRPr="005421E8">
        <w:t>7</w:t>
      </w:r>
      <w:r>
        <w:t xml:space="preserve"> της παρούσας. Η αναθέτουσα αρχή δεν φέρει ευθύνη για τυχόν ελλείψεις του περιεχομένου των προσφορών που αποστέλλονται ταχυδρομικά ούτε για καθυστερήσεις στην άφιξή τους. Δεν θα παραληφθούν φάκελοι ή άλλα έγγραφα από οποιοδήποτε ταχυδρομικό κατάστημα, ακόμα κι αν η αναθέτουσα αρχή ειδοποιηθεί εγκαίρως. </w:t>
      </w:r>
    </w:p>
    <w:p w:rsidR="00F00E5E" w:rsidRPr="004560AD" w:rsidRDefault="00F00E5E" w:rsidP="00F00E5E">
      <w:pPr>
        <w:spacing w:line="360" w:lineRule="auto"/>
        <w:jc w:val="both"/>
      </w:pPr>
      <w:r w:rsidRPr="004560AD">
        <w:t xml:space="preserve">2. Οι προσφορές είναι έγγραφες και υποβάλλονται μέσα σε σφραγισμένο φάκελο, στον οποίο πρέπει να αναγράφονται ευκρινώς τα ακόλουθα: </w:t>
      </w:r>
    </w:p>
    <w:p w:rsidR="00F00E5E" w:rsidRPr="00323776" w:rsidRDefault="00F00E5E" w:rsidP="00F00E5E">
      <w:pPr>
        <w:spacing w:line="360" w:lineRule="auto"/>
        <w:jc w:val="both"/>
        <w:rPr>
          <w:b/>
        </w:rPr>
      </w:pPr>
      <w:r w:rsidRPr="00323776">
        <w:rPr>
          <w:b/>
        </w:rPr>
        <w:t>Προς τον Πρόεδρο της Επιτροπής Διαγωνισμού</w:t>
      </w:r>
    </w:p>
    <w:p w:rsidR="00F00E5E" w:rsidRPr="00323776" w:rsidRDefault="00F00E5E" w:rsidP="00F00E5E">
      <w:pPr>
        <w:spacing w:line="360" w:lineRule="auto"/>
        <w:jc w:val="both"/>
        <w:rPr>
          <w:b/>
        </w:rPr>
      </w:pPr>
      <w:r w:rsidRPr="00323776">
        <w:rPr>
          <w:b/>
        </w:rPr>
        <w:t>Προσφορά του …………..</w:t>
      </w:r>
      <w:r w:rsidRPr="00323776">
        <w:rPr>
          <w:rStyle w:val="a4"/>
          <w:rFonts w:eastAsiaTheme="majorEastAsia"/>
          <w:b/>
        </w:rPr>
        <w:footnoteReference w:id="1"/>
      </w:r>
      <w:r w:rsidRPr="00323776">
        <w:rPr>
          <w:b/>
        </w:rPr>
        <w:t xml:space="preserve"> </w:t>
      </w:r>
    </w:p>
    <w:p w:rsidR="00F00E5E" w:rsidRPr="004560AD" w:rsidRDefault="00F00E5E" w:rsidP="00F00E5E">
      <w:pPr>
        <w:spacing w:line="360" w:lineRule="auto"/>
        <w:jc w:val="both"/>
      </w:pPr>
      <w:r w:rsidRPr="004560AD">
        <w:t>για την π</w:t>
      </w:r>
      <w:r>
        <w:t>ρομήθεια : «</w:t>
      </w:r>
      <w:r>
        <w:rPr>
          <w:rFonts w:ascii="Tahoma" w:hAnsi="Tahoma" w:cs="Tahoma"/>
          <w:b/>
          <w:sz w:val="18"/>
          <w:szCs w:val="18"/>
          <w:u w:val="single"/>
        </w:rPr>
        <w:t>φαρμακευτικού-κτηνιατρικού υλικού/Ζωοτροφών/Εργαλείων και λοιπών υλικών για τη διαχείριση των αδέσποτων ζώων συντροφιάς</w:t>
      </w:r>
      <w:r>
        <w:t xml:space="preserve"> </w:t>
      </w:r>
      <w:r w:rsidRPr="004560AD">
        <w:t>»</w:t>
      </w:r>
    </w:p>
    <w:p w:rsidR="00F00E5E" w:rsidRPr="004560AD" w:rsidRDefault="00F00E5E" w:rsidP="00F00E5E">
      <w:pPr>
        <w:spacing w:line="360" w:lineRule="auto"/>
        <w:jc w:val="both"/>
      </w:pPr>
      <w:r>
        <w:t>με αναθέτουσα αρχή το Δήμο Σπάρτης</w:t>
      </w:r>
    </w:p>
    <w:p w:rsidR="00F00E5E" w:rsidRDefault="00F00E5E" w:rsidP="00F00E5E">
      <w:pPr>
        <w:spacing w:line="360" w:lineRule="auto"/>
        <w:jc w:val="both"/>
        <w:rPr>
          <w:u w:val="single"/>
        </w:rPr>
      </w:pPr>
      <w:r w:rsidRPr="004560AD">
        <w:t xml:space="preserve">και ημερομηνία </w:t>
      </w:r>
      <w:r w:rsidRPr="00F63174">
        <w:rPr>
          <w:u w:val="single"/>
        </w:rPr>
        <w:t>λήξης προ</w:t>
      </w:r>
      <w:r>
        <w:rPr>
          <w:u w:val="single"/>
        </w:rPr>
        <w:t>θεσμίας υποβολής προσφορών την  07/08/2017</w:t>
      </w:r>
      <w:r w:rsidRPr="00F63174">
        <w:rPr>
          <w:u w:val="single"/>
        </w:rPr>
        <w:t>.</w:t>
      </w:r>
    </w:p>
    <w:p w:rsidR="00F00E5E" w:rsidRDefault="00F00E5E" w:rsidP="00F00E5E">
      <w:pPr>
        <w:spacing w:line="360" w:lineRule="auto"/>
        <w:jc w:val="both"/>
        <w:rPr>
          <w:u w:val="single"/>
        </w:rPr>
      </w:pPr>
    </w:p>
    <w:p w:rsidR="00F00E5E" w:rsidRPr="00F63174" w:rsidRDefault="00F00E5E" w:rsidP="00F00E5E">
      <w:pPr>
        <w:spacing w:line="360" w:lineRule="auto"/>
        <w:jc w:val="both"/>
        <w:rPr>
          <w:u w:val="single"/>
        </w:rPr>
      </w:pPr>
    </w:p>
    <w:p w:rsidR="00F00E5E" w:rsidRPr="004560AD" w:rsidRDefault="00F00E5E" w:rsidP="00F00E5E">
      <w:pPr>
        <w:spacing w:line="360" w:lineRule="auto"/>
        <w:jc w:val="both"/>
      </w:pPr>
      <w:r w:rsidRPr="004560AD">
        <w:t>3. Με την προσφορά υποβάλλονται τα ακόλουθα:</w:t>
      </w:r>
    </w:p>
    <w:p w:rsidR="00F00E5E" w:rsidRPr="004560AD" w:rsidRDefault="00F00E5E" w:rsidP="00F00E5E">
      <w:pPr>
        <w:spacing w:line="360" w:lineRule="auto"/>
        <w:jc w:val="both"/>
      </w:pPr>
      <w:r w:rsidRPr="004560AD">
        <w:t xml:space="preserve">α) ξεχωριστός σφραγισμένος φάκελος, με την ένδειξη «Δικαιολογητικά Συμμετοχής» κατά τα οριζόμενα στο άρθρο 9. </w:t>
      </w:r>
    </w:p>
    <w:p w:rsidR="00F00E5E" w:rsidRPr="004560AD" w:rsidRDefault="00F00E5E" w:rsidP="00F00E5E">
      <w:pPr>
        <w:spacing w:line="360" w:lineRule="auto"/>
        <w:jc w:val="both"/>
      </w:pPr>
      <w:r w:rsidRPr="004560AD">
        <w:t>β) ξεχωριστός σφραγισμένος φάκελος, με την ένδειξη «Τεχνική Προσφορά», ο οποίος περιέχει τα τεχνικά στοιχεία της προσφοράς, κατά τα οριζόμενα στο άρθρο 9. Αν τα τεχνικά στοιχεία της προσφοράς δεν είναι δυνατόν, λόγω μεγάλου όγκου, να τοποθετηθούν στον κυρίως φάκελο, τότε αυτά συσκευάζονται χωριστά και ακολουθούν τον κυρίως φάκελο με τις ίδιες ενδείξεις και</w:t>
      </w:r>
    </w:p>
    <w:p w:rsidR="00F00E5E" w:rsidRPr="004560AD" w:rsidRDefault="00F00E5E" w:rsidP="00F00E5E">
      <w:pPr>
        <w:spacing w:line="360" w:lineRule="auto"/>
        <w:jc w:val="both"/>
      </w:pPr>
      <w:r w:rsidRPr="004560AD">
        <w:t>γ) ξεχωριστός σφραγισμένος φάκελος, με την ένδειξη «Οικονομική Προσφορά», ο οποίος περιέχει τα οικονομικά στοιχεία της προσφοράς, κατά τα οριζόμενα στο άρθρο 9.</w:t>
      </w:r>
    </w:p>
    <w:p w:rsidR="00F00E5E" w:rsidRPr="004560AD" w:rsidRDefault="00F00E5E" w:rsidP="00F00E5E">
      <w:pPr>
        <w:spacing w:line="360" w:lineRule="auto"/>
        <w:jc w:val="both"/>
      </w:pPr>
      <w:r w:rsidRPr="004560AD">
        <w:t>Οι τρεις ως άνω ξεχωριστοί σφραγισμένοι φάκελοι φέρουν επίσης τις ενδείξεις του κυρίως φακέλου της παρ. 2.</w:t>
      </w:r>
    </w:p>
    <w:p w:rsidR="00F00E5E" w:rsidRPr="004560AD" w:rsidRDefault="00F00E5E" w:rsidP="00F00E5E">
      <w:pPr>
        <w:spacing w:line="360" w:lineRule="auto"/>
        <w:jc w:val="both"/>
      </w:pPr>
      <w:r w:rsidRPr="004560AD">
        <w:t>4. 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 188).</w:t>
      </w:r>
    </w:p>
    <w:p w:rsidR="00F00E5E" w:rsidRDefault="00F00E5E" w:rsidP="00F00E5E">
      <w:pPr>
        <w:spacing w:line="360" w:lineRule="auto"/>
        <w:jc w:val="both"/>
      </w:pPr>
      <w:r w:rsidRPr="004560AD">
        <w:t>5. Προσφορές που περιέρχονται στην αναθέτουσα αρχή με οποιοδήποτε τρόπο πριν από την ημερομηνία υποβολής του άρθρου 7 της παρούσας, δεν αποσφραγίζονται, αλλά παραδίδονται στην Επιτροπή Διαγωνισμού κατά τα οριζόμενα στο άρθρο 11.</w:t>
      </w:r>
    </w:p>
    <w:p w:rsidR="00F00E5E" w:rsidRDefault="00F00E5E" w:rsidP="00F00E5E">
      <w:pPr>
        <w:spacing w:line="360" w:lineRule="auto"/>
        <w:jc w:val="both"/>
      </w:pPr>
      <w:r>
        <w:t>6. Για τυχόν προσφορές που υποβάλλονται εκπρόθεσμα, η Επιτροπή Διαγωνισμού σημειώνει στο πρακτικό της την εκπρόθεσμη υποβολή (ακριβή ώρα που περιήλθε η προσφορά στην κατοχή της) και τις απορρίπτει ως μη κανονικές.</w:t>
      </w:r>
    </w:p>
    <w:p w:rsidR="00F00E5E" w:rsidRDefault="00F00E5E" w:rsidP="00F00E5E">
      <w:pPr>
        <w:spacing w:line="360" w:lineRule="auto"/>
        <w:jc w:val="both"/>
      </w:pPr>
      <w:r>
        <w:t>7. 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F00E5E" w:rsidRDefault="00F00E5E" w:rsidP="00F00E5E">
      <w:pPr>
        <w:spacing w:line="360" w:lineRule="auto"/>
        <w:jc w:val="both"/>
      </w:pPr>
      <w:r>
        <w:t>8. Η ένωση οικονομικών φορέων υποβάλλει κοινή προσφορά, η οποία υπογράφεται υποχρεωτικά,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F00E5E" w:rsidRDefault="00F00E5E" w:rsidP="00F00E5E">
      <w:pPr>
        <w:spacing w:line="276" w:lineRule="auto"/>
        <w:jc w:val="center"/>
      </w:pPr>
      <w:r>
        <w:br w:type="page"/>
      </w:r>
    </w:p>
    <w:p w:rsidR="00F00E5E" w:rsidRPr="00D46D47" w:rsidRDefault="00F00E5E" w:rsidP="00F00E5E">
      <w:pPr>
        <w:spacing w:line="360" w:lineRule="auto"/>
        <w:jc w:val="center"/>
        <w:rPr>
          <w:b/>
          <w:u w:val="single"/>
        </w:rPr>
      </w:pPr>
      <w:r w:rsidRPr="00D46D47">
        <w:rPr>
          <w:b/>
          <w:u w:val="single"/>
        </w:rPr>
        <w:lastRenderedPageBreak/>
        <w:t>Άρθρο 9: Περιεχόμενο φακέλου προσφοράς</w:t>
      </w:r>
    </w:p>
    <w:p w:rsidR="00F00E5E" w:rsidRDefault="00F00E5E" w:rsidP="00F00E5E">
      <w:pPr>
        <w:spacing w:line="360" w:lineRule="auto"/>
        <w:jc w:val="both"/>
      </w:pPr>
      <w:r w:rsidRPr="001229CE">
        <w:t>1.</w:t>
      </w:r>
      <w:r>
        <w:t xml:space="preserve"> Ο φάκελος προσφοράς (προσφορά) των διαγωνιζομένων περιλαμβάνει, επί ποινή αποκλεισμού, τα ακόλουθα:</w:t>
      </w:r>
    </w:p>
    <w:p w:rsidR="00F00E5E" w:rsidRDefault="00F00E5E" w:rsidP="00F00E5E">
      <w:pPr>
        <w:spacing w:line="360" w:lineRule="auto"/>
        <w:jc w:val="both"/>
      </w:pPr>
      <w:r>
        <w:t>(α) ξεχωριστό σφραγισμένο φάκελο με την ένδειξη «Δικαιολογητικά Συμμετοχής»</w:t>
      </w:r>
    </w:p>
    <w:p w:rsidR="00F00E5E" w:rsidRDefault="00F00E5E" w:rsidP="00F00E5E">
      <w:pPr>
        <w:spacing w:line="360" w:lineRule="auto"/>
        <w:jc w:val="both"/>
      </w:pPr>
      <w:r>
        <w:t>(β) ξεχωριστό σφραγισμένο φάκελο με την ένδειξη «Τεχνική Προσφορά»</w:t>
      </w:r>
    </w:p>
    <w:p w:rsidR="00F00E5E" w:rsidRDefault="00F00E5E" w:rsidP="00F00E5E">
      <w:pPr>
        <w:spacing w:line="360" w:lineRule="auto"/>
        <w:jc w:val="both"/>
      </w:pPr>
      <w:r>
        <w:t>(γ) ξεχωριστό σφραγισμένο φάκελο με την ένδειξη «Οικονομική Προσφορά»</w:t>
      </w:r>
    </w:p>
    <w:p w:rsidR="00F00E5E" w:rsidRDefault="00F00E5E" w:rsidP="00F00E5E">
      <w:pPr>
        <w:spacing w:line="360" w:lineRule="auto"/>
        <w:jc w:val="both"/>
      </w:pPr>
      <w:r>
        <w:t>σύμφωνα με τα κατωτέρω:</w:t>
      </w:r>
    </w:p>
    <w:p w:rsidR="00F00E5E" w:rsidRDefault="00F00E5E" w:rsidP="00F00E5E">
      <w:pPr>
        <w:spacing w:line="360" w:lineRule="auto"/>
        <w:jc w:val="both"/>
      </w:pPr>
      <w:r w:rsidRPr="001229CE">
        <w:t>2.</w:t>
      </w:r>
      <w:r>
        <w:t xml:space="preserve"> Ο φάκελος «Δικαιολογητικά Συμμετοχής» πρέπει, επί ποινή αποκλεισμού, να περιέχει:</w:t>
      </w:r>
    </w:p>
    <w:p w:rsidR="00F00E5E" w:rsidRDefault="00F00E5E" w:rsidP="00F00E5E">
      <w:pPr>
        <w:spacing w:line="360" w:lineRule="auto"/>
        <w:jc w:val="both"/>
      </w:pPr>
      <w:r>
        <w:t xml:space="preserve">Α) Το </w:t>
      </w:r>
      <w:r w:rsidRPr="005C33CD">
        <w:t>τυποποιημένο έντυπο υπεύθυνης δήλωσης (ΤΕΥΔ)</w:t>
      </w:r>
      <w:r>
        <w:t xml:space="preserve"> του άρθρου 14</w:t>
      </w:r>
      <w:r w:rsidRPr="005421E8">
        <w:t xml:space="preserve"> της</w:t>
      </w:r>
      <w:r>
        <w:t xml:space="preserve"> παρούσας.</w:t>
      </w:r>
    </w:p>
    <w:p w:rsidR="00F00E5E" w:rsidRDefault="00F00E5E" w:rsidP="00F00E5E">
      <w:pPr>
        <w:spacing w:line="360" w:lineRule="auto"/>
        <w:jc w:val="both"/>
      </w:pPr>
      <w:r>
        <w:t>Στο ΤΕΥΔ</w:t>
      </w:r>
      <w:r w:rsidRPr="001229CE">
        <w:t xml:space="preserve"> που υποβάλλει η ένωση οικονομικών φορέων προσδιορίζεται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w:t>
      </w:r>
      <w:r>
        <w:t>αυτής.</w:t>
      </w:r>
    </w:p>
    <w:p w:rsidR="00F00E5E" w:rsidRDefault="00F00E5E" w:rsidP="00F00E5E">
      <w:pPr>
        <w:spacing w:line="360" w:lineRule="auto"/>
        <w:jc w:val="both"/>
      </w:pPr>
      <w:r>
        <w:t>Β) Τα αποδεικτικά έγγραφα του προσφέροντος  Οικονομικού Φορέα ως εξής:</w:t>
      </w:r>
    </w:p>
    <w:p w:rsidR="00F00E5E" w:rsidRPr="00D76CE5" w:rsidRDefault="00F00E5E" w:rsidP="00F00E5E">
      <w:pPr>
        <w:spacing w:line="360" w:lineRule="auto"/>
        <w:jc w:val="both"/>
      </w:pPr>
      <w:r>
        <w:t>α</w:t>
      </w:r>
      <w:r w:rsidRPr="00D76CE5">
        <w:t>) Για τα φυσικά πρόσωπα, φωτοαντίγραφο της ταυτότητας ή ισοδύναμου εγγράφου και όλων των μελών – εταίρων της συμμετέχουσας στο διαγωνισμό εταιρείας.</w:t>
      </w:r>
    </w:p>
    <w:p w:rsidR="00F00E5E" w:rsidRPr="00D76CE5" w:rsidRDefault="00F00E5E" w:rsidP="00F00E5E">
      <w:pPr>
        <w:spacing w:after="200" w:line="360" w:lineRule="auto"/>
        <w:jc w:val="both"/>
      </w:pPr>
      <w:r>
        <w:t>(β</w:t>
      </w:r>
      <w:r w:rsidRPr="00D76CE5">
        <w:t>) Εφόσον ο διαγωνιζόμενος έχει τη μορφή νομικού προσώπου (εταιρείας), στα δικαιολογητικά συμμετοχής συμπεριλαμβάνονται:</w:t>
      </w:r>
    </w:p>
    <w:p w:rsidR="00F00E5E" w:rsidRPr="00D76CE5" w:rsidRDefault="00F00E5E" w:rsidP="00F00E5E">
      <w:pPr>
        <w:spacing w:after="200" w:line="360" w:lineRule="auto"/>
        <w:jc w:val="both"/>
      </w:pPr>
      <w:r w:rsidRPr="00D76CE5">
        <w:t>-  Τα φύλλα των εφημερίδων της κυβέρνησης (ΦΕΚ) στα οποία δημοσιεύθηκαν το ιδρυτικό καταστατικό και οι τυχόν τροποποιήσεις του ή το τελευταίο κωδικοποιημένο καταστατικό ή τα αντίστοιχα στοιχεία από το διαδικτυακό τόπο του Γ.Ε.Μ.Η., εάν πρόκειται για ΑΕ και ΕΠΕ.</w:t>
      </w:r>
    </w:p>
    <w:p w:rsidR="00F00E5E" w:rsidRPr="00D76CE5" w:rsidRDefault="00F00E5E" w:rsidP="00F00E5E">
      <w:pPr>
        <w:spacing w:line="360" w:lineRule="auto"/>
        <w:jc w:val="both"/>
      </w:pPr>
      <w:r w:rsidRPr="00D76CE5">
        <w:t>-  Το τελευταίο καταστατικό καθώς και οι τυχόν τροποποιήσεις του, εάν πρόκειται για ΟΕ και ΕΕ.</w:t>
      </w:r>
    </w:p>
    <w:p w:rsidR="00F00E5E" w:rsidRPr="00D76CE5" w:rsidRDefault="00F00E5E" w:rsidP="00F00E5E">
      <w:pPr>
        <w:spacing w:line="360" w:lineRule="auto"/>
        <w:jc w:val="both"/>
      </w:pPr>
      <w:r w:rsidRPr="00D76CE5">
        <w:t xml:space="preserve">Εάν η προσφορά υπογράφεται από πρόσωπο που δεν προκύπτει από τα ανωτέρω έγγραφα ότι έχει την ιδιότητα του νομίμου εκπροσώπου της εταιρείας, πρέπει να υποβληθούν τα στοιχεία που αποδεικνύουν ότι έχει νομίμως εξουσιοδοτηθεί ειδικά για το σκοπό αυτό. </w:t>
      </w:r>
    </w:p>
    <w:p w:rsidR="00F00E5E" w:rsidRDefault="00F00E5E" w:rsidP="00F00E5E">
      <w:pPr>
        <w:spacing w:line="360" w:lineRule="auto"/>
        <w:jc w:val="both"/>
      </w:pPr>
      <w:r w:rsidRPr="00D76CE5">
        <w:t>Εάν από τα ανωτέρω καταστατικά και τα λοιπά στοιχεία δεν προκύπτουν ευθέως τα πρόσωπα που εκπροσωπούν την εταιρεία και τη δεσμεύουν με την υπογραφή τους, πρέπει να προσκομίζονται τα στοιχεία που αποδεικνύουν τη νόμιμη εκπροσώπηση της εταιρείας στο διαγωνισμό.</w:t>
      </w:r>
    </w:p>
    <w:p w:rsidR="00F00E5E" w:rsidRPr="00D76CE5" w:rsidRDefault="00F00E5E" w:rsidP="00F00E5E">
      <w:pPr>
        <w:spacing w:line="360" w:lineRule="auto"/>
        <w:jc w:val="both"/>
      </w:pPr>
      <w:r>
        <w:lastRenderedPageBreak/>
        <w:t>Γ)</w:t>
      </w:r>
      <w:r w:rsidRPr="00B1704B">
        <w:t xml:space="preserve"> </w:t>
      </w:r>
      <w:r w:rsidRPr="00B1704B">
        <w:rPr>
          <w:b/>
        </w:rPr>
        <w:t>Παραστατικό εκπροσώπησης</w:t>
      </w:r>
      <w:r w:rsidRPr="00B1704B">
        <w:t>, αν οι οικονομικοί φορείς συμμετέχουν με αντιπρόσωπό τους, εξουσιοδότηση εκπροσώπησης, θεωρημένη για το γνήσιο της υπογραφής</w:t>
      </w:r>
      <w:r>
        <w:t>.</w:t>
      </w:r>
      <w:r w:rsidRPr="00B1704B">
        <w:t xml:space="preserve"> </w:t>
      </w:r>
    </w:p>
    <w:p w:rsidR="00F00E5E" w:rsidRDefault="00F00E5E" w:rsidP="00F00E5E">
      <w:pPr>
        <w:spacing w:line="360" w:lineRule="auto"/>
        <w:jc w:val="both"/>
      </w:pPr>
      <w:r w:rsidRPr="001229CE">
        <w:t>3.</w:t>
      </w:r>
      <w:r>
        <w:t xml:space="preserve"> Ο φάκελος «Τεχνική Προσφορά» περιέχει τα τεχνικά στοιχεία της προσφοράς, σύμφωνα με όσα προβλέπονται στα έγγραφα της σύμβασης, </w:t>
      </w:r>
    </w:p>
    <w:p w:rsidR="00F00E5E" w:rsidRDefault="00F00E5E" w:rsidP="00F00E5E">
      <w:pPr>
        <w:spacing w:line="360" w:lineRule="auto"/>
        <w:jc w:val="both"/>
      </w:pPr>
      <w:r w:rsidRPr="001229CE">
        <w:t>4.</w:t>
      </w:r>
      <w:r>
        <w:t xml:space="preserve"> Ο φάκελος «Οικονομική Προσφορά» περιέχει τα οικονομικά στοιχεία της προσφοράς,</w:t>
      </w:r>
      <w:r w:rsidRPr="00C81461">
        <w:t xml:space="preserve"> </w:t>
      </w:r>
      <w:r>
        <w:t xml:space="preserve">σύμφωνα με όσα προβλέπονται στα έγγραφα της σύμβασης. </w:t>
      </w:r>
    </w:p>
    <w:p w:rsidR="00F00E5E" w:rsidRPr="00D46D47" w:rsidRDefault="00F00E5E" w:rsidP="00F00E5E">
      <w:pPr>
        <w:spacing w:line="360" w:lineRule="auto"/>
        <w:jc w:val="center"/>
        <w:rPr>
          <w:b/>
          <w:u w:val="single"/>
        </w:rPr>
      </w:pPr>
      <w:r w:rsidRPr="00D46D47">
        <w:rPr>
          <w:b/>
          <w:u w:val="single"/>
        </w:rPr>
        <w:t>Άρθρο 10: Σύστημα υποβολής οικονομικών προσφορών</w:t>
      </w:r>
    </w:p>
    <w:p w:rsidR="00F00E5E" w:rsidRDefault="00F00E5E" w:rsidP="00F00E5E">
      <w:pPr>
        <w:spacing w:line="360" w:lineRule="auto"/>
        <w:jc w:val="both"/>
      </w:pPr>
      <w:r>
        <w:t xml:space="preserve">1. Η τιμή του προς προμήθεια υλικού </w:t>
      </w:r>
      <w:r w:rsidRPr="00C81461">
        <w:t xml:space="preserve"> δίνεται ανά μονάδα, όπως καθορίζεται στα έγγραφα της σύμβασης. Στην τιμή περιλαμβάνονται οι υπέρ τρίτων κρατήσεις, ως και κάθε άλλη επιβάρυνση, σύμφωνα με την κείμενη νομοθεσία, μη συμπεριλαμβανομένου </w:t>
      </w:r>
      <w:r>
        <w:t xml:space="preserve">Φ.Π.Α., για παράδοση του υλικού </w:t>
      </w:r>
      <w:r w:rsidRPr="00C81461">
        <w:t xml:space="preserve"> στον τόπο και με τον τρόπο που προβλέπεται στα έγγρα</w:t>
      </w:r>
      <w:r>
        <w:t>φα της σύμβασης.</w:t>
      </w:r>
    </w:p>
    <w:p w:rsidR="00F00E5E" w:rsidRDefault="00F00E5E" w:rsidP="00F00E5E">
      <w:pPr>
        <w:spacing w:line="360" w:lineRule="auto"/>
        <w:jc w:val="both"/>
      </w:pPr>
      <w:r>
        <w:t>2. Η προσφερόμενη τιμή δίνεται σε ευρώ</w:t>
      </w:r>
    </w:p>
    <w:p w:rsidR="00F00E5E" w:rsidRDefault="00F00E5E" w:rsidP="00F00E5E">
      <w:pPr>
        <w:spacing w:line="360" w:lineRule="auto"/>
        <w:jc w:val="both"/>
      </w:pPr>
      <w:r>
        <w:t>3. Κάθε διαγωνιζόμενος μπορεί να υποβάλει μόνο μία οικονομική προσφορά.</w:t>
      </w:r>
    </w:p>
    <w:p w:rsidR="00F00E5E" w:rsidRDefault="00F00E5E" w:rsidP="00F00E5E">
      <w:pPr>
        <w:spacing w:line="360" w:lineRule="auto"/>
        <w:jc w:val="both"/>
      </w:pPr>
      <w:r>
        <w:t>4. Δεν επιτρέπεται η υποβολή εναλλακτικών προσφορών.</w:t>
      </w:r>
    </w:p>
    <w:p w:rsidR="00F00E5E" w:rsidRDefault="00F00E5E" w:rsidP="00F00E5E">
      <w:pPr>
        <w:spacing w:line="360" w:lineRule="auto"/>
        <w:jc w:val="both"/>
      </w:pPr>
      <w:r>
        <w:t>5. Δεν επιτρέπεται η υποβολή αντιπροσφορών.</w:t>
      </w:r>
    </w:p>
    <w:p w:rsidR="00F00E5E" w:rsidRDefault="00F00E5E" w:rsidP="00F00E5E">
      <w:pPr>
        <w:spacing w:line="360" w:lineRule="auto"/>
        <w:jc w:val="both"/>
      </w:pPr>
    </w:p>
    <w:p w:rsidR="00F00E5E" w:rsidRDefault="00F00E5E" w:rsidP="00F00E5E">
      <w:pPr>
        <w:spacing w:line="360" w:lineRule="auto"/>
        <w:jc w:val="both"/>
      </w:pPr>
    </w:p>
    <w:p w:rsidR="00F00E5E" w:rsidRPr="00D46D47" w:rsidRDefault="00F00E5E" w:rsidP="00F00E5E">
      <w:pPr>
        <w:spacing w:line="360" w:lineRule="auto"/>
        <w:jc w:val="center"/>
        <w:rPr>
          <w:b/>
          <w:u w:val="single"/>
        </w:rPr>
      </w:pPr>
      <w:r w:rsidRPr="00D46D47">
        <w:rPr>
          <w:b/>
          <w:u w:val="single"/>
        </w:rPr>
        <w:t>Άρθρο 11: Παραλαβή προσφορών – Στάδια αποσφράγισης αξιολόγησης – Κατακύρωση</w:t>
      </w:r>
    </w:p>
    <w:p w:rsidR="00F00E5E" w:rsidRPr="00FA3924" w:rsidRDefault="00F00E5E" w:rsidP="00F00E5E">
      <w:pPr>
        <w:spacing w:line="360" w:lineRule="auto"/>
        <w:jc w:val="both"/>
      </w:pPr>
      <w:r w:rsidRPr="00FA3924">
        <w:t xml:space="preserve">1. Παραλαβή και εξέταση των φακέλων προσφοράς </w:t>
      </w:r>
    </w:p>
    <w:p w:rsidR="00F00E5E" w:rsidRDefault="00F00E5E" w:rsidP="00F00E5E">
      <w:pPr>
        <w:spacing w:line="360" w:lineRule="auto"/>
        <w:jc w:val="both"/>
      </w:pPr>
      <w:r w:rsidRPr="00800560">
        <w:rPr>
          <w:b/>
        </w:rPr>
        <w:t>α)</w:t>
      </w:r>
      <w:r>
        <w:t xml:space="preserve"> Η έναρξη υποβολής των προσφορών που κατατίθενται κατά την καταληκτική ημερομηνία στην Επιτροπή Διαγωνισμού, σε δημόσια συνεδρίαση, κηρύσσεται από τον Πρόεδρο αυτής, μισή ώρα πριν από την ώρα λήξης της προθεσμίας του άρθρου 7 της παρούσας. Η παραλαβή μπορεί να συνεχισθεί και μετά την ώρα λήξης, αν η υποβολή, που έχει εμπρόθεσμα αρχίσει, συνεχίζεται χωρίς διακοπή λόγω του πλήθους των προσελθόντων ενδιαφερομένων οικονομικών φορέων. Η λήξη της παραλαβής κηρύσσεται επίσης από τον Πρόεδρο της Επιτροπής Διαγωνισμού, με προειδοποίηση ολίγων λεπτών της ώρας και μετά την κήρυξη της λήξης δεν γίνεται δεκτή άλλη προσφορά.</w:t>
      </w:r>
    </w:p>
    <w:p w:rsidR="00F00E5E" w:rsidRDefault="00F00E5E" w:rsidP="00F00E5E">
      <w:pPr>
        <w:spacing w:line="360" w:lineRule="auto"/>
        <w:jc w:val="both"/>
        <w:rPr>
          <w:color w:val="000000"/>
          <w:shd w:val="clear" w:color="auto" w:fill="FFFFFF"/>
        </w:rPr>
      </w:pPr>
      <w:r>
        <w:t xml:space="preserve">Ο Πρόεδρος της Επιτροπής Διαγωνισμού επικοινωνεί εν συνεχεία αμέσως με το πρωτόκολλο της αναθέτουσας αρχής για να διαπιστώσει αν έχουν υποβληθεί προσφορές κατά το άρθρο 8 της παρούσας (σημειώνεται ότι τόσο στο πρωτόκολλο </w:t>
      </w:r>
      <w:r>
        <w:lastRenderedPageBreak/>
        <w:t xml:space="preserve">όσο και στον φάκελο αναγράφεται η ώρα και ημέρα υποβολής και η σχετική καταχώρηση στο φάκελο μονογράφεται από τον υπεύθυνο υπάλληλο) και σε καταφατική περίπτωση μεταβαίνει μέλος της, κατ’ εντολή του Προέδρου της και παραλαμβάνει τις προσφορές για να τηρηθεί η υπόλοιπη διαδικασία του διαγωνισμού. </w:t>
      </w:r>
      <w:r>
        <w:rPr>
          <w:color w:val="000000"/>
          <w:shd w:val="clear" w:color="auto" w:fill="FFFFFF"/>
        </w:rPr>
        <w:t>Η υποβολή μόνο μίας προσφοράς δεν αποτελεί κώλυμα για τη συνέχιση της διαδικασίας του διαγωνισμού και την ανάθεση της σύμβασης.</w:t>
      </w:r>
    </w:p>
    <w:p w:rsidR="00F00E5E" w:rsidRDefault="00F00E5E" w:rsidP="00F00E5E">
      <w:pPr>
        <w:spacing w:line="360" w:lineRule="auto"/>
        <w:jc w:val="both"/>
      </w:pPr>
      <w:r w:rsidRPr="00F844D0">
        <w:rPr>
          <w:b/>
        </w:rPr>
        <w:t>β)</w:t>
      </w:r>
      <w:r>
        <w:t xml:space="preserve"> Η Επιτροπή Διαγωνισμού</w:t>
      </w:r>
      <w:r w:rsidRPr="004D2F10">
        <w:t xml:space="preserve"> προβαίνει στην έναρξη της διαδικασίας αποσφράγισης των προσφορών την ημερομηνία και ώρα που ορίζεται </w:t>
      </w:r>
      <w:r>
        <w:t>στο άρθρο 7.</w:t>
      </w:r>
      <w:r w:rsidRPr="004D2F10">
        <w:t xml:space="preserve"> Η αποσφράγιση διενεργείται δημόσια, παρουσία των προσφερόντων ή των νομίμως εξουσιοδοτημένων εκπροσώπων τους, οι οποίοι λαμβάνουν γνώση των λοιπών συμμετεχόντων στη διαδικασία και των στοιχείων που υπoβλήθηκαν από αυτούς,  σύμφωνα με το άρθρο 21</w:t>
      </w:r>
      <w:r>
        <w:t xml:space="preserve"> του Ν.4412/2016.</w:t>
      </w:r>
    </w:p>
    <w:p w:rsidR="00F00E5E" w:rsidRPr="00FA3924" w:rsidRDefault="00F00E5E" w:rsidP="00F00E5E">
      <w:pPr>
        <w:spacing w:line="360" w:lineRule="auto"/>
        <w:jc w:val="both"/>
        <w:rPr>
          <w:color w:val="000000"/>
          <w:shd w:val="clear" w:color="auto" w:fill="FFFFFF"/>
        </w:rPr>
      </w:pPr>
    </w:p>
    <w:p w:rsidR="00F00E5E" w:rsidRPr="00FA3924" w:rsidRDefault="00F00E5E" w:rsidP="00F00E5E">
      <w:pPr>
        <w:spacing w:line="360" w:lineRule="auto"/>
        <w:jc w:val="both"/>
      </w:pPr>
      <w:r w:rsidRPr="00FA3924">
        <w:rPr>
          <w:color w:val="000000"/>
          <w:shd w:val="clear" w:color="auto" w:fill="FFFFFF"/>
        </w:rPr>
        <w:t xml:space="preserve">2. Στάδια αποσφράγισης και αξιολόγησης προσφορών </w:t>
      </w:r>
    </w:p>
    <w:p w:rsidR="00F00E5E" w:rsidRDefault="00F00E5E" w:rsidP="00F00E5E">
      <w:pPr>
        <w:spacing w:line="360" w:lineRule="auto"/>
        <w:jc w:val="both"/>
      </w:pPr>
      <w:r>
        <w:t xml:space="preserve">α) Αποσφραγίζεται ο κυρίως φάκελος προσφοράς, ο φάκελος των δικαιολογητικών συμμετοχής, καθώς και ο φάκελος της τεχνικής προσφοράς, μονογράφονται δε και σφραγίζονται από την Επιτροπή Διαγωνισμού όλα τα δικαιολογητικά που υποβάλλονται κατά το στάδιο αυτό και η τεχνική προσφορά, ανά φύλλο. Η Επιτροπή Διαγωνισμού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 </w:t>
      </w:r>
      <w:r w:rsidRPr="00800560">
        <w:t xml:space="preserve">Οι φάκελοι των οικονομικών προσφορών δεν αποσφραγίζονται, αλλά μονογράφονται και σφραγίζονται από το παραπάνω όργανο και τοποθετούνται σε ένα νέο φάκελο ο οποίος επίσης σφραγίζεται και υπογράφεται από το ίδιο όργανο και φυλάσσεται, </w:t>
      </w:r>
      <w:r w:rsidRPr="00E8143C">
        <w:t>προκειμένου να αποσφραγισθεί σε μεταγενέστερη ημερομηνία και ώρα.</w:t>
      </w:r>
    </w:p>
    <w:p w:rsidR="00F00E5E" w:rsidRDefault="00F00E5E" w:rsidP="00F00E5E">
      <w:pPr>
        <w:spacing w:line="360" w:lineRule="auto"/>
        <w:jc w:val="both"/>
      </w:pPr>
      <w:r>
        <w:t xml:space="preserve">β) Στη συνέχεια η Επιτροπή Διαγωνισμού προβαίνει στην αξιολόγηση της τεχνικής προσφοράς, σύμφωνα με τους όρους της παρούσας και συντάσσει πρακτικό για την αποδοχή ή την απόρριψη των τεχνικών προσφορών και τους λόγους αποκλεισμού τους. </w:t>
      </w:r>
    </w:p>
    <w:p w:rsidR="00F00E5E" w:rsidRDefault="00F00E5E" w:rsidP="00F00E5E">
      <w:pPr>
        <w:spacing w:line="360" w:lineRule="auto"/>
        <w:jc w:val="both"/>
      </w:pPr>
      <w:r>
        <w:t>γ) Ο</w:t>
      </w:r>
      <w:r w:rsidRPr="00823FF3">
        <w:t xml:space="preserve">ι </w:t>
      </w:r>
      <w:r>
        <w:t xml:space="preserve">κατά τα ανωτέρω </w:t>
      </w:r>
      <w:r w:rsidRPr="00823FF3">
        <w:t>σφραγισμένοι φάκελοι με τα οικονομικά στοιχεία των προσφορών</w:t>
      </w:r>
      <w:r>
        <w:t>,</w:t>
      </w:r>
      <w:r w:rsidRPr="00364A5E">
        <w:rPr>
          <w:color w:val="000000"/>
          <w:shd w:val="clear" w:color="auto" w:fill="FFFFFF"/>
        </w:rPr>
        <w:t xml:space="preserve"> </w:t>
      </w:r>
      <w:r>
        <w:rPr>
          <w:color w:val="000000"/>
          <w:shd w:val="clear" w:color="auto" w:fill="FFFFFF"/>
        </w:rPr>
        <w:t>μετά την ολοκλήρωση της αξιολόγησης των λοιπών στοιχείων των προσφορών,</w:t>
      </w:r>
      <w:r w:rsidRPr="00071CF2">
        <w:t xml:space="preserve"> </w:t>
      </w:r>
      <w:r w:rsidRPr="00364A5E">
        <w:t>αποσφραγίζονται</w:t>
      </w:r>
      <w:r>
        <w:t xml:space="preserve"> </w:t>
      </w:r>
      <w:r w:rsidRPr="00364A5E">
        <w:t xml:space="preserve"> κατά την ημερομηνία και ώρα που </w:t>
      </w:r>
      <w:r>
        <w:t xml:space="preserve">θα ορισθεί από την Επιτροπή Διαγωνισμού και θα ανακοινωθεί στους συμμετέχοντες </w:t>
      </w:r>
      <w:r w:rsidRPr="00364A5E">
        <w:t>και ακολ</w:t>
      </w:r>
      <w:r>
        <w:t xml:space="preserve">ουθεί σχετική ανακοίνωση τιμών, η οποία καταχωρείται σε σχετικό πρακτικό, μαζί με τους </w:t>
      </w:r>
      <w:r>
        <w:lastRenderedPageBreak/>
        <w:t>λόγους απόρριψης όσων προσφορών κρίνονται απορριπτέες. Για όσες προσφορές δεν κρίθηκαν αποδεκτές κατά τα προηγούμενα ως άνω στάδια α' και β' οι φάκελοι της οικονομικής προσφοράς δεν αποσφραγίζονται, αλλά επιστρέφονται.</w:t>
      </w:r>
    </w:p>
    <w:p w:rsidR="00F00E5E" w:rsidRDefault="00F00E5E" w:rsidP="00F00E5E">
      <w:pPr>
        <w:spacing w:line="360" w:lineRule="auto"/>
        <w:jc w:val="both"/>
      </w:pPr>
      <w:r w:rsidRPr="00364A5E">
        <w:t xml:space="preserve">Η κατά τα ανωτέρω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w:t>
      </w:r>
      <w:r>
        <w:t>Ε</w:t>
      </w:r>
      <w:r w:rsidRPr="00364A5E">
        <w:t xml:space="preserve">πιτροπής Διαγωνισμού. </w:t>
      </w:r>
    </w:p>
    <w:p w:rsidR="00F00E5E" w:rsidRDefault="00F00E5E" w:rsidP="00F00E5E">
      <w:pPr>
        <w:spacing w:line="360" w:lineRule="auto"/>
        <w:jc w:val="both"/>
      </w:pPr>
      <w:r w:rsidRPr="00364A5E">
        <w:t xml:space="preserve">δ) Τα αποτελέσματα των ανωτέρω σταδίων επικυρώνονται </w:t>
      </w:r>
      <w:r w:rsidRPr="00071CF2">
        <w:t xml:space="preserve">με απόφαση </w:t>
      </w:r>
      <w:r>
        <w:t>της Οικονομικής Επιτροπής του Δήμου</w:t>
      </w:r>
      <w:r w:rsidRPr="00071CF2">
        <w:t xml:space="preserve">, η οποία κοινoποιείται με επιμέλεια αυτής στους προσφέροντες. Κατά της ανωτέρω απόφασης χωρεί ένσταση, σύμφωνα με το άρθρο 127 </w:t>
      </w:r>
      <w:r>
        <w:t>του Ν.4412/2016</w:t>
      </w:r>
      <w:r w:rsidRPr="00071CF2">
        <w:t>.</w:t>
      </w:r>
    </w:p>
    <w:p w:rsidR="00F00E5E" w:rsidRDefault="00F00E5E" w:rsidP="00F00E5E">
      <w:pPr>
        <w:spacing w:line="360" w:lineRule="auto"/>
        <w:jc w:val="both"/>
      </w:pPr>
      <w:r w:rsidRPr="00364A5E">
        <w:t>ε)</w:t>
      </w:r>
      <w:r>
        <w:t xml:space="preserve"> </w:t>
      </w:r>
      <w:r w:rsidRPr="00F91BBC">
        <w:t>Επισημαίνεται ότι σε περίπτωση που οι προσφορές έχουν την ίδια ακριβώς τιμή (ισότιμες), η αναθέτουσα αρχή επιλέγει τον (προσωρινό) ανάδοχο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υπέβαλαν τις ισότιμες προσφορές</w:t>
      </w:r>
      <w:r>
        <w:t>.</w:t>
      </w:r>
    </w:p>
    <w:p w:rsidR="00F00E5E" w:rsidRDefault="00F00E5E" w:rsidP="00F00E5E">
      <w:pPr>
        <w:spacing w:line="360" w:lineRule="auto"/>
        <w:jc w:val="both"/>
      </w:pPr>
    </w:p>
    <w:p w:rsidR="00F00E5E" w:rsidRPr="00FA3924" w:rsidRDefault="00F00E5E" w:rsidP="00F00E5E">
      <w:pPr>
        <w:spacing w:line="360" w:lineRule="auto"/>
        <w:jc w:val="both"/>
      </w:pPr>
      <w:r w:rsidRPr="00FA3924">
        <w:t>3. Πρόσκληση υποβολής δικαιολογητικών - Κατακύρωση – Πρόσκληση για υπογραφή σύμβασης</w:t>
      </w:r>
    </w:p>
    <w:p w:rsidR="00F00E5E" w:rsidRDefault="00F00E5E" w:rsidP="00F00E5E">
      <w:pPr>
        <w:spacing w:line="360" w:lineRule="auto"/>
        <w:jc w:val="both"/>
      </w:pPr>
      <w:r w:rsidRPr="00283C83">
        <w:t>α)</w:t>
      </w:r>
      <w:r>
        <w:t xml:space="preserve"> </w:t>
      </w:r>
      <w:r w:rsidRPr="00461671">
        <w:t>Με</w:t>
      </w:r>
      <w:r>
        <w:t xml:space="preserve">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w:t>
      </w:r>
      <w:r w:rsidRPr="00522570">
        <w:t>προθεσμίας δέκα ημερών</w:t>
      </w:r>
      <w:r>
        <w:t xml:space="preserve"> από την κοινοποίηση της πρόσκλησης, τα δικαιολογητικά, που καθορίζονται </w:t>
      </w:r>
      <w:r w:rsidRPr="00EC539F">
        <w:t>στο άρθρο 16</w:t>
      </w:r>
      <w:r>
        <w:t xml:space="preserve"> της παρούσας. Τα δικαιολογητικά προσκομίζονται σε σφραγισμένο φάκελο, ο οποίος παραδίδεται στην Επιτροπή Διαγωνισμού.</w:t>
      </w:r>
    </w:p>
    <w:p w:rsidR="00F00E5E" w:rsidRDefault="00F00E5E" w:rsidP="00F00E5E">
      <w:pPr>
        <w:spacing w:line="360" w:lineRule="auto"/>
        <w:jc w:val="both"/>
      </w:pPr>
      <w:r>
        <w:t xml:space="preserve">Αν δεν προσκομισθούν τα παραπάνω δικαιολογητικά ή υπάρχουν ελλείψεις σε αυτά που υποβλήθηκαν, παρέχεται προθεσμία στον προσωρινό ανάδοχο να τα προσκομίσει ή να τα </w:t>
      </w:r>
      <w:r w:rsidRPr="00522570">
        <w:t>συμπληρώσει εντός πέντε ημερών</w:t>
      </w:r>
      <w:r w:rsidRPr="000D63ED">
        <w:rPr>
          <w:color w:val="FF0000"/>
        </w:rPr>
        <w:t xml:space="preserve"> </w:t>
      </w:r>
      <w:r>
        <w:t>από την κοινοποίηση σχετικής έγγραφης ειδοποίησης σε αυτόν.</w:t>
      </w:r>
    </w:p>
    <w:p w:rsidR="00F00E5E" w:rsidRDefault="00F00E5E" w:rsidP="00F00E5E">
      <w:pPr>
        <w:spacing w:line="360" w:lineRule="auto"/>
        <w:jc w:val="both"/>
      </w:pPr>
      <w:r>
        <w:t xml:space="preserve">i) Αν κατά τον έλεγχο των παραπάνω δικαιολογητικών διαπιστωθεί ότι τα στοιχεία που δηλώθηκαν με το </w:t>
      </w:r>
      <w:r w:rsidRPr="005C33CD">
        <w:t>τυποποιημένο έντυπο υπεύθυνης δήλωσης (ΤΕΥΔ)</w:t>
      </w:r>
      <w:r>
        <w:t xml:space="preserve"> είναι ψευδή ή ανακριβή, ή</w:t>
      </w:r>
    </w:p>
    <w:p w:rsidR="00F00E5E" w:rsidRDefault="00F00E5E" w:rsidP="00F00E5E">
      <w:pPr>
        <w:spacing w:line="360" w:lineRule="auto"/>
        <w:jc w:val="both"/>
      </w:pPr>
      <w:r>
        <w:t>ii) αν δεν υποβληθούν στο προκαθορισμένο χρονικό διάστημα τα απαιτούμενα πρωτότυπα ή αντίγραφα, των παραπάνω δικαιολογητικών, ή</w:t>
      </w:r>
    </w:p>
    <w:p w:rsidR="00F00E5E" w:rsidRDefault="00F00E5E" w:rsidP="00F00E5E">
      <w:pPr>
        <w:spacing w:line="360" w:lineRule="auto"/>
        <w:jc w:val="both"/>
      </w:pPr>
      <w:r>
        <w:lastRenderedPageBreak/>
        <w:t xml:space="preserve">iii) αν από τα δικαιολογητικά που προσκομίσθηκαν νομίμως και εμπροθέσμως, δεν αποδεικνύονται οι όροι και οι προϋποθέσεις συμμετοχής σύμφωνα </w:t>
      </w:r>
      <w:r w:rsidRPr="00FE6220">
        <w:t>με τα άρθρα 12, 13 και 14 της παρούσας, ο προσωρινός ανάδοχος κηρύσσεται έκπτωτος και η κατακύρωση γίνεται στον προσφέροντα που υπέβαλε την αμέσως επόμενη</w:t>
      </w:r>
      <w:r>
        <w:t xml:space="preserve"> πλέον συμφέρουσα από οικονομική άποψη προσφορά τηρουμένης της ανωτέρω διαδικασίας.</w:t>
      </w:r>
    </w:p>
    <w:p w:rsidR="00F00E5E" w:rsidRDefault="00F00E5E" w:rsidP="00F00E5E">
      <w:pPr>
        <w:spacing w:line="360" w:lineRule="auto"/>
        <w:jc w:val="both"/>
      </w:pPr>
      <w:r>
        <w:t xml:space="preserve">Αν κανένας από τους προσφέροντες δεν υπέβαλε αληθή ή ακριβή δήλωση, ή αν κανένας από τους προσφέροντες δεν προσκομίζει ένα ή περισσότερα από τα απαιτούμενα δικαιολογητικά, ή αν κανένας από τους προσφέροντες δεν αποδείξει ότι πληροί τα κριτήρια ποιοτικής επιλογής </w:t>
      </w:r>
      <w:r w:rsidRPr="00FE6220">
        <w:t>του άρθρου 14</w:t>
      </w:r>
      <w:r>
        <w:t>, η διαδικασία ανάθεσης ματαιώνεται.</w:t>
      </w:r>
    </w:p>
    <w:p w:rsidR="00F00E5E" w:rsidRDefault="00F00E5E" w:rsidP="00F00E5E">
      <w:pPr>
        <w:spacing w:line="360" w:lineRule="auto"/>
        <w:jc w:val="both"/>
      </w:pPr>
      <w:r>
        <w:t>Η διαδικασία ελέγχου των παραπάνω δικαιολογητικών ολοκληρώνεται με τη σύνταξη πρακτικού από την Επιτροπή Διαγωνισμού και τη διαβίβαση του φακέλου στην Οικονομική Επιτροπή για τη λήψη απόφασης, είτε για την κατακύρωση της σύμβασης, είτε για την κήρυξη του προσωρινού αναδόχου ως εκπτώτου είτε για τη ματαίωση της διαδικασίας.</w:t>
      </w:r>
    </w:p>
    <w:p w:rsidR="00F00E5E" w:rsidRDefault="00F00E5E" w:rsidP="00F00E5E">
      <w:pPr>
        <w:spacing w:line="360" w:lineRule="auto"/>
        <w:jc w:val="both"/>
      </w:pPr>
      <w:r w:rsidRPr="00FA3924">
        <w:t>β) Η Οικονομική Επιτροπή είτε κατακυρώνει, είτε ματαιώνει τη σύμβαση, σύμφωνα</w:t>
      </w:r>
      <w:r>
        <w:t xml:space="preserve"> με τις διατάξεις των άρθρων 105 και 106 του Ν. 4412/2016.</w:t>
      </w:r>
    </w:p>
    <w:p w:rsidR="00F00E5E" w:rsidRDefault="00F00E5E" w:rsidP="00F00E5E">
      <w:pPr>
        <w:spacing w:line="360" w:lineRule="auto"/>
        <w:jc w:val="both"/>
      </w:pPr>
      <w: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εκτός από τον προσωρινό ανάδοχο με κάθε πρόσφορο τρόπο, όπως με τηλεομοιοτυπία, ηλεκτρονικό ταχυδρομείο, επί αποδείξει. Όσοι υπέβαλαν παραδεκτές προσφορές λαμβάνουν γνώση των δικαιολογητικών του προσωρινού αναδόχου.</w:t>
      </w:r>
    </w:p>
    <w:p w:rsidR="00F00E5E" w:rsidRDefault="00F00E5E" w:rsidP="00F00E5E">
      <w:pPr>
        <w:spacing w:line="360" w:lineRule="auto"/>
        <w:jc w:val="both"/>
      </w:pPr>
      <w:r w:rsidRPr="00AF0AE7">
        <w:t>γ) Μετά την άπρακτη πάροδο των προθεσμιών άσκησης των προβλεπόμενων από τις κείμενες διατάξεις βοηθημάτων και μέσων στο στάδιο της προδικαστικής και δικαστικής πρoστασίας και από τις αποφάσεις αναστολών επί αυτών, ο προσωρινός ανάδοχος υποβάλει επικαιροποιημένα τα δικαιολογητικά του άρθρου 16 της παρούσας μετά από σχετική πρόσκληση της αναθέτουσας αρχής. Τα στοιχεία ελέγχονται από την Επιτροπή Διαγωνισμού και, εφόσον διαπιστωθεί ότι δεν έχουν εκλείψει οι προϋποθέσεις συμμετοχής των άρθρων 12, 13 και τα κριτήρια ποιοτικής επιλογής του άρθρου 14, κοινοποιείται η απόφαση κατακύρωσης στον προσωρινό ανάδοχο και καλείται να προσέλθει σε ορισμένο τόπο και χρόνο για την υπογρα</w:t>
      </w:r>
      <w:r>
        <w:t>φή του συμφωνητικού</w:t>
      </w:r>
      <w:r w:rsidRPr="00522570">
        <w:t>, εντός είκοσι ημερών</w:t>
      </w:r>
      <w:r w:rsidRPr="00AF0AE7">
        <w:t xml:space="preserve"> από την κοινοποίηση σχετικής έγγραφης </w:t>
      </w:r>
      <w:r w:rsidRPr="00AF0AE7">
        <w:lastRenderedPageBreak/>
        <w:t>ειδικής πρόσκλησης, προσκομίζοντας, και την απαιτούμενη εγγυητική επιστολή καλής εκτέλεσης.</w:t>
      </w:r>
    </w:p>
    <w:p w:rsidR="00F00E5E" w:rsidRDefault="00F00E5E" w:rsidP="00F00E5E">
      <w:pPr>
        <w:spacing w:line="360" w:lineRule="auto"/>
        <w:jc w:val="both"/>
        <w:rPr>
          <w:color w:val="000000"/>
          <w:shd w:val="clear" w:color="auto" w:fill="FFFFFF"/>
        </w:rPr>
      </w:pPr>
      <w:r>
        <w:rPr>
          <w:color w:val="000000"/>
          <w:shd w:val="clear" w:color="auto" w:fill="FFFFFF"/>
        </w:rPr>
        <w:t>δ) Η υπογραφή του συμφωνητικού έχει αποδεικτικό χαρακτήρα. Εάν ο ανάδοχος δεν προσέλθει να υπογράψει το συμφωνητικό, μέσα στην προθεσμία που ορίζεται στην ειδική πρόκληση, κηρύσσεται έκπτωτος και η κατακύρωση γίνεται στον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w:t>
      </w:r>
    </w:p>
    <w:p w:rsidR="00F00E5E" w:rsidRDefault="00F00E5E" w:rsidP="00F00E5E">
      <w:pPr>
        <w:spacing w:line="360" w:lineRule="auto"/>
        <w:jc w:val="both"/>
        <w:rPr>
          <w:color w:val="000000"/>
          <w:shd w:val="clear" w:color="auto" w:fill="FFFFFF"/>
        </w:rPr>
      </w:pPr>
    </w:p>
    <w:p w:rsidR="00F00E5E" w:rsidRPr="00D46D47" w:rsidRDefault="00F00E5E" w:rsidP="00F00E5E">
      <w:pPr>
        <w:spacing w:line="360" w:lineRule="auto"/>
        <w:jc w:val="center"/>
        <w:rPr>
          <w:b/>
          <w:u w:val="single"/>
        </w:rPr>
      </w:pPr>
      <w:r w:rsidRPr="00D46D47">
        <w:rPr>
          <w:b/>
          <w:u w:val="single"/>
        </w:rPr>
        <w:t>Άρθρο 12: Δικαιούμενοι συμμετοχής στον διαγωνισμό</w:t>
      </w:r>
    </w:p>
    <w:p w:rsidR="00F00E5E" w:rsidRPr="00AA4271" w:rsidRDefault="00F00E5E" w:rsidP="00F00E5E">
      <w:pPr>
        <w:spacing w:line="360" w:lineRule="auto"/>
        <w:jc w:val="both"/>
      </w:pPr>
      <w:r w:rsidRPr="00AA4271">
        <w:t>1</w:t>
      </w:r>
      <w:r>
        <w:t>.</w:t>
      </w:r>
      <w:r w:rsidRPr="00AA4271">
        <w:t xml:space="preserve"> Δικαίωμα συμμετοχής έχουν φυσικά ή νομικά πρόσωπα, ή ενώσεις αυτών </w:t>
      </w:r>
      <w:r>
        <w:t xml:space="preserve">που δραστηριοποιούνται  στο χώρο  και </w:t>
      </w:r>
      <w:r w:rsidRPr="00AA4271">
        <w:t>που είναι εγκατεστημένα σε:</w:t>
      </w:r>
    </w:p>
    <w:p w:rsidR="00F00E5E" w:rsidRPr="00AA4271" w:rsidRDefault="00F00E5E" w:rsidP="00F00E5E">
      <w:pPr>
        <w:spacing w:line="360" w:lineRule="auto"/>
        <w:jc w:val="both"/>
      </w:pPr>
      <w:r w:rsidRPr="00AA4271">
        <w:t>α) σε κράτος-μέλος της Ένωσης,</w:t>
      </w:r>
    </w:p>
    <w:p w:rsidR="00F00E5E" w:rsidRPr="00AA4271" w:rsidRDefault="00F00E5E" w:rsidP="00F00E5E">
      <w:pPr>
        <w:spacing w:line="360" w:lineRule="auto"/>
        <w:jc w:val="both"/>
      </w:pPr>
      <w:r w:rsidRPr="00AA4271">
        <w:t>β) σε κράτος-μέλος του Ευρωπαϊκού Οικονομικού Χώρου (Ε.Ο.Χ.),</w:t>
      </w:r>
    </w:p>
    <w:p w:rsidR="00F00E5E" w:rsidRDefault="00F00E5E" w:rsidP="00F00E5E">
      <w:pPr>
        <w:spacing w:line="360" w:lineRule="auto"/>
        <w:jc w:val="both"/>
      </w:pPr>
      <w:r w:rsidRPr="00AA4271">
        <w: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w:t>
      </w:r>
    </w:p>
    <w:p w:rsidR="00F00E5E" w:rsidRDefault="00F00E5E" w:rsidP="00F00E5E">
      <w:pPr>
        <w:spacing w:line="360" w:lineRule="auto"/>
        <w:jc w:val="both"/>
      </w:pPr>
      <w:r w:rsidRPr="00AA4271">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F00E5E" w:rsidRPr="00AA4271" w:rsidRDefault="00F00E5E" w:rsidP="00F00E5E">
      <w:pPr>
        <w:spacing w:line="360" w:lineRule="auto"/>
        <w:jc w:val="both"/>
      </w:pPr>
      <w:r w:rsidRPr="00AA4271">
        <w:t>2</w:t>
      </w:r>
      <w:r>
        <w:t>.</w:t>
      </w:r>
      <w:r w:rsidRPr="00AA4271">
        <w:t xml:space="preserve"> Οι ενώσεις οικονομικών φορέων συμμετέχουν υπό τους όρους των παρ. 2, 3 και 4 του άρθρου 19 του </w:t>
      </w:r>
      <w:r>
        <w:t>Ν</w:t>
      </w:r>
      <w:r w:rsidRPr="00AA4271">
        <w:t>. 4412/2016.</w:t>
      </w:r>
    </w:p>
    <w:p w:rsidR="00F00E5E" w:rsidRDefault="00F00E5E" w:rsidP="00F00E5E">
      <w:pPr>
        <w:spacing w:line="360" w:lineRule="auto"/>
        <w:jc w:val="both"/>
      </w:pPr>
      <w:r w:rsidRPr="00AA4271">
        <w:t>Δεν απαιτείται από τις εν λόγω ενώσεις να περιβληθούν συγκεκριμένη νομική μορφή για την υποβολή προσφοράς.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(πχ κοινοπραξία).</w:t>
      </w:r>
    </w:p>
    <w:p w:rsidR="00F00E5E" w:rsidRPr="00AA4271" w:rsidRDefault="00F00E5E" w:rsidP="00F00E5E">
      <w:pPr>
        <w:spacing w:line="360" w:lineRule="auto"/>
        <w:jc w:val="both"/>
      </w:pPr>
      <w:r>
        <w:t>3.</w:t>
      </w:r>
      <w:r w:rsidRPr="00AA4271">
        <w:t xml:space="preserve"> Οικονομικός φορέας συμμετέχει είτε μεμονωμένα είτε ως μέλος ένωσης.</w:t>
      </w:r>
    </w:p>
    <w:p w:rsidR="00F00E5E" w:rsidRDefault="00F00E5E" w:rsidP="00F00E5E">
      <w:pPr>
        <w:spacing w:line="360" w:lineRule="auto"/>
        <w:jc w:val="both"/>
      </w:pPr>
    </w:p>
    <w:p w:rsidR="00F00E5E" w:rsidRPr="00D46D47" w:rsidRDefault="00F00E5E" w:rsidP="00F00E5E">
      <w:pPr>
        <w:spacing w:line="360" w:lineRule="auto"/>
        <w:jc w:val="center"/>
        <w:rPr>
          <w:u w:val="single"/>
        </w:rPr>
      </w:pPr>
      <w:r w:rsidRPr="00D46D47">
        <w:rPr>
          <w:b/>
          <w:u w:val="single"/>
        </w:rPr>
        <w:t>Άρθρο 13: Λόγοι αποκλεισμού</w:t>
      </w:r>
    </w:p>
    <w:p w:rsidR="00F00E5E" w:rsidRDefault="00F00E5E" w:rsidP="00F00E5E">
      <w:pPr>
        <w:spacing w:line="360" w:lineRule="auto"/>
        <w:jc w:val="both"/>
      </w:pPr>
      <w:r w:rsidRPr="009B3CF3">
        <w:t>Κάθε προσφέρων  αποκλείεται από τη συμμετοχή σε διαδικασία σύναψης σύμβασης, εφόσον συντρέχει στο πρόσωπό του (αν πρόκειται για μεμονωμένο φυσικό ή νομικό πρόσωπο) ή σε ένα από τα μέλη του (αν πρόκειται περί ένωσης οικονομικών φορέων ) ένας από τους λόγους των παρακάτω περιπτώσεων</w:t>
      </w:r>
      <w:r>
        <w:t>:</w:t>
      </w:r>
    </w:p>
    <w:p w:rsidR="00F00E5E" w:rsidRDefault="00F00E5E" w:rsidP="00F00E5E">
      <w:pPr>
        <w:spacing w:line="360" w:lineRule="auto"/>
        <w:jc w:val="both"/>
      </w:pPr>
      <w:r>
        <w:lastRenderedPageBreak/>
        <w:t>1. Όταν υπάρχει εις βάρος του τελεσίδικη καταδικαστική απόφαση για έναν από τους ακόλουθους λόγους:</w:t>
      </w:r>
    </w:p>
    <w:p w:rsidR="00F00E5E" w:rsidRDefault="00F00E5E" w:rsidP="00F00E5E">
      <w:pPr>
        <w:spacing w:line="360" w:lineRule="auto"/>
        <w:jc w:val="both"/>
      </w:pPr>
      <w: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w:t>
      </w:r>
    </w:p>
    <w:p w:rsidR="00F00E5E" w:rsidRDefault="00F00E5E" w:rsidP="00F00E5E">
      <w:pPr>
        <w:spacing w:line="360" w:lineRule="auto"/>
        <w:jc w:val="both"/>
      </w:pPr>
      <w:r>
        <w:t>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w:t>
      </w:r>
    </w:p>
    <w:p w:rsidR="00F00E5E" w:rsidRDefault="00F00E5E" w:rsidP="00F00E5E">
      <w:pPr>
        <w:spacing w:line="360" w:lineRule="auto"/>
        <w:jc w:val="both"/>
      </w:pPr>
      <w:r>
        <w:t>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w:t>
      </w:r>
    </w:p>
    <w:p w:rsidR="00F00E5E" w:rsidRDefault="00F00E5E" w:rsidP="00F00E5E">
      <w:pPr>
        <w:spacing w:line="360" w:lineRule="auto"/>
        <w:jc w:val="both"/>
      </w:pPr>
      <w:r>
        <w:t>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w:t>
      </w:r>
    </w:p>
    <w:p w:rsidR="00F00E5E" w:rsidRDefault="00F00E5E" w:rsidP="00F00E5E">
      <w:pPr>
        <w:spacing w:line="360" w:lineRule="auto"/>
        <w:jc w:val="both"/>
      </w:pPr>
      <w:r>
        <w:t>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w:t>
      </w:r>
    </w:p>
    <w:p w:rsidR="00F00E5E" w:rsidRDefault="00F00E5E" w:rsidP="00F00E5E">
      <w:pPr>
        <w:spacing w:line="360" w:lineRule="auto"/>
        <w:jc w:val="both"/>
      </w:pPr>
      <w: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00E5E" w:rsidRDefault="00F00E5E" w:rsidP="00F00E5E">
      <w:pPr>
        <w:spacing w:line="360" w:lineRule="auto"/>
        <w:jc w:val="both"/>
      </w:pPr>
      <w:r>
        <w:lastRenderedPageBreak/>
        <w:t>Ο οικονομικός φορέας αποκλείεται επίσης όταν το πρόσωπο εις βάρος του οποίου εκδόθηκε τελεσίδικη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F00E5E" w:rsidRDefault="00F00E5E" w:rsidP="00F00E5E">
      <w:pPr>
        <w:spacing w:line="360" w:lineRule="auto"/>
        <w:jc w:val="both"/>
      </w:pPr>
      <w:r>
        <w:t>Η υποχρέωση του προηγούμενου εδαφίου αφορά ιδίως:</w:t>
      </w:r>
    </w:p>
    <w:p w:rsidR="00F00E5E" w:rsidRDefault="00F00E5E" w:rsidP="00F00E5E">
      <w:pPr>
        <w:spacing w:line="360" w:lineRule="auto"/>
        <w:jc w:val="both"/>
      </w:pPr>
      <w:r>
        <w:t>αα) στις περιπτώσεις εταιρειών περιορισμένης ευθύνης (Ε.Π.Ε.) και προσωπικών εταιρειών (Ο.Ε. και Ε.Ε.), τους διαχειριστές,</w:t>
      </w:r>
    </w:p>
    <w:p w:rsidR="00F00E5E" w:rsidRDefault="00F00E5E" w:rsidP="00F00E5E">
      <w:pPr>
        <w:spacing w:line="360" w:lineRule="auto"/>
        <w:jc w:val="both"/>
      </w:pPr>
      <w:r>
        <w:t>ββ) στις περιπτώσεις ανωνύμων εταιρειών (Α.Ε.), τον Διευθύνοντα Σύμβουλο, καθώς και όλα τα μέλη του Διοικητικού Συμβουλίου.</w:t>
      </w:r>
    </w:p>
    <w:p w:rsidR="00F00E5E" w:rsidRDefault="00F00E5E" w:rsidP="00F00E5E">
      <w:pPr>
        <w:spacing w:line="360" w:lineRule="auto"/>
        <w:jc w:val="both"/>
      </w:pPr>
      <w:r>
        <w:t xml:space="preserve">2. Όταν ο  προσφέρων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F00E5E" w:rsidRDefault="00F00E5E" w:rsidP="00F00E5E">
      <w:pPr>
        <w:spacing w:line="360" w:lineRule="auto"/>
        <w:jc w:val="both"/>
      </w:pPr>
      <w:r>
        <w:t>η αναθέτουσα αρχή  μπορεί να αποδείξει με τα κατάλληλα μέσα ότι ο προσφέρων έχει αθετήσει τις υποχρεώσεις του όσον αφορά την καταβολή φόρων ή εισφορών κοινωνικής ασφάλισης. Αν ο προσφέρων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ασφάλιση.Δεν αποκλείεται  ο προσφέρων,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F00E5E" w:rsidRDefault="00F00E5E" w:rsidP="00F00E5E">
      <w:pPr>
        <w:spacing w:line="360" w:lineRule="auto"/>
        <w:jc w:val="both"/>
      </w:pPr>
      <w:r>
        <w:t>3. Κατ’εξαίρεση, για επιτακτικούς λόγους δημόσιου συμφέροντος, όπως δημόσιας υγείας ή προστασίας του περιβάλλοντος δεν εφαρμόζονται  οι παράγραφοι  1 και 2. Κατ’εξαίρεση, όταν ο αποκλεισμός είναι σαφώς δυσανάλογος, ιδίως όταν μόνο μικρά ποσά των φόρων ή των εισφορών κοινωνικής ασφάλισης δεν έχουν καταβληθεί ή όταν ο προσφέρων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δεν εφαρμόζεται  η παράγραφος 2.</w:t>
      </w:r>
    </w:p>
    <w:p w:rsidR="00F00E5E" w:rsidRDefault="00F00E5E" w:rsidP="00F00E5E">
      <w:pPr>
        <w:spacing w:line="360" w:lineRule="auto"/>
        <w:jc w:val="both"/>
      </w:pPr>
      <w:r>
        <w:t>4</w:t>
      </w:r>
      <w:r w:rsidRPr="008F7897">
        <w:t xml:space="preserve">. Η αναθέτουσα αρχή αποκλείει οικονομικό φορέα σε οποιοδήποτε χρονικό σημείο κατά τη διάρκεια της διαδικασίας σύναψης σύμβασης, όταν αποδεικνύεται ότι αυτός </w:t>
      </w:r>
      <w:r w:rsidRPr="008F7897">
        <w:lastRenderedPageBreak/>
        <w:t>βρίσκεται λόγω πράξεων ή παραλείψεων αυτού είτε πριν είτε κατά τη διαδικασία, σε μία από τις περι</w:t>
      </w:r>
      <w:r>
        <w:t xml:space="preserve">πτώσεις των παραγράφων 1, 2 </w:t>
      </w:r>
    </w:p>
    <w:p w:rsidR="00F00E5E" w:rsidRDefault="00F00E5E" w:rsidP="00F00E5E">
      <w:pPr>
        <w:spacing w:line="360" w:lineRule="auto"/>
        <w:jc w:val="both"/>
      </w:pPr>
      <w:r>
        <w:t>5</w:t>
      </w:r>
      <w:r w:rsidRPr="008F7897">
        <w:t xml:space="preserve">. </w:t>
      </w:r>
      <w:r w:rsidRPr="006445FD">
        <w:t xml:space="preserve">Οικονομικός φορέας που εμπίπτει σε μια από τις </w:t>
      </w:r>
      <w:r>
        <w:t>καταστάσεις που αναφέρονται στην  παράγραφο</w:t>
      </w:r>
      <w:r w:rsidRPr="006445FD">
        <w:t xml:space="preserve"> 1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στο κράτος - μέλος στο οποίο ισχύει η απόφαση</w:t>
      </w:r>
    </w:p>
    <w:p w:rsidR="00F00E5E" w:rsidRDefault="00F00E5E" w:rsidP="00F00E5E">
      <w:pPr>
        <w:spacing w:line="360" w:lineRule="auto"/>
        <w:jc w:val="both"/>
      </w:pPr>
      <w:r>
        <w:t>6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F00E5E" w:rsidRDefault="00F00E5E" w:rsidP="00F00E5E">
      <w:pPr>
        <w:spacing w:line="360" w:lineRule="auto"/>
        <w:jc w:val="both"/>
      </w:pPr>
      <w:r>
        <w:t>7. 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δημοσίων (διαγωνισμό).</w:t>
      </w:r>
    </w:p>
    <w:p w:rsidR="00F00E5E" w:rsidRDefault="00F00E5E" w:rsidP="00F00E5E">
      <w:pPr>
        <w:spacing w:line="360" w:lineRule="auto"/>
        <w:jc w:val="both"/>
      </w:pPr>
    </w:p>
    <w:p w:rsidR="00F00E5E" w:rsidRPr="00D46D47" w:rsidRDefault="00F00E5E" w:rsidP="00F00E5E">
      <w:pPr>
        <w:spacing w:line="360" w:lineRule="auto"/>
        <w:jc w:val="center"/>
        <w:rPr>
          <w:b/>
          <w:u w:val="single"/>
        </w:rPr>
      </w:pPr>
      <w:r w:rsidRPr="00D46D47">
        <w:rPr>
          <w:b/>
          <w:u w:val="single"/>
        </w:rPr>
        <w:t>Άρθρο 14: Τυποποιημένο έντυπο υπεύθυνης δήλωσης (ΤΕΥΔ)</w:t>
      </w:r>
    </w:p>
    <w:p w:rsidR="00F00E5E" w:rsidRDefault="00F00E5E" w:rsidP="00F00E5E">
      <w:pPr>
        <w:spacing w:line="360" w:lineRule="auto"/>
        <w:jc w:val="both"/>
      </w:pPr>
      <w:r w:rsidRPr="0006706D">
        <w:t xml:space="preserve">Κατά την υποβολή προσφορών οι οικονομικοί φορείς υποβάλλουν </w:t>
      </w:r>
      <w:r w:rsidRPr="005C33CD">
        <w:t>το Τυποποιημένο Έντυπο Υπεύθυνης Δήλωσης</w:t>
      </w:r>
      <w:r>
        <w:t xml:space="preserve"> (ΤΕΥΔ)</w:t>
      </w:r>
      <w:r w:rsidRPr="005C33CD">
        <w:t xml:space="preserve"> της παρ. 4 του άρθρου 79 ν. 4412/2016 της ΕΑΑΔΗΣΥ,</w:t>
      </w:r>
      <w:r>
        <w:t xml:space="preserve"> όπως </w:t>
      </w:r>
      <w:r w:rsidRPr="00E43FAC">
        <w:t>εγκρίθηκε με την υπ' αριθ. 158/2016 Απόφαση της Ενιαίας Ανεξάρτητης Αρχής Δημοσίων Συμβάσεων (ΦΕΚ Β 3698/16.11.2016).</w:t>
      </w:r>
      <w:r>
        <w:t xml:space="preserve">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w:t>
      </w:r>
    </w:p>
    <w:p w:rsidR="00F00E5E" w:rsidRDefault="00F00E5E" w:rsidP="00F00E5E">
      <w:pPr>
        <w:spacing w:line="360" w:lineRule="auto"/>
        <w:jc w:val="both"/>
      </w:pPr>
      <w:r>
        <w:t xml:space="preserve">α) δεν βρίσκεται σε μία από τις καταστάσεις του </w:t>
      </w:r>
      <w:r w:rsidRPr="00151C59">
        <w:t xml:space="preserve">άρθρου </w:t>
      </w:r>
      <w:r>
        <w:t xml:space="preserve">13 της παρούσας, </w:t>
      </w:r>
    </w:p>
    <w:p w:rsidR="00F00E5E" w:rsidRDefault="00F00E5E" w:rsidP="00F00E5E">
      <w:pPr>
        <w:spacing w:line="360" w:lineRule="auto"/>
        <w:jc w:val="both"/>
      </w:pPr>
      <w:r>
        <w:t>β) πληροί όλα τα απαιτούμενα κριτήρια επιλογής.</w:t>
      </w:r>
    </w:p>
    <w:p w:rsidR="00F00E5E" w:rsidRDefault="00F00E5E" w:rsidP="00F00E5E">
      <w:pPr>
        <w:spacing w:line="360" w:lineRule="auto"/>
        <w:jc w:val="both"/>
      </w:pPr>
      <w:r w:rsidRPr="00151C59">
        <w:lastRenderedPageBreak/>
        <w:t xml:space="preserve"> Σε οποιοδήποτε</w:t>
      </w:r>
      <w:r>
        <w:t xml:space="preserve"> χρονικό σημείο κατά τη διάρκεια της διαδικασίας, μπορεί να ζητηθεί από τους προσφέροντες να υποβάλλουν όλα ή ορισμένα δικαιολογητικά της επόμενης παραγράφου, όταν αυτό απαιτείται για την ορθή διεξαγωγή της διαδικασίας.</w:t>
      </w:r>
    </w:p>
    <w:p w:rsidR="00F00E5E" w:rsidRDefault="00F00E5E" w:rsidP="00F00E5E">
      <w:pPr>
        <w:spacing w:line="360" w:lineRule="auto"/>
        <w:jc w:val="both"/>
      </w:pPr>
      <w:r>
        <w:t>Στην περίπτωση υποβολής προσφοράς από ένωση οικονομικών φορέων, το τυποποιημένο έντυπο (ΤΕΥΔ) υποβάλλεται χωριστά από κάθε μέλος της ένωσης.</w:t>
      </w:r>
    </w:p>
    <w:p w:rsidR="00F00E5E" w:rsidRDefault="00F00E5E" w:rsidP="00F00E5E">
      <w:pPr>
        <w:spacing w:line="360" w:lineRule="auto"/>
        <w:jc w:val="both"/>
      </w:pPr>
    </w:p>
    <w:p w:rsidR="00F00E5E" w:rsidRPr="00D46D47" w:rsidRDefault="00F00E5E" w:rsidP="00F00E5E">
      <w:pPr>
        <w:spacing w:line="360" w:lineRule="auto"/>
        <w:jc w:val="center"/>
        <w:rPr>
          <w:b/>
          <w:u w:val="single"/>
        </w:rPr>
      </w:pPr>
      <w:r w:rsidRPr="00D46D47">
        <w:rPr>
          <w:b/>
          <w:u w:val="single"/>
        </w:rPr>
        <w:t>Άρθρο 15: Δικαιολογητικά</w:t>
      </w:r>
      <w:r w:rsidRPr="00D46D47">
        <w:rPr>
          <w:rStyle w:val="a4"/>
          <w:rFonts w:eastAsiaTheme="majorEastAsia"/>
          <w:b/>
          <w:u w:val="single"/>
        </w:rPr>
        <w:footnoteReference w:id="2"/>
      </w:r>
      <w:r w:rsidRPr="00D46D47">
        <w:rPr>
          <w:b/>
          <w:u w:val="single"/>
        </w:rPr>
        <w:t xml:space="preserve"> (Αποδεικτικά μέσα)</w:t>
      </w:r>
    </w:p>
    <w:p w:rsidR="00F00E5E" w:rsidRPr="00520717" w:rsidRDefault="00F00E5E" w:rsidP="00F00E5E">
      <w:pPr>
        <w:spacing w:line="360" w:lineRule="auto"/>
        <w:jc w:val="both"/>
        <w:rPr>
          <w:b/>
        </w:rPr>
      </w:pPr>
      <w:r w:rsidRPr="00520717">
        <w:rPr>
          <w:b/>
        </w:rPr>
        <w:t>1. Δικαιολογητικά</w:t>
      </w:r>
    </w:p>
    <w:p w:rsidR="00F00E5E" w:rsidRPr="00AF0AE7" w:rsidRDefault="00F00E5E" w:rsidP="00F00E5E">
      <w:pPr>
        <w:spacing w:line="360" w:lineRule="auto"/>
        <w:jc w:val="both"/>
      </w:pPr>
      <w:r>
        <w:t xml:space="preserve">α. Το δικαίωμα συμμετοχής και οι όροι και προϋποθέσεις συμμετοχής όπως ορίστηκαν στα άρθρα 12 και 13 της παρούσας, κρίνονται κατά την ημερομηνία λήξης της προθεσμίας υποβολής των προσφορών του άρθρου 7, κατά την υποβολή των δικαιολογητικών σύμφωνα με το </w:t>
      </w:r>
      <w:r w:rsidRPr="00AF0AE7">
        <w:t xml:space="preserve">άρθρο 11.3 (α) και κατά την σύναψη της σύμβασης σύμφωνα με το άρθρο 11.3 (β) της παρούσας. </w:t>
      </w:r>
    </w:p>
    <w:p w:rsidR="00F00E5E" w:rsidRPr="00D54E66" w:rsidRDefault="00F00E5E" w:rsidP="00F00E5E">
      <w:pPr>
        <w:spacing w:line="360" w:lineRule="auto"/>
        <w:jc w:val="both"/>
        <w:rPr>
          <w:color w:val="FF0000"/>
        </w:rPr>
      </w:pPr>
      <w:r w:rsidRPr="00AF0AE7">
        <w:t>β. Αν στις ειδικές διατάξεις που διέπουν την έκδοσή τους δεν προβλέπεται χρόνος ισχύος των δικαιολογητικών, θεωρούνται έγκυρα εφόσον</w:t>
      </w:r>
      <w:r>
        <w:t xml:space="preserve"> φέρουν ημερομηνία έκδοσης </w:t>
      </w:r>
      <w:r w:rsidRPr="0085461C">
        <w:t>εντός έξι μηνών.</w:t>
      </w:r>
    </w:p>
    <w:p w:rsidR="00F00E5E" w:rsidRDefault="00F00E5E" w:rsidP="00F00E5E">
      <w:pPr>
        <w:spacing w:line="360" w:lineRule="auto"/>
        <w:jc w:val="both"/>
      </w:pPr>
      <w:r>
        <w:lastRenderedPageBreak/>
        <w:t xml:space="preserve">γ. Οι ένορκες βεβαιώσεις που τυχόν προσκομίζονται για αναπλήρωση δικαιολογητικών πρέπει επίσης να φέρουν ημερομηνία </w:t>
      </w:r>
      <w:r w:rsidRPr="0085461C">
        <w:t>εντός  έξι μηνών.</w:t>
      </w:r>
    </w:p>
    <w:p w:rsidR="00F00E5E" w:rsidRPr="00B51B92" w:rsidRDefault="00F00E5E" w:rsidP="00F00E5E">
      <w:pPr>
        <w:spacing w:line="360" w:lineRule="auto"/>
        <w:jc w:val="both"/>
      </w:pPr>
      <w:r>
        <w:t xml:space="preserve">δ. </w:t>
      </w:r>
      <w:r w:rsidRPr="00B51B92">
        <w:t>Οι οικονομικοί φορείς δεν υποχρεούνται να υποβάλουν δικαιολογητικά, όταν η αναθέτουσα αρχή που έχει αναθέσει τη σύμβαση διαθέτει ήδη τα δικαιολογητικά αυτά</w:t>
      </w:r>
    </w:p>
    <w:p w:rsidR="00F00E5E" w:rsidRDefault="00F00E5E" w:rsidP="00F00E5E">
      <w:pPr>
        <w:spacing w:line="360" w:lineRule="auto"/>
        <w:jc w:val="both"/>
      </w:pPr>
    </w:p>
    <w:p w:rsidR="00F00E5E" w:rsidRPr="00E545CC" w:rsidRDefault="00F00E5E" w:rsidP="00F00E5E">
      <w:pPr>
        <w:spacing w:line="360" w:lineRule="auto"/>
        <w:jc w:val="both"/>
        <w:rPr>
          <w:b/>
        </w:rPr>
      </w:pPr>
      <w:r w:rsidRPr="00151C59">
        <w:rPr>
          <w:b/>
        </w:rPr>
        <w:t>2.   Δικαιολογητικά μη συνδρομής λόγων αποκλεισμού του άρθρου 13</w:t>
      </w:r>
    </w:p>
    <w:p w:rsidR="00F00E5E" w:rsidRDefault="00F00E5E" w:rsidP="00F00E5E">
      <w:pPr>
        <w:spacing w:line="360" w:lineRule="auto"/>
        <w:jc w:val="both"/>
      </w:pPr>
      <w:r>
        <w:t xml:space="preserve">Για την απόδειξη της μη συνδρομής των λόγων αποκλεισμού του </w:t>
      </w:r>
      <w:r w:rsidRPr="00151C59">
        <w:t xml:space="preserve">άρθρου </w:t>
      </w:r>
      <w:r>
        <w:t>13 οι οικονομικοί φορείς προσκομίζουν αντίστοιχα τα παρακάτω δικαιολογητικά:</w:t>
      </w:r>
    </w:p>
    <w:p w:rsidR="00F00E5E" w:rsidRDefault="00F00E5E" w:rsidP="00F00E5E">
      <w:pPr>
        <w:spacing w:line="360" w:lineRule="auto"/>
        <w:jc w:val="both"/>
      </w:pPr>
      <w:r w:rsidRPr="00151C59">
        <w:rPr>
          <w:b/>
        </w:rPr>
        <w:t>α.</w:t>
      </w:r>
      <w:r w:rsidRPr="00151C59">
        <w:t xml:space="preserve"> για την παράγραφο 1 του άρθρου 13 της παρούσας: απόσπασμα του σχετικού μητρώου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του τελευταίου εδαφίου της παραγράφου 1 του άρθρου </w:t>
      </w:r>
      <w:r>
        <w:t>13</w:t>
      </w:r>
      <w:r w:rsidRPr="00151C59">
        <w:t>.</w:t>
      </w:r>
    </w:p>
    <w:p w:rsidR="00F00E5E" w:rsidRDefault="00F00E5E" w:rsidP="00F00E5E">
      <w:pPr>
        <w:spacing w:line="360" w:lineRule="auto"/>
        <w:jc w:val="both"/>
      </w:pPr>
      <w:r w:rsidRPr="00151C59">
        <w:rPr>
          <w:b/>
        </w:rPr>
        <w:t>β.</w:t>
      </w:r>
      <w:r w:rsidRPr="00151C59">
        <w:t xml:space="preserve"> για την παράγραφο 2 του άρθρου 13: πιστοποιητικό που εκδίδεται από την αρμόδια αρχή του οικείου κράτους - μέλους ή χώρας, περί του ότι έχουν εκπληρωθεί οι υποχρεώσεις του οικονομικού φορέα, όσον αφορά στην καταβολή φόρων (φορολογική ενημερότητα) και στην καταβολή των εισφορών κοινωνικής ασφάλισης (ασφαλιστική ενημερότητα), σύμφωνα με την ισχύουσα νομοθεσία του κράτους εγκατάστασης ή την ελληνική νομοθεσία αντίστοιχα.</w:t>
      </w:r>
    </w:p>
    <w:p w:rsidR="00F00E5E" w:rsidRDefault="00F00E5E" w:rsidP="00F00E5E">
      <w:pPr>
        <w:spacing w:line="360" w:lineRule="auto"/>
        <w:jc w:val="both"/>
      </w:pPr>
      <w:r>
        <w:t>Για τους οικονομικούς φορείς που είναι εγκατεστημένοι στην Ελλάδα τα σχετικά δικαιολογητικά είναι:</w:t>
      </w:r>
    </w:p>
    <w:p w:rsidR="00F00E5E" w:rsidRDefault="00F00E5E" w:rsidP="00F00E5E">
      <w:pPr>
        <w:spacing w:line="360" w:lineRule="auto"/>
        <w:jc w:val="both"/>
      </w:pPr>
      <w:r>
        <w:t>(</w:t>
      </w:r>
      <w:r>
        <w:rPr>
          <w:lang w:val="en-US"/>
        </w:rPr>
        <w:t>i</w:t>
      </w:r>
      <w:r w:rsidRPr="00AD17A7">
        <w:t>)</w:t>
      </w:r>
      <w:r>
        <w:t xml:space="preserve"> φορολογική ενημερότητα που εκδίδεται από το Υπουργείο Οικονομικών για τον οικονομικό φορέα,</w:t>
      </w:r>
    </w:p>
    <w:p w:rsidR="00F00E5E" w:rsidRDefault="00F00E5E" w:rsidP="00F00E5E">
      <w:pPr>
        <w:spacing w:line="360" w:lineRule="auto"/>
        <w:jc w:val="both"/>
      </w:pPr>
      <w:r w:rsidRPr="00AD17A7">
        <w:t>(ιι) ασφαλιστική ενημερότητα που εκδ</w:t>
      </w:r>
      <w:r>
        <w:t>ίδεται</w:t>
      </w:r>
      <w:r w:rsidRPr="00AD17A7">
        <w:t xml:space="preserve"> </w:t>
      </w:r>
      <w:r w:rsidRPr="00D7367F">
        <w:t>από</w:t>
      </w:r>
      <w:r w:rsidRPr="00AD17A7">
        <w:t xml:space="preserve"> </w:t>
      </w:r>
      <w:r>
        <w:t xml:space="preserve">την </w:t>
      </w:r>
      <w:r w:rsidRPr="00D7367F">
        <w:t>αρμόδια κατά περίπτωση Αρχή</w:t>
      </w:r>
      <w:r>
        <w:t xml:space="preserve"> και αφορά τόσο την κύρια όσο </w:t>
      </w:r>
      <w:r w:rsidRPr="00AD17A7">
        <w:t>και την επικουρική ασφάλιση.</w:t>
      </w:r>
    </w:p>
    <w:p w:rsidR="00F00E5E" w:rsidRDefault="00F00E5E" w:rsidP="00F00E5E">
      <w:pPr>
        <w:spacing w:line="360" w:lineRule="auto"/>
        <w:jc w:val="both"/>
      </w:pPr>
      <w:r>
        <w:t>Η ασφαλιστική ενημερότητα καλύπτει τις ασφαλιστικές υποχρεώσεις του προσφέροντος οικονομικού φορέα ως φυσικό ή νομικό πρόσωπο για το προσωπικό τους με σχέση εξαρτημένης εργασίας,</w:t>
      </w:r>
      <w:r w:rsidRPr="0032540A">
        <w:rPr>
          <w:color w:val="000000"/>
          <w:shd w:val="clear" w:color="auto" w:fill="FFFFFF"/>
        </w:rPr>
        <w:t xml:space="preserve"> </w:t>
      </w:r>
      <w:r>
        <w:rPr>
          <w:color w:val="000000"/>
          <w:shd w:val="clear" w:color="auto" w:fill="FFFFFF"/>
        </w:rPr>
        <w:t>συμπεριλαμβανομένων, όσον αφορά τα νομικά πρόσωπα, και των εκ των μελών της διοίκησής τους εργαζομένων με οποιαδήποτε σχέση εργασίας σε αυτήν</w:t>
      </w:r>
      <w:r>
        <w:t>.</w:t>
      </w:r>
    </w:p>
    <w:p w:rsidR="00F00E5E" w:rsidRDefault="00F00E5E" w:rsidP="00F00E5E">
      <w:pPr>
        <w:spacing w:line="360" w:lineRule="auto"/>
        <w:jc w:val="both"/>
      </w:pPr>
      <w:r>
        <w:rPr>
          <w:b/>
        </w:rPr>
        <w:lastRenderedPageBreak/>
        <w:t>γ.</w:t>
      </w:r>
      <w:r>
        <w:t xml:space="preserve"> αν το κράτος-μέλος ή χώρα δεν εκδίδει τα υπό των περ. (α) και (β) τέτοιου είδους έγγραφα ή πιστοποιητικά ή όπου τα έγγραφα ή τα πιστοποιητικά αυτά δεν καλύπτουν όλες τις περιπτώσεις </w:t>
      </w:r>
      <w:r w:rsidRPr="00151C59">
        <w:t>υπό 1 και 2 του άρθρου 13,</w:t>
      </w:r>
      <w:r>
        <w:t xml:space="preserve">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rsidR="00F00E5E" w:rsidRDefault="00F00E5E" w:rsidP="00F00E5E">
      <w:pPr>
        <w:spacing w:line="360" w:lineRule="auto"/>
        <w:jc w:val="both"/>
      </w:pPr>
      <w:r w:rsidRPr="00151C59">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στα υπό 1 και 2 του άρθρου 13 της παρούσας.</w:t>
      </w:r>
    </w:p>
    <w:p w:rsidR="00F00E5E" w:rsidRDefault="00F00E5E" w:rsidP="00F00E5E">
      <w:pPr>
        <w:spacing w:line="360" w:lineRule="auto"/>
        <w:jc w:val="both"/>
      </w:pPr>
      <w:r>
        <w:t>Αν διαπιστωθεί με οποιονδήποτε τρόπο ότι, στην εν λόγω χώρα εκδίδονται τα υπόψη πιστοποιητικά, η προσφορά του διαγωνιζόμενου απορρίπτεται.</w:t>
      </w:r>
    </w:p>
    <w:p w:rsidR="00F00E5E" w:rsidRDefault="00F00E5E" w:rsidP="00F00E5E">
      <w:pPr>
        <w:spacing w:line="360" w:lineRule="auto"/>
        <w:jc w:val="both"/>
      </w:pPr>
      <w:r>
        <w:rPr>
          <w:b/>
        </w:rPr>
        <w:t xml:space="preserve">δ. </w:t>
      </w:r>
      <w:r>
        <w:t>για την απόδειξη της νόμιμης σύστασης και εκπροσώπησης, στις περιπτώσεις που ο οικονομικός φορέας είναι νομικό πρόσωπο, προσκομίζει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F00E5E" w:rsidRPr="00D46D47" w:rsidRDefault="00F00E5E" w:rsidP="00F00E5E">
      <w:pPr>
        <w:spacing w:line="360" w:lineRule="auto"/>
        <w:jc w:val="center"/>
        <w:rPr>
          <w:b/>
          <w:u w:val="single"/>
        </w:rPr>
      </w:pPr>
      <w:r w:rsidRPr="00D46D47">
        <w:rPr>
          <w:b/>
          <w:u w:val="single"/>
        </w:rPr>
        <w:t>Άρθρο 1</w:t>
      </w:r>
      <w:r>
        <w:rPr>
          <w:b/>
          <w:u w:val="single"/>
        </w:rPr>
        <w:t>6</w:t>
      </w:r>
      <w:r w:rsidRPr="00D46D47">
        <w:rPr>
          <w:b/>
          <w:u w:val="single"/>
        </w:rPr>
        <w:t>: Χρόνος ισχύος προσφορών</w:t>
      </w:r>
    </w:p>
    <w:p w:rsidR="00F00E5E" w:rsidRDefault="00F00E5E" w:rsidP="00F00E5E">
      <w:pPr>
        <w:spacing w:line="360" w:lineRule="auto"/>
        <w:jc w:val="both"/>
      </w:pPr>
      <w:r>
        <w:t xml:space="preserve">Κάθε υποβαλλόμενη προσφορά δεσμεύει τον συμμετέχοντα στον διαγωνισμό κατά τη διάταξη του άρθρου 97 του Ν. 4412/2016, για </w:t>
      </w:r>
      <w:r w:rsidRPr="0085461C">
        <w:t>διάστημα 2 μηνών</w:t>
      </w:r>
      <w:r>
        <w:t>, από την ημερομηνία υποβολής των προσφορών.</w:t>
      </w:r>
    </w:p>
    <w:p w:rsidR="00F00E5E" w:rsidRDefault="00F00E5E" w:rsidP="00F00E5E">
      <w:pPr>
        <w:spacing w:line="360" w:lineRule="auto"/>
        <w:jc w:val="both"/>
      </w:pPr>
    </w:p>
    <w:p w:rsidR="00F00E5E" w:rsidRPr="00D46D47" w:rsidRDefault="00F00E5E" w:rsidP="00F00E5E">
      <w:pPr>
        <w:spacing w:line="360" w:lineRule="auto"/>
        <w:jc w:val="center"/>
        <w:rPr>
          <w:b/>
          <w:u w:val="single"/>
        </w:rPr>
      </w:pPr>
      <w:r w:rsidRPr="00D46D47">
        <w:rPr>
          <w:b/>
          <w:u w:val="single"/>
        </w:rPr>
        <w:t>Άρθρο 17: Εγγύηση καλής εκτέλεσης</w:t>
      </w:r>
    </w:p>
    <w:p w:rsidR="00F00E5E" w:rsidRDefault="00F00E5E" w:rsidP="00F00E5E">
      <w:pPr>
        <w:spacing w:line="360" w:lineRule="auto"/>
        <w:jc w:val="both"/>
      </w:pPr>
      <w:r>
        <w:t>1. Για την υπογραφή της σύμβασης απαιτείται η παροχή εγγύησης καλής εκτέλεσης, σύμφωνα με το άρθρο 72 παρ. 1 β) του Ν.4412/2016, το ύψος της οποίας καθορίζεται σε ποσοστό 5% επί της αξίας της σύμβασης, χωρίς Φ.Π.Α.</w:t>
      </w:r>
    </w:p>
    <w:p w:rsidR="00F00E5E" w:rsidRDefault="00F00E5E" w:rsidP="00F00E5E">
      <w:pPr>
        <w:spacing w:line="360" w:lineRule="auto"/>
        <w:jc w:val="both"/>
      </w:pPr>
      <w:r>
        <w:lastRenderedPageBreak/>
        <w:t>Οι εγγυητικές επιστολές καλής εκτέλεσης, προκειμένου να γίνουν αποδεκτές από την υπηρεσία, πρέπει να περιλαμβάνουν κατ’ ελάχιστον τα κατωτέρω αναφερόμενα στοιχεία:</w:t>
      </w:r>
    </w:p>
    <w:p w:rsidR="00F00E5E" w:rsidRDefault="00F00E5E" w:rsidP="00F00E5E">
      <w:pPr>
        <w:spacing w:line="360" w:lineRule="auto"/>
        <w:jc w:val="both"/>
      </w:pPr>
      <w:r>
        <w:t>α) την ημερομηνία έκδοσης,</w:t>
      </w:r>
    </w:p>
    <w:p w:rsidR="00F00E5E" w:rsidRDefault="00F00E5E" w:rsidP="00F00E5E">
      <w:pPr>
        <w:spacing w:line="360" w:lineRule="auto"/>
        <w:jc w:val="both"/>
      </w:pPr>
      <w:r>
        <w:t>β) τον εκδότη,</w:t>
      </w:r>
    </w:p>
    <w:p w:rsidR="00F00E5E" w:rsidRDefault="00F00E5E" w:rsidP="00F00E5E">
      <w:pPr>
        <w:spacing w:line="360" w:lineRule="auto"/>
        <w:jc w:val="both"/>
      </w:pPr>
      <w:r>
        <w:t xml:space="preserve">γ) την αναθέτουσα αρχή προς την οποία απευθύνονται </w:t>
      </w:r>
    </w:p>
    <w:p w:rsidR="00F00E5E" w:rsidRDefault="00F00E5E" w:rsidP="00F00E5E">
      <w:pPr>
        <w:spacing w:line="360" w:lineRule="auto"/>
        <w:jc w:val="both"/>
      </w:pPr>
      <w:r>
        <w:t>δ) τον αριθμό της εγγύησης,</w:t>
      </w:r>
    </w:p>
    <w:p w:rsidR="00F00E5E" w:rsidRDefault="00F00E5E" w:rsidP="00F00E5E">
      <w:pPr>
        <w:spacing w:line="360" w:lineRule="auto"/>
        <w:jc w:val="both"/>
      </w:pPr>
      <w:r>
        <w:t>ε) το ποσό που καλύπτει η εγγύηση,</w:t>
      </w:r>
    </w:p>
    <w:p w:rsidR="00F00E5E" w:rsidRDefault="00F00E5E" w:rsidP="00F00E5E">
      <w:pPr>
        <w:spacing w:line="360" w:lineRule="auto"/>
        <w:jc w:val="both"/>
      </w:pPr>
      <w:r>
        <w:t>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w:t>
      </w:r>
    </w:p>
    <w:p w:rsidR="00F00E5E" w:rsidRDefault="00F00E5E" w:rsidP="00F00E5E">
      <w:pPr>
        <w:spacing w:line="360" w:lineRule="auto"/>
        <w:jc w:val="both"/>
      </w:pPr>
      <w:r>
        <w:t>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w:t>
      </w:r>
    </w:p>
    <w:p w:rsidR="00F00E5E" w:rsidRDefault="00F00E5E" w:rsidP="00F00E5E">
      <w:pPr>
        <w:spacing w:line="360" w:lineRule="auto"/>
        <w:jc w:val="both"/>
      </w:pPr>
      <w:r>
        <w:t>η) τα στοιχεία της σχετικής διακήρυξης και την ημερομηνία διενέργειας του διαγωνισμού,</w:t>
      </w:r>
    </w:p>
    <w:p w:rsidR="00F00E5E" w:rsidRDefault="00F00E5E" w:rsidP="00F00E5E">
      <w:pPr>
        <w:spacing w:line="360" w:lineRule="auto"/>
        <w:jc w:val="both"/>
      </w:pPr>
      <w:r>
        <w:t>θ) την ημερομηνία λήξης ή τον χρόνο ισχύος της εγγύησης,</w:t>
      </w:r>
    </w:p>
    <w:p w:rsidR="00F00E5E" w:rsidRDefault="00F00E5E" w:rsidP="00F00E5E">
      <w:pPr>
        <w:spacing w:line="360" w:lineRule="auto"/>
        <w:jc w:val="both"/>
      </w:pPr>
      <w: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rsidR="00F00E5E" w:rsidRDefault="00F00E5E" w:rsidP="00F00E5E">
      <w:pPr>
        <w:spacing w:line="360" w:lineRule="auto"/>
        <w:jc w:val="both"/>
      </w:pPr>
      <w:r>
        <w:t>ια) τον αριθμό και τον τίτλο της σχετικής σύμβασης</w:t>
      </w:r>
    </w:p>
    <w:p w:rsidR="00F00E5E" w:rsidRDefault="00F00E5E" w:rsidP="00F00E5E">
      <w:pPr>
        <w:spacing w:line="360" w:lineRule="auto"/>
        <w:jc w:val="both"/>
      </w:pPr>
      <w:r w:rsidRPr="008B1896">
        <w:t>3.</w:t>
      </w:r>
      <w:r>
        <w:t xml:space="preserve"> Οι εγγυητικές επιστολές εκδίδονται από πιστωτικά ιδρύματα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F00E5E" w:rsidRDefault="00F00E5E" w:rsidP="00F00E5E">
      <w:pPr>
        <w:spacing w:line="360" w:lineRule="auto"/>
        <w:jc w:val="both"/>
      </w:pPr>
      <w:r>
        <w:t>4. Οι εγγυητικές επιστολές εκδίδονται κατ’ επιλογή του αναδόχου από ένα ή περισσότερους εκδότες της παραπάνω παραγράφου, ανεξαρτήτως του ύψους των.</w:t>
      </w:r>
    </w:p>
    <w:p w:rsidR="00F00E5E" w:rsidRDefault="00F00E5E" w:rsidP="00F00E5E">
      <w:pPr>
        <w:spacing w:line="360" w:lineRule="auto"/>
        <w:jc w:val="both"/>
      </w:pPr>
      <w:r>
        <w:lastRenderedPageBreak/>
        <w:t xml:space="preserve">5. </w:t>
      </w:r>
      <w:r w:rsidRPr="0049183D">
        <w:t>Σε περίπτωση ανάθεσης της σύμβασης σε ένωση (κοινοπραξία) , όλα τα μέλη της ευθύνονται έναντι της αναθέτουσας αρχής αλληλέγγυα και εις ολόκληρον μέχρι πλήρους εκτέλεσης της σύμβασης.</w:t>
      </w:r>
    </w:p>
    <w:p w:rsidR="00F00E5E" w:rsidRDefault="00F00E5E" w:rsidP="00F00E5E">
      <w:pPr>
        <w:spacing w:line="360" w:lineRule="auto"/>
        <w:jc w:val="both"/>
      </w:pPr>
    </w:p>
    <w:p w:rsidR="00F00E5E" w:rsidRPr="00D46D47" w:rsidRDefault="00F00E5E" w:rsidP="00F00E5E">
      <w:pPr>
        <w:spacing w:line="360" w:lineRule="auto"/>
        <w:jc w:val="center"/>
        <w:rPr>
          <w:b/>
          <w:u w:val="single"/>
        </w:rPr>
      </w:pPr>
      <w:r w:rsidRPr="00D46D47">
        <w:rPr>
          <w:b/>
          <w:u w:val="single"/>
        </w:rPr>
        <w:t>Άρθρο 18: Ενστάσεις</w:t>
      </w:r>
    </w:p>
    <w:p w:rsidR="00F00E5E" w:rsidRPr="004F1982" w:rsidRDefault="00F00E5E" w:rsidP="00F00E5E">
      <w:pPr>
        <w:spacing w:line="360" w:lineRule="auto"/>
        <w:jc w:val="both"/>
      </w:pPr>
      <w:r w:rsidRPr="004F1982">
        <w:t xml:space="preserve">Κατά </w:t>
      </w:r>
      <w:r>
        <w:t>των πράξεων της αναθέτουσας αρχής</w:t>
      </w:r>
      <w:r w:rsidRPr="004F1982">
        <w:t xml:space="preserve"> χωρεί ένσταση. Η προθεσμία άσκησής της είναι πέντε (5) ημέρες από την κοινοποίηση της προσβαλλόμενης πράξης στον ενδιαφερόμενο οικονομικό φορέα.</w:t>
      </w:r>
    </w:p>
    <w:p w:rsidR="00F00E5E" w:rsidRPr="004F1982" w:rsidRDefault="00F00E5E" w:rsidP="00F00E5E">
      <w:pPr>
        <w:spacing w:line="360" w:lineRule="auto"/>
        <w:jc w:val="both"/>
      </w:pPr>
      <w:r w:rsidRPr="004F1982">
        <w:t xml:space="preserve">Η ένσταση υποβάλλεται ενώπιον της </w:t>
      </w:r>
      <w:r>
        <w:t>Οικονομικής Επιτροπής του Δήμου</w:t>
      </w:r>
      <w:r w:rsidRPr="004F1982">
        <w:t xml:space="preserve">, η οποία αποφασίζει, ύστερα από γνώμη της Επιτροπής </w:t>
      </w:r>
      <w:r>
        <w:t>αξιολόγησης ενστάσεων (συγκροτήθηκε με την υπ’ αριθ. 149/3-5-2017 Απόφαση Δημοτικού Συμβουλίου)</w:t>
      </w:r>
      <w:r w:rsidRPr="004F1982">
        <w:t xml:space="preserve">,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w:t>
      </w:r>
      <w:r>
        <w:t>Οικονομικής Επιτροπής του Δήμου</w:t>
      </w:r>
      <w:r w:rsidRPr="004F1982">
        <w:t>, αν η ένσταση γίνει δεκτή.</w:t>
      </w:r>
    </w:p>
    <w:p w:rsidR="00F00E5E" w:rsidRPr="004F1982" w:rsidRDefault="00F00E5E" w:rsidP="00F00E5E">
      <w:pPr>
        <w:spacing w:line="360" w:lineRule="auto"/>
        <w:jc w:val="both"/>
      </w:pPr>
      <w:r w:rsidRPr="004F1982">
        <w:t xml:space="preserve">Κατά της διακήρυξης ή λοιπών εγγράφων της σύμβασης </w:t>
      </w:r>
      <w:r w:rsidRPr="00151C59">
        <w:t>του άρθρου 2 της παρούσας, χωρεί ένσταση η οποία υποβάλλεται στην Οικονομική Επιτροπή του Δήμου μέχρι πέντε (5) ημέρες πριν από την καταληκτική ημερομηνία υποβολής προσφορών. Επί της ένστασης αποφασίζει η Οικονομική Επιτροπή</w:t>
      </w:r>
      <w:r>
        <w:t xml:space="preserve"> του Δήμου</w:t>
      </w:r>
      <w:r w:rsidRPr="004F1982">
        <w:t xml:space="preserve">, ύστερα από γνώμη της Επιτροπής </w:t>
      </w:r>
      <w:r>
        <w:t>αξιολόγησης ενστάσεων</w:t>
      </w:r>
      <w:r w:rsidRPr="004F1982">
        <w:t>, εντός προθεσμίας δέκα (10) ημερών, μετά την άπρακτη πάροδο της οποίας τεκμαίρεται η απόρριψη της ένστασης. Για το παραδεκτό της άσκησης ένστασης, απαιτείται, με την κατάθεση της ένστασης, η καταβολή παραβόλου υπέρ του Δημοσίου ποσού ίσου με το ένα τοις εκατό (1%) επί της εκτιμώμενης αξίας της σύμβασης. Το παράβολο επιστρέφεται με πράξη της αναθέτουσας αρχής, αν η ένσταση γίνει δεκτή</w:t>
      </w:r>
      <w:r>
        <w:t>.</w:t>
      </w:r>
    </w:p>
    <w:p w:rsidR="00F00E5E" w:rsidRDefault="00F00E5E" w:rsidP="00F00E5E">
      <w:pPr>
        <w:spacing w:line="360" w:lineRule="auto"/>
        <w:jc w:val="both"/>
      </w:pPr>
    </w:p>
    <w:p w:rsidR="00F00E5E" w:rsidRPr="00D46D47" w:rsidRDefault="00F00E5E" w:rsidP="00F00E5E">
      <w:pPr>
        <w:spacing w:line="360" w:lineRule="auto"/>
        <w:jc w:val="center"/>
        <w:rPr>
          <w:b/>
          <w:u w:val="single"/>
        </w:rPr>
      </w:pPr>
      <w:r w:rsidRPr="00D46D47">
        <w:rPr>
          <w:b/>
          <w:u w:val="single"/>
        </w:rPr>
        <w:t>Άρθρο 19: Γλώσσα διαδικασίας</w:t>
      </w:r>
    </w:p>
    <w:p w:rsidR="00F00E5E" w:rsidRDefault="00F00E5E" w:rsidP="00F00E5E">
      <w:pPr>
        <w:spacing w:line="360" w:lineRule="auto"/>
        <w:jc w:val="both"/>
      </w:pPr>
      <w:r>
        <w:t>1 Τα έγγραφα της σύμβασης συντάσσονται υποχρεωτικά στην ελληνική γλώσσα.  Τυχόν ενστάσεις υποβάλλονται στην ελληνική γλώσσα.</w:t>
      </w:r>
    </w:p>
    <w:p w:rsidR="00F00E5E" w:rsidRDefault="00F00E5E" w:rsidP="00F00E5E">
      <w:pPr>
        <w:spacing w:line="360" w:lineRule="auto"/>
        <w:jc w:val="both"/>
      </w:pPr>
      <w:r>
        <w:t xml:space="preserve">2 Οι προσφορές και τα περιλαμβανόμενα σε αυτές στοιχεία, καθώς και τα αποδεικτικά έγγραφα συντάσσονται στην ελληνική γλώσσα ή συνοδεύονται από επίσημη μετάφρασή τους στην ελληνική γλώσσα. Στα αλλοδαπά δημόσια έγγραφα </w:t>
      </w:r>
      <w:r>
        <w:lastRenderedPageBreak/>
        <w:t>και δικαιολογητικά εφαρμόζεται η Συνθήκη της Χάγης της 5.10.1961, που κυρώθηκε με το ν. 1497/1984 (Α' 188)57.</w:t>
      </w:r>
    </w:p>
    <w:p w:rsidR="00F00E5E" w:rsidRDefault="00F00E5E" w:rsidP="00F00E5E">
      <w:pPr>
        <w:spacing w:line="360" w:lineRule="auto"/>
        <w:jc w:val="both"/>
      </w:pPr>
      <w: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w:t>
      </w:r>
      <w:r>
        <w:rPr>
          <w:rStyle w:val="a4"/>
          <w:rFonts w:eastAsiaTheme="majorEastAsia"/>
        </w:rPr>
        <w:footnoteReference w:id="3"/>
      </w:r>
      <w:r>
        <w:t>, και η μετάφραση των εν λόγω εγγράφων μπορεί να γίνει είτε από τη μεταφραστική υπηρεσία του ΥΠ.ΕΞ.</w:t>
      </w:r>
      <w:r>
        <w:rPr>
          <w:rStyle w:val="a4"/>
          <w:rFonts w:eastAsiaTheme="majorEastAsia"/>
        </w:rPr>
        <w:footnoteReference w:id="4"/>
      </w:r>
      <w:r>
        <w:t>, είτε από το αρμόδιο προξενείο, είτε από δικηγόρο κατά την έννοια των άρθρων 454 του Κ.Πολ.Δ. και 36 του Κώδικα περί Δικηγόρων, είτε από ορκωτό μεταφραστή της χώρας προέλευσης, αν υφίσταται στη χώρα αυτή τέτοια υπηρεσία.</w:t>
      </w:r>
    </w:p>
    <w:p w:rsidR="00F00E5E" w:rsidRDefault="00F00E5E" w:rsidP="00F00E5E">
      <w:pPr>
        <w:spacing w:line="360" w:lineRule="auto"/>
        <w:jc w:val="both"/>
      </w:pPr>
      <w:r>
        <w:t>3 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‘’Apostile” σύμφωνα με την συνθήκη της Χάγης της 05-10-61. Η επικύρωση αυτή πρέπει να έχει γίνει από δικηγόρο κατά την έννοια των άρθρων 454 του Κ.Π.Δ. και 36 του Κώδικα περί Δικηγόρων.</w:t>
      </w:r>
    </w:p>
    <w:p w:rsidR="00F00E5E" w:rsidRDefault="00F00E5E" w:rsidP="00F00E5E">
      <w:pPr>
        <w:spacing w:line="360" w:lineRule="auto"/>
        <w:jc w:val="both"/>
      </w:pPr>
      <w:r>
        <w:t>4 Ενημερωτικά και τεχνικά φυλλάδια και άλλα έντυπα-εταιρικά ή μη – με ειδικό τεχνικό περιεχόμενο μπορούν να υποβάλλονται σε άλλη γλώσσα, χωρίς να συνοδεύονται από μετάφραση στην ελληνική.</w:t>
      </w:r>
    </w:p>
    <w:p w:rsidR="00F00E5E" w:rsidRDefault="00F00E5E" w:rsidP="00F00E5E">
      <w:pPr>
        <w:spacing w:line="360" w:lineRule="auto"/>
        <w:jc w:val="both"/>
      </w:pPr>
      <w:r>
        <w:t>5 Η προφορική επικοινωνία με την αναθέτουσα αρχή, καθώς και μεταξύ αυτής και του αναδόχου, θα γίνονται υποχρεωτικά στην ελληνική γλώσσα. Ο ανάδοχος είναι υποχρεωμένος να διευκολύνει την επικοινωνία των αλλοδαπών υπαλλήλων του με την αναθέτουσα αρχή, με τον ορισμό και την παρουσία διερμηνέων.</w:t>
      </w:r>
    </w:p>
    <w:p w:rsidR="00F00E5E" w:rsidRPr="00D46D47" w:rsidRDefault="00F00E5E" w:rsidP="00F00E5E">
      <w:pPr>
        <w:spacing w:line="360" w:lineRule="auto"/>
        <w:jc w:val="center"/>
        <w:rPr>
          <w:b/>
          <w:u w:val="single"/>
        </w:rPr>
      </w:pPr>
      <w:r w:rsidRPr="00D46D47">
        <w:rPr>
          <w:b/>
          <w:u w:val="single"/>
        </w:rPr>
        <w:t>Άρθρο 20: Εφαρμοστέα νομοθεσία</w:t>
      </w:r>
    </w:p>
    <w:p w:rsidR="00F00E5E" w:rsidRDefault="00F00E5E" w:rsidP="00F00E5E">
      <w:pPr>
        <w:spacing w:line="360" w:lineRule="auto"/>
        <w:jc w:val="both"/>
      </w:pPr>
      <w:r>
        <w:t>Για τη δημοπράτηση και την εκτέλεση της σύμβασης εφαρμόζονται οι διατάξεις των παρακάτω νομοθετημάτων:</w:t>
      </w:r>
    </w:p>
    <w:p w:rsidR="00F00E5E" w:rsidRDefault="00F00E5E" w:rsidP="00F00E5E">
      <w:pPr>
        <w:spacing w:line="360" w:lineRule="auto"/>
        <w:jc w:val="both"/>
      </w:pPr>
      <w:r>
        <w:t>- του Ν. 4412/2016 «Δημόσιες Συμβάσεις Έργων, Προμηθειών και Υπηρεσιών (προσαρμογή στις Οδηγίες 201/24/Ε και 2014/25/ΕΕ)» (Α’ 147),</w:t>
      </w:r>
    </w:p>
    <w:p w:rsidR="00F00E5E" w:rsidRDefault="00F00E5E" w:rsidP="00F00E5E">
      <w:pPr>
        <w:spacing w:line="360" w:lineRule="auto"/>
        <w:jc w:val="both"/>
      </w:pPr>
      <w:r>
        <w:t>- του Ν.3852/2010 «</w:t>
      </w:r>
      <w:r w:rsidRPr="00B854DF">
        <w:t>Νέα Αρχιτεκτονική της Αυτοδιοίκησης και της Αποκεντρωμένης Δι</w:t>
      </w:r>
      <w:r>
        <w:t xml:space="preserve">οίκησης - Πρόγραμμα Καλλικράτης» </w:t>
      </w:r>
      <w:r w:rsidRPr="00B854DF">
        <w:t>(ΦΕΚ 87/07.06.2010 τεύχος Α')</w:t>
      </w:r>
    </w:p>
    <w:p w:rsidR="00F00E5E" w:rsidRDefault="00F00E5E" w:rsidP="00F00E5E">
      <w:pPr>
        <w:spacing w:line="360" w:lineRule="auto"/>
        <w:jc w:val="both"/>
      </w:pPr>
      <w:r>
        <w:lastRenderedPageBreak/>
        <w:t>- του Ν.3463/2006 «</w:t>
      </w:r>
      <w:r w:rsidRPr="00B854DF">
        <w:t>Κύρωση του Κώδικα Δήμων και Κοινοτήτων</w:t>
      </w:r>
      <w:r>
        <w:t xml:space="preserve">» </w:t>
      </w:r>
      <w:r w:rsidRPr="00B854DF">
        <w:t>(ΦΕΚ 114/8.6.2006 τεύχος Α')</w:t>
      </w:r>
    </w:p>
    <w:p w:rsidR="00F00E5E" w:rsidRDefault="00F00E5E" w:rsidP="00F00E5E">
      <w:pPr>
        <w:spacing w:line="360" w:lineRule="auto"/>
        <w:jc w:val="both"/>
      </w:pPr>
      <w:r>
        <w:t>- του Ν.4250/2014 «Διοικητικές Απλουστεύσεις - Καταργήσεις, Συγχωνεύσεις Νομικών Προσώπων και Υπηρεσιών του Δημοσίου Τομέα-Τροποποίηση Διατάξεων του π.δ. 318/1992 (Α΄161) και λοιπές ρυθμίσεις» (Α’ 74 ) και ειδικότερα το άρθρο 1 αυτού,</w:t>
      </w:r>
    </w:p>
    <w:p w:rsidR="00F00E5E" w:rsidRDefault="00F00E5E" w:rsidP="00F00E5E">
      <w:pPr>
        <w:spacing w:line="360" w:lineRule="auto"/>
        <w:jc w:val="both"/>
      </w:pPr>
      <w:r>
        <w:t>- του ν. 4129/2013 (Α’ 52) «Κύρωση του Κώδικα Νόμων για το Ελεγκτικό Συνέδριο».</w:t>
      </w:r>
    </w:p>
    <w:p w:rsidR="00F00E5E" w:rsidRDefault="00F00E5E" w:rsidP="00F00E5E">
      <w:pPr>
        <w:spacing w:line="360" w:lineRule="auto"/>
        <w:jc w:val="both"/>
      </w:pPr>
      <w:r>
        <w:t>- του ν. 4013/2011 (Α’ 204) «Σύσταση ενιαίας Ανεξάρτητης Αρχής Δημοσίων Συμβάσεων και Κεντρικού Ηλεκτρονικού Μητρώου Δημοσίων Συμβάσεων…» .</w:t>
      </w:r>
    </w:p>
    <w:p w:rsidR="00F00E5E" w:rsidRDefault="00F00E5E" w:rsidP="00F00E5E">
      <w:pPr>
        <w:spacing w:line="360" w:lineRule="auto"/>
        <w:jc w:val="both"/>
      </w:pPr>
      <w:r>
        <w:t>- του ν. 3861/2010 (Α’ 112)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F00E5E" w:rsidRPr="00FC2EA1" w:rsidRDefault="00F00E5E" w:rsidP="00F00E5E">
      <w:pPr>
        <w:spacing w:line="360" w:lineRule="auto"/>
        <w:jc w:val="both"/>
      </w:pPr>
      <w:r>
        <w:t>- οι</w:t>
      </w:r>
      <w:r w:rsidRPr="009A648B">
        <w:t xml:space="preserve"> σε εκτέλεση των ανωτέρω διατάξεων εκδοθείσες κανονιστικές πράξεις , καθώς και λοιπές διατάξεις που αναφέρονται ρητά ή απορρέουν από τα οριζόμενα στα συμβατικά τεύχη της παρούσας καθώς και το σύνολο των διατάξεων του ασφαλιστικού, εργατικού, περιβαλλοντικού και φορολογικού δικαίου και γενικότερα κάθε διάταξη (Νόμος, Π.Δ., Υ.Α.) και ερμηνευτική εγκύκλιος που διέπει την ανάθεση και εκτέλεση του έργου της παρούσας σύμβασης, έστω και αν δεν αναφέρονται ρητά.</w:t>
      </w:r>
      <w:r>
        <w:t xml:space="preserve"> Νόμοι, ΠΔ και υπουργικές αποφάσεις που εκδίδονται μετά την έναρξη της διαδικασίας σύναψης της σύμβασης σύμφωνα με το άρθρο 120 του Ν.4412/2016, δεν αποτελούν μέρος του εφαρμοστέου θεσμικού πλαισίου της</w:t>
      </w:r>
    </w:p>
    <w:p w:rsidR="00F00E5E" w:rsidRPr="00D46D47" w:rsidRDefault="00F00E5E" w:rsidP="00F00E5E">
      <w:pPr>
        <w:spacing w:line="360" w:lineRule="auto"/>
        <w:jc w:val="center"/>
        <w:rPr>
          <w:b/>
          <w:u w:val="single"/>
        </w:rPr>
      </w:pPr>
      <w:r w:rsidRPr="00D46D47">
        <w:rPr>
          <w:b/>
          <w:u w:val="single"/>
        </w:rPr>
        <w:t>Άρθρο 21: Δημοσιότητα - Δαπάνες δημοσίευσης</w:t>
      </w:r>
    </w:p>
    <w:p w:rsidR="00F00E5E" w:rsidRDefault="00F00E5E" w:rsidP="00F00E5E">
      <w:pPr>
        <w:spacing w:line="360" w:lineRule="auto"/>
        <w:jc w:val="both"/>
      </w:pPr>
      <w:r>
        <w:t>1. Το πλήρες κείμενο της Διακήρυξης δημοσιεύεται στο ΚΗΜΔΗΣ και φέρει κωδικό ΑΔΑΜ.</w:t>
      </w:r>
    </w:p>
    <w:p w:rsidR="00F00E5E" w:rsidRDefault="00F00E5E" w:rsidP="00F00E5E">
      <w:pPr>
        <w:spacing w:line="360" w:lineRule="auto"/>
        <w:jc w:val="both"/>
      </w:pPr>
      <w:r>
        <w:t xml:space="preserve">2. </w:t>
      </w:r>
      <w:r w:rsidRPr="00DC3B5D">
        <w:t xml:space="preserve">Προκήρυξη αυτής (περίληψη της Διακήρυξης) </w:t>
      </w:r>
      <w:r>
        <w:t>τοιχοκολλείται</w:t>
      </w:r>
      <w:r w:rsidRPr="00DC3B5D">
        <w:t xml:space="preserve"> στον πίνακα ανακοινώσεων του Δήμου</w:t>
      </w:r>
      <w:r>
        <w:t>, αναρτάται στο πρόγραμμα «ΔΙΑΥΓΕΙΑ»</w:t>
      </w:r>
      <w:r w:rsidRPr="00DC3B5D">
        <w:t xml:space="preserve"> κ</w:t>
      </w:r>
      <w:r>
        <w:t>αι στην ιστοσελίδα του (www.</w:t>
      </w:r>
      <w:r>
        <w:rPr>
          <w:lang w:val="en-US"/>
        </w:rPr>
        <w:t>sparti</w:t>
      </w:r>
      <w:r w:rsidRPr="00C14F4A">
        <w:t>.</w:t>
      </w:r>
      <w:r>
        <w:rPr>
          <w:lang w:val="en-US"/>
        </w:rPr>
        <w:t>gov</w:t>
      </w:r>
      <w:r w:rsidRPr="00C14F4A">
        <w:t>.</w:t>
      </w:r>
      <w:r>
        <w:rPr>
          <w:lang w:val="en-US"/>
        </w:rPr>
        <w:t>gr</w:t>
      </w:r>
      <w:r w:rsidRPr="00DC3B5D">
        <w:t>).</w:t>
      </w:r>
    </w:p>
    <w:p w:rsidR="00F00E5E" w:rsidRPr="0005022E" w:rsidRDefault="00F00E5E" w:rsidP="00F00E5E">
      <w:pPr>
        <w:spacing w:line="360" w:lineRule="auto"/>
        <w:jc w:val="both"/>
      </w:pPr>
      <w:r>
        <w:t xml:space="preserve">3. </w:t>
      </w:r>
      <w:r w:rsidRPr="0005022E">
        <w:t>Δημοσίευση  της Προκήρυξης στην  Τοπική Ημερήσια Εφημερίδα « ΛΑΚΩΝΙΚΟΣ ΤΥΠΟΣ »</w:t>
      </w:r>
    </w:p>
    <w:p w:rsidR="00F00E5E" w:rsidRPr="00D46D47" w:rsidRDefault="00F00E5E" w:rsidP="00F00E5E">
      <w:pPr>
        <w:spacing w:line="360" w:lineRule="auto"/>
        <w:jc w:val="center"/>
        <w:rPr>
          <w:b/>
          <w:u w:val="single"/>
        </w:rPr>
      </w:pPr>
      <w:r w:rsidRPr="00D46D47">
        <w:rPr>
          <w:b/>
          <w:u w:val="single"/>
        </w:rPr>
        <w:t>Άρθρο 22: Σειρά ισχύος εγγράφων της σύμβασης</w:t>
      </w:r>
    </w:p>
    <w:p w:rsidR="00F00E5E" w:rsidRPr="007E1218" w:rsidRDefault="00F00E5E" w:rsidP="00F00E5E">
      <w:pPr>
        <w:spacing w:line="360" w:lineRule="auto"/>
        <w:jc w:val="both"/>
      </w:pPr>
      <w:r w:rsidRPr="007E1218">
        <w:t xml:space="preserve">Τα  έγγραφα της σύμβασης  με βάση τα οποία θα εκτελεσθεί </w:t>
      </w:r>
      <w:r>
        <w:t xml:space="preserve">η προμήθεια </w:t>
      </w:r>
      <w:r w:rsidRPr="007E1218">
        <w:t xml:space="preserve">είναι τα αναφερόμενα παρακάτω. Σε περίπτωση ασυμφωνίας των περιεχομένων σε αυτά όρων, η σειρά ισχύος καθορίζεται  ως κατωτέρω. </w:t>
      </w:r>
    </w:p>
    <w:p w:rsidR="00F00E5E" w:rsidRDefault="00F00E5E" w:rsidP="00F00E5E">
      <w:pPr>
        <w:spacing w:line="360" w:lineRule="auto"/>
        <w:jc w:val="both"/>
      </w:pPr>
      <w:r>
        <w:lastRenderedPageBreak/>
        <w:t>1. Το συμφωνητικό</w:t>
      </w:r>
    </w:p>
    <w:p w:rsidR="00F00E5E" w:rsidRDefault="00F00E5E" w:rsidP="00F00E5E">
      <w:pPr>
        <w:spacing w:line="360" w:lineRule="auto"/>
        <w:jc w:val="both"/>
      </w:pPr>
      <w:r>
        <w:t>2. Η παρούσα διακήρυξη</w:t>
      </w:r>
    </w:p>
    <w:p w:rsidR="00F00E5E" w:rsidRDefault="00F00E5E" w:rsidP="00F00E5E">
      <w:pPr>
        <w:spacing w:line="360" w:lineRule="auto"/>
        <w:jc w:val="both"/>
      </w:pPr>
      <w:r>
        <w:t>3. Αριθ. 9/2017 μελέτη της Δ/νσης Τοπικής Οικονομικής Ανάπτυξης</w:t>
      </w:r>
    </w:p>
    <w:p w:rsidR="00F00E5E" w:rsidRPr="00D46D47" w:rsidRDefault="00F00E5E" w:rsidP="00F00E5E">
      <w:pPr>
        <w:spacing w:line="360" w:lineRule="auto"/>
        <w:jc w:val="center"/>
        <w:rPr>
          <w:b/>
          <w:u w:val="single"/>
        </w:rPr>
      </w:pPr>
      <w:r w:rsidRPr="00D46D47">
        <w:rPr>
          <w:b/>
          <w:u w:val="single"/>
        </w:rPr>
        <w:t>Άρθρο 23: Παροχή διευκρινίσεων για τη διαδικασία σύναψης σύμβασης</w:t>
      </w:r>
    </w:p>
    <w:p w:rsidR="00F00E5E" w:rsidRDefault="00F00E5E" w:rsidP="00F00E5E">
      <w:pPr>
        <w:spacing w:line="360" w:lineRule="auto"/>
        <w:jc w:val="both"/>
      </w:pPr>
      <w:r>
        <w:t>Εφόσον έχουν ζητηθεί εγκαίρως, οι αναθέτουσες αρχές παρέχουν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 το αργότερο στις  04/08/2017.</w:t>
      </w:r>
    </w:p>
    <w:p w:rsidR="00F00E5E" w:rsidRPr="00D46D47" w:rsidRDefault="00F00E5E" w:rsidP="00F00E5E">
      <w:pPr>
        <w:spacing w:line="360" w:lineRule="auto"/>
        <w:jc w:val="center"/>
        <w:rPr>
          <w:b/>
          <w:u w:val="single"/>
        </w:rPr>
      </w:pPr>
      <w:r w:rsidRPr="00D46D47">
        <w:rPr>
          <w:b/>
          <w:u w:val="single"/>
        </w:rPr>
        <w:t>Άρθρο 24: Τεκμήριο από τη συμμετοχή στη διαδικασία σύναψης σύμβασης</w:t>
      </w:r>
    </w:p>
    <w:p w:rsidR="00F00E5E" w:rsidRDefault="00F00E5E" w:rsidP="00F00E5E">
      <w:pPr>
        <w:spacing w:line="360" w:lineRule="auto"/>
        <w:jc w:val="both"/>
      </w:pPr>
      <w:r>
        <w:t xml:space="preserve">Η υποβολή προσφοράς στον διαγωνισμό αποτελεί τεκμήριο ότι ο διαγωνιζόμενος έχει λάβει πλήρη γνώση αυτής της διακήρυξης </w:t>
      </w:r>
      <w:r w:rsidRPr="00BC7047">
        <w:t xml:space="preserve">και των λοιπών εγγράφων της σύμβασης και γνωρίζει πλήρως τις συνθήκες εκτέλεσης </w:t>
      </w:r>
      <w:r>
        <w:t>της προμήθειας</w:t>
      </w:r>
    </w:p>
    <w:p w:rsidR="00F00E5E" w:rsidRPr="00D46D47" w:rsidRDefault="00F00E5E" w:rsidP="00F00E5E">
      <w:pPr>
        <w:spacing w:line="360" w:lineRule="auto"/>
        <w:jc w:val="center"/>
        <w:rPr>
          <w:b/>
          <w:u w:val="single"/>
        </w:rPr>
      </w:pPr>
      <w:r w:rsidRPr="00D46D47">
        <w:rPr>
          <w:b/>
          <w:u w:val="single"/>
        </w:rPr>
        <w:t>Άρθρο 25: Χρόνος, τόπος και διάρκεια εκτέλεσης της προμήθειας</w:t>
      </w:r>
    </w:p>
    <w:p w:rsidR="00F00E5E" w:rsidRDefault="00F00E5E" w:rsidP="00F00E5E">
      <w:pPr>
        <w:spacing w:line="360" w:lineRule="auto"/>
        <w:jc w:val="both"/>
      </w:pPr>
      <w:r>
        <w:t>Η  προμήθεια  θα εκτελεστεί μέσα σε διάστημα δέκα (10) μηνών από την υπογραφή της σύμβασης. Τα υπό προμήθεια είδη θα παραδίδονται τμηματικά και ανάλογα με τις ανάγκες του Δήμου, ύστερα από έγγραφη παραγγελία προς τον προμηθευτή.</w:t>
      </w:r>
    </w:p>
    <w:p w:rsidR="00F00E5E" w:rsidRPr="00FC2EA1" w:rsidRDefault="00F00E5E" w:rsidP="00F00E5E">
      <w:pPr>
        <w:spacing w:line="360" w:lineRule="auto"/>
        <w:jc w:val="both"/>
        <w:rPr>
          <w:sz w:val="18"/>
          <w:szCs w:val="18"/>
        </w:rPr>
      </w:pPr>
      <w:r w:rsidRPr="00FC2EA1">
        <w:rPr>
          <w:b/>
          <w:sz w:val="18"/>
          <w:szCs w:val="18"/>
        </w:rPr>
        <w:t xml:space="preserve">                                                                                              </w:t>
      </w:r>
    </w:p>
    <w:p w:rsidR="00F00E5E" w:rsidRDefault="00F00E5E" w:rsidP="00F00E5E">
      <w:pPr>
        <w:jc w:val="both"/>
        <w:rPr>
          <w:b/>
          <w:bCs/>
        </w:rPr>
      </w:pPr>
    </w:p>
    <w:p w:rsidR="00F00E5E" w:rsidRPr="00A47ED7" w:rsidRDefault="00F00E5E" w:rsidP="00F00E5E">
      <w:pPr>
        <w:jc w:val="both"/>
        <w:rPr>
          <w:rFonts w:ascii="Verdana" w:hAnsi="Verdana" w:cs="Verdana"/>
          <w:b/>
          <w:bCs/>
          <w:sz w:val="20"/>
          <w:szCs w:val="20"/>
        </w:rPr>
      </w:pPr>
    </w:p>
    <w:p w:rsidR="00F00E5E" w:rsidRDefault="00F00E5E" w:rsidP="00F00E5E">
      <w:pPr>
        <w:jc w:val="both"/>
        <w:rPr>
          <w:rFonts w:ascii="Verdana" w:hAnsi="Verdana" w:cs="Verdana"/>
          <w:bCs/>
          <w:sz w:val="20"/>
          <w:szCs w:val="20"/>
        </w:rPr>
      </w:pPr>
      <w:r>
        <w:rPr>
          <w:rFonts w:ascii="Verdana" w:hAnsi="Verdana" w:cs="Verdana"/>
          <w:bCs/>
          <w:sz w:val="20"/>
          <w:szCs w:val="20"/>
        </w:rPr>
        <w:t xml:space="preserve">                                                            Ο  Δήμαρχος</w:t>
      </w:r>
    </w:p>
    <w:p w:rsidR="00F00E5E" w:rsidRDefault="00F00E5E" w:rsidP="00F00E5E">
      <w:pPr>
        <w:jc w:val="both"/>
        <w:rPr>
          <w:rFonts w:ascii="Verdana" w:hAnsi="Verdana" w:cs="Verdana"/>
          <w:bCs/>
          <w:sz w:val="20"/>
          <w:szCs w:val="20"/>
        </w:rPr>
      </w:pPr>
    </w:p>
    <w:p w:rsidR="00F00E5E" w:rsidRDefault="00F00E5E" w:rsidP="00F00E5E">
      <w:pPr>
        <w:jc w:val="both"/>
        <w:rPr>
          <w:rFonts w:ascii="Verdana" w:hAnsi="Verdana" w:cs="Verdana"/>
          <w:bCs/>
          <w:sz w:val="20"/>
          <w:szCs w:val="20"/>
        </w:rPr>
      </w:pPr>
    </w:p>
    <w:p w:rsidR="00F00E5E" w:rsidRDefault="00F00E5E" w:rsidP="00F00E5E">
      <w:pPr>
        <w:jc w:val="both"/>
        <w:rPr>
          <w:rFonts w:ascii="Verdana" w:hAnsi="Verdana" w:cs="Verdana"/>
          <w:bCs/>
          <w:sz w:val="20"/>
          <w:szCs w:val="20"/>
        </w:rPr>
      </w:pPr>
      <w:r>
        <w:rPr>
          <w:rFonts w:ascii="Verdana" w:hAnsi="Verdana" w:cs="Verdana"/>
          <w:bCs/>
          <w:sz w:val="20"/>
          <w:szCs w:val="20"/>
        </w:rPr>
        <w:t xml:space="preserve">                                                        </w:t>
      </w:r>
    </w:p>
    <w:p w:rsidR="00F00E5E" w:rsidRDefault="00F00E5E" w:rsidP="00F00E5E">
      <w:pPr>
        <w:jc w:val="both"/>
        <w:rPr>
          <w:rFonts w:ascii="Verdana" w:hAnsi="Verdana" w:cs="Verdana"/>
          <w:bCs/>
          <w:sz w:val="20"/>
          <w:szCs w:val="20"/>
        </w:rPr>
      </w:pPr>
    </w:p>
    <w:p w:rsidR="00F00E5E" w:rsidRPr="00FC2EA1" w:rsidRDefault="00F00E5E" w:rsidP="00F00E5E">
      <w:pPr>
        <w:jc w:val="both"/>
        <w:rPr>
          <w:rFonts w:ascii="Verdana" w:hAnsi="Verdana" w:cs="Verdana"/>
          <w:bCs/>
          <w:sz w:val="20"/>
          <w:szCs w:val="20"/>
        </w:rPr>
      </w:pPr>
      <w:r>
        <w:rPr>
          <w:rFonts w:ascii="Verdana" w:hAnsi="Verdana" w:cs="Verdana"/>
          <w:bCs/>
          <w:sz w:val="20"/>
          <w:szCs w:val="20"/>
        </w:rPr>
        <w:t xml:space="preserve">                                                        Βαλιώτης Ευάγγελος     </w:t>
      </w:r>
    </w:p>
    <w:p w:rsidR="00F00E5E" w:rsidRPr="00FC2EA1" w:rsidRDefault="00F00E5E" w:rsidP="00F00E5E">
      <w:pPr>
        <w:jc w:val="both"/>
        <w:rPr>
          <w:rFonts w:ascii="Verdana" w:hAnsi="Verdana" w:cs="Verdana"/>
          <w:bCs/>
          <w:sz w:val="20"/>
          <w:szCs w:val="20"/>
        </w:rPr>
      </w:pPr>
    </w:p>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F00E5E" w:rsidRDefault="00F00E5E" w:rsidP="00F00E5E"/>
    <w:p w:rsidR="00852CED" w:rsidRDefault="00852CED"/>
    <w:sectPr w:rsidR="00852CED" w:rsidSect="00852CED">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A85" w:rsidRDefault="00AF1A85" w:rsidP="00F00E5E">
      <w:r>
        <w:separator/>
      </w:r>
    </w:p>
  </w:endnote>
  <w:endnote w:type="continuationSeparator" w:id="0">
    <w:p w:rsidR="00AF1A85" w:rsidRDefault="00AF1A85" w:rsidP="00F00E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Verdana">
    <w:altName w:val="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A85" w:rsidRDefault="00AF1A85" w:rsidP="00F00E5E">
      <w:r>
        <w:separator/>
      </w:r>
    </w:p>
  </w:footnote>
  <w:footnote w:type="continuationSeparator" w:id="0">
    <w:p w:rsidR="00AF1A85" w:rsidRDefault="00AF1A85" w:rsidP="00F00E5E">
      <w:r>
        <w:continuationSeparator/>
      </w:r>
    </w:p>
  </w:footnote>
  <w:footnote w:id="1">
    <w:p w:rsidR="00F00E5E" w:rsidRDefault="00F00E5E" w:rsidP="00F00E5E">
      <w:pPr>
        <w:pStyle w:val="a3"/>
        <w:jc w:val="both"/>
      </w:pPr>
      <w:r w:rsidRPr="00977CB2">
        <w:rPr>
          <w:rStyle w:val="a4"/>
          <w:sz w:val="18"/>
          <w:szCs w:val="18"/>
        </w:rPr>
        <w:footnoteRef/>
      </w:r>
      <w:r w:rsidRPr="00977CB2">
        <w:rPr>
          <w:sz w:val="18"/>
          <w:szCs w:val="18"/>
        </w:rPr>
        <w:t xml:space="preserve"> Στοιχεία προσφέροντος οικονομικού φορέα (ιδίως επωνυμία, οδός, αριθμός, Τ.Κ., πόλη, τηλέφωνο, fax και e-mail) και σε περίπτωση ένωσης οικονομικών φορέων τα στοιχεία όλων των μελών αυτής.</w:t>
      </w:r>
    </w:p>
  </w:footnote>
  <w:footnote w:id="2">
    <w:p w:rsidR="00F00E5E" w:rsidRDefault="00F00E5E" w:rsidP="00F00E5E">
      <w:pPr>
        <w:pStyle w:val="a3"/>
        <w:jc w:val="both"/>
      </w:pPr>
      <w:r>
        <w:rPr>
          <w:rStyle w:val="a4"/>
        </w:rPr>
        <w:footnoteRef/>
      </w:r>
      <w:r>
        <w:t xml:space="preserve"> 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F00E5E" w:rsidRDefault="00F00E5E" w:rsidP="00F00E5E">
      <w:pPr>
        <w:pStyle w:val="a3"/>
        <w:jc w:val="both"/>
      </w:pPr>
      <w:r>
        <w:t>1. Απλά αντίγραφα δημοσίων εγγράφων</w:t>
      </w:r>
    </w:p>
    <w:p w:rsidR="00F00E5E" w:rsidRDefault="00F00E5E" w:rsidP="00F00E5E">
      <w:pPr>
        <w:pStyle w:val="a3"/>
        <w:jc w:val="both"/>
      </w:pPr>
      <w: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κεκυρωμένων αντιγράφων.</w:t>
      </w:r>
    </w:p>
    <w:p w:rsidR="00F00E5E" w:rsidRDefault="00F00E5E" w:rsidP="00F00E5E">
      <w:pPr>
        <w:pStyle w:val="a3"/>
        <w:jc w:val="both"/>
      </w:pPr>
      <w:r>
        <w:t>2. Απλά αντίγραφα αλλοδαπών δημοσίων εγγράφων</w:t>
      </w:r>
    </w:p>
    <w:p w:rsidR="00F00E5E" w:rsidRDefault="00F00E5E" w:rsidP="00F00E5E">
      <w:pPr>
        <w:pStyle w:val="a3"/>
        <w:jc w:val="both"/>
      </w:pPr>
      <w:r>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 (βλ. και σημείο 6.2.)</w:t>
      </w:r>
    </w:p>
    <w:p w:rsidR="00F00E5E" w:rsidRDefault="00F00E5E" w:rsidP="00F00E5E">
      <w:pPr>
        <w:pStyle w:val="a3"/>
        <w:jc w:val="both"/>
      </w:pPr>
      <w:r>
        <w:t>3. Απλά αντίγραφα ιδιωτικών εγγράφων</w:t>
      </w:r>
    </w:p>
    <w:p w:rsidR="00F00E5E" w:rsidRDefault="00F00E5E" w:rsidP="00F00E5E">
      <w:pPr>
        <w:pStyle w:val="a3"/>
        <w:jc w:val="both"/>
      </w:pPr>
      <w: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w:t>
      </w:r>
      <w:r w:rsidRPr="00DD02BF">
        <w:t xml:space="preserve"> </w:t>
      </w:r>
      <w:r>
        <w:t>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F00E5E" w:rsidRDefault="00F00E5E" w:rsidP="00F00E5E">
      <w:pPr>
        <w:pStyle w:val="a3"/>
        <w:jc w:val="both"/>
      </w:pPr>
      <w:r>
        <w:t>4. Πρωτότυπα έγγραφα και επικυρωμένα αντίγραφα</w:t>
      </w:r>
    </w:p>
    <w:p w:rsidR="00F00E5E" w:rsidRDefault="00F00E5E" w:rsidP="00F00E5E">
      <w:pPr>
        <w:pStyle w:val="a3"/>
        <w:jc w:val="both"/>
      </w:pPr>
      <w: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3">
    <w:p w:rsidR="00F00E5E" w:rsidRDefault="00F00E5E" w:rsidP="00F00E5E">
      <w:pPr>
        <w:pStyle w:val="a3"/>
      </w:pPr>
      <w:r>
        <w:rPr>
          <w:rStyle w:val="a4"/>
        </w:rPr>
        <w:footnoteRef/>
      </w:r>
      <w:r>
        <w:t xml:space="preserve"> </w:t>
      </w:r>
      <w:r>
        <w:rPr>
          <w:sz w:val="18"/>
          <w:szCs w:val="18"/>
        </w:rPr>
        <w:t xml:space="preserve">Είτε από το αρμόδιο Προξενείο της χώρας του προσφέροντος, είτε με την επίθεση της σφραγίδας ‘’Apostile” σύμφωνα με την συνθήκη της Χάγης της 05-10-61 (που κυρώθηκε με το Ν. 1497/84), ώστε να πιστοποιείται η γνησιότητά τους. </w:t>
      </w:r>
      <w:r>
        <w:t xml:space="preserve"> </w:t>
      </w:r>
    </w:p>
  </w:footnote>
  <w:footnote w:id="4">
    <w:p w:rsidR="00F00E5E" w:rsidRDefault="00F00E5E" w:rsidP="00F00E5E">
      <w:pPr>
        <w:pStyle w:val="a3"/>
      </w:pPr>
      <w:r>
        <w:rPr>
          <w:rStyle w:val="a4"/>
        </w:rPr>
        <w:footnoteRef/>
      </w:r>
      <w:r>
        <w:t xml:space="preserve"> </w:t>
      </w:r>
      <w:r>
        <w:rPr>
          <w:sz w:val="18"/>
          <w:szCs w:val="18"/>
        </w:rPr>
        <w:t xml:space="preserve">Πρβ. Άρθρο 2 Ν. 3712/2008 (Α’ 225). </w:t>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00E5E"/>
    <w:rsid w:val="00070E76"/>
    <w:rsid w:val="00852CED"/>
    <w:rsid w:val="009767DE"/>
    <w:rsid w:val="00986B21"/>
    <w:rsid w:val="00AF1A85"/>
    <w:rsid w:val="00F00E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E5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00E5E"/>
    <w:rPr>
      <w:rFonts w:ascii="Verdana" w:eastAsia="SimSun" w:hAnsi="Verdana" w:cs="Verdana"/>
      <w:snapToGrid w:val="0"/>
      <w:sz w:val="20"/>
      <w:szCs w:val="20"/>
      <w:lang w:eastAsia="zh-CN"/>
    </w:rPr>
  </w:style>
  <w:style w:type="character" w:customStyle="1" w:styleId="Char">
    <w:name w:val="Κείμενο υποσημείωσης Char"/>
    <w:basedOn w:val="a0"/>
    <w:link w:val="a3"/>
    <w:uiPriority w:val="99"/>
    <w:semiHidden/>
    <w:rsid w:val="00F00E5E"/>
    <w:rPr>
      <w:rFonts w:ascii="Verdana" w:eastAsia="SimSun" w:hAnsi="Verdana" w:cs="Verdana"/>
      <w:snapToGrid w:val="0"/>
      <w:sz w:val="20"/>
      <w:szCs w:val="20"/>
      <w:lang w:eastAsia="zh-CN"/>
    </w:rPr>
  </w:style>
  <w:style w:type="character" w:styleId="a4">
    <w:name w:val="footnote reference"/>
    <w:basedOn w:val="a0"/>
    <w:uiPriority w:val="99"/>
    <w:semiHidden/>
    <w:unhideWhenUsed/>
    <w:rsid w:val="00F00E5E"/>
    <w:rPr>
      <w:vertAlign w:val="superscript"/>
    </w:rPr>
  </w:style>
  <w:style w:type="paragraph" w:customStyle="1" w:styleId="Default">
    <w:name w:val="Default"/>
    <w:rsid w:val="00F00E5E"/>
    <w:pPr>
      <w:autoSpaceDE w:val="0"/>
      <w:autoSpaceDN w:val="0"/>
      <w:adjustRightInd w:val="0"/>
      <w:spacing w:after="0" w:line="240" w:lineRule="auto"/>
    </w:pPr>
    <w:rPr>
      <w:rFonts w:ascii="Verdana" w:hAnsi="Verdana" w:cs="Verdana"/>
      <w:color w:val="000000"/>
      <w:sz w:val="24"/>
      <w:szCs w:val="24"/>
    </w:rPr>
  </w:style>
  <w:style w:type="character" w:styleId="-">
    <w:name w:val="Hyperlink"/>
    <w:basedOn w:val="a0"/>
    <w:uiPriority w:val="99"/>
    <w:unhideWhenUsed/>
    <w:rsid w:val="00F00E5E"/>
    <w:rPr>
      <w:color w:val="0000FF" w:themeColor="hyperlink"/>
      <w:u w:val="single"/>
    </w:rPr>
  </w:style>
  <w:style w:type="paragraph" w:styleId="a5">
    <w:name w:val="Balloon Text"/>
    <w:basedOn w:val="a"/>
    <w:link w:val="Char0"/>
    <w:uiPriority w:val="99"/>
    <w:semiHidden/>
    <w:unhideWhenUsed/>
    <w:rsid w:val="00F00E5E"/>
    <w:rPr>
      <w:rFonts w:ascii="Tahoma" w:hAnsi="Tahoma" w:cs="Tahoma"/>
      <w:sz w:val="16"/>
      <w:szCs w:val="16"/>
    </w:rPr>
  </w:style>
  <w:style w:type="character" w:customStyle="1" w:styleId="Char0">
    <w:name w:val="Κείμενο πλαισίου Char"/>
    <w:basedOn w:val="a0"/>
    <w:link w:val="a5"/>
    <w:uiPriority w:val="99"/>
    <w:semiHidden/>
    <w:rsid w:val="00F00E5E"/>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parti.gov.g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6979</Words>
  <Characters>37689</Characters>
  <Application>Microsoft Office Word</Application>
  <DocSecurity>0</DocSecurity>
  <Lines>314</Lines>
  <Paragraphs>89</Paragraphs>
  <ScaleCrop>false</ScaleCrop>
  <Company/>
  <LinksUpToDate>false</LinksUpToDate>
  <CharactersWithSpaces>44579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tameio</dc:creator>
  <cp:keywords/>
  <dc:description/>
  <cp:lastModifiedBy>tameio</cp:lastModifiedBy>
  <cp:revision>2</cp:revision>
  <dcterms:created xsi:type="dcterms:W3CDTF">2017-09-04T05:14:00Z</dcterms:created>
  <dcterms:modified xsi:type="dcterms:W3CDTF">2017-09-04T05:14:00Z</dcterms:modified>
</cp:coreProperties>
</file>