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57841261"/>
        <w:docPartObj>
          <w:docPartGallery w:val="Cover Pages"/>
          <w:docPartUnique/>
        </w:docPartObj>
      </w:sdtPr>
      <w:sdtEndPr/>
      <w:sdtContent>
        <w:p w:rsidR="003F77F3" w:rsidRDefault="00FD3A51">
          <w:r>
            <w:rPr>
              <w:noProof/>
            </w:rPr>
            <w:pict>
              <v:rect id="Rectangle 8" o:spid="_x0000_s1026" style="position:absolute;margin-left:0;margin-top:0;width:533.95pt;height:92.6pt;z-index:251662336;visibility:visible;mso-width-percent:900;mso-height-percent:73;mso-top-percent:250;mso-position-horizontal:left;mso-position-horizontal-relative:page;mso-position-vertical-relative:page;mso-width-percent:900;mso-height-percent:73;mso-top-percent:2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72"/>
                          <w:szCs w:val="72"/>
                        </w:rPr>
                        <w:alias w:val="Τίτλος"/>
                        <w:id w:val="103676091"/>
                        <w:dataBinding w:prefixMappings="xmlns:ns0='http://schemas.openxmlformats.org/package/2006/metadata/core-properties' xmlns:ns1='http://purl.org/dc/elements/1.1/'" w:xpath="/ns0:coreProperties[1]/ns1:title[1]" w:storeItemID="{6C3C8BC8-F283-45AE-878A-BAB7291924A1}"/>
                        <w:text/>
                      </w:sdtPr>
                      <w:sdtEndPr/>
                      <w:sdtContent>
                        <w:p w:rsidR="00603172" w:rsidRDefault="00603172">
                          <w:pPr>
                            <w:pStyle w:val="ac"/>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Προμήθεια Ειδών Ατομικής Προστασίας</w:t>
                          </w:r>
                        </w:p>
                      </w:sdtContent>
                    </w:sdt>
                  </w:txbxContent>
                </v:textbox>
                <w10:wrap anchorx="page" anchory="page"/>
              </v:rect>
            </w:pict>
          </w:r>
          <w:r>
            <w:rPr>
              <w:noProof/>
            </w:rPr>
            <w:pict>
              <v:group id="Group 2" o:spid="_x0000_s1027" style="position:absolute;margin-left:2808.7pt;margin-top:0;width:237.7pt;height:841.55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4" o:spid="_x0000_s1029" style="position:absolute;left:7755;width:4505;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MtYLwA&#10;AADaAAAADwAAAGRycy9kb3ducmV2LnhtbERPuwrCMBTdBf8hXMFNUx2KVlMRURDBwRc4XpprW9rc&#10;lCZq/XszCI6H816uOlOLF7WutKxgMo5AEGdWl5wruF52oxkI55E11pZJwYccrNJ+b4mJtm8+0evs&#10;cxFC2CWooPC+SaR0WUEG3dg2xIF72NagD7DNpW7xHcJNLadRFEuDJYeGAhvaFJRV56dRMI8PkZHN&#10;Ot7d7jUeJ67y0+NWqeGgWy9AeOr8X/xz77WCsDVcCTdApl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oMy1gvAAAANoAAAAPAAAAAAAAAAAAAAAAAJgCAABkcnMvZG93bnJldi54&#10;bWxQSwUGAAAAAAQABAD1AAAAgQMAAAAA&#10;" fillcolor="#9bbb59 [3206]" stroked="f" strokecolor="#d8d8d8 [2732]"/>
                  <v:rect id="Rectangle 5" o:spid="_x0000_s1030" alt="Light vertical" style="position:absolute;left:7560;top:8;width:195;height:15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fBMIA&#10;AADaAAAADwAAAGRycy9kb3ducmV2LnhtbESPQWvCQBSE7wX/w/KE3ppNFVpNXUWkUj3VqLk/sq/Z&#10;0OzbkN0m8d93hUKPw8x8w6w2o21ET52vHSt4TlIQxKXTNVcKrpf90wKED8gaG8ek4EYeNuvJwwoz&#10;7QbOqT+HSkQI+wwVmBDaTEpfGrLoE9cSR+/LdRZDlF0ldYdDhNtGztL0RVqsOS4YbGlnqPw+/1gF&#10;x3RefLzjiZvXz14vh8JsUedKPU7H7RuIQGP4D/+1D1rBEu5X4g2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Sl8EwgAAANoAAAAPAAAAAAAAAAAAAAAAAJgCAABkcnMvZG93&#10;bnJldi54bWxQSwUGAAAAAAQABAD1AAAAhwM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gQxsQA&#10;AADbAAAADwAAAGRycy9kb3ducmV2LnhtbESPT2vCQBDF74LfYRmhF6kbeyiSukoVLIWW4p/geciO&#10;2dTsbMhuTfrtO4eCtzfMm9+8t1wPvlE36mId2MB8loEiLoOtuTJQnHaPC1AxIVtsApOBX4qwXo1H&#10;S8xt6PlAt2OqlEA45mjApdTmWsfSkcc4Cy2x7C6h85hk7CptO+wF7hv9lGXP2mPN8sFhS1tH5fX4&#10;44Xiix4/3PC932zoc/H1RudCT415mAyvL6ASDelu/r9+txJf0ksXEa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IEMbEAAAA2wAAAA8AAAAAAAAAAAAAAAAAmAIAAGRycy9k&#10;b3ducmV2LnhtbFBLBQYAAAAABAAEAPUAAACJAwAAAAA=&#10;" filled="f" fillcolor="white [3212]" stroked="f" strokecolor="white [3212]" strokeweight="1pt">
                  <v:fill opacity="52428f"/>
                  <v:textbox inset="28.8pt,14.4pt,14.4pt,14.4pt">
                    <w:txbxContent>
                      <w:p w:rsidR="00603172" w:rsidRPr="001B734B" w:rsidRDefault="00603172" w:rsidP="001B734B">
                        <w:pPr>
                          <w:rPr>
                            <w:rFonts w:eastAsiaTheme="majorEastAsia"/>
                            <w:sz w:val="24"/>
                            <w:szCs w:val="96"/>
                          </w:rPr>
                        </w:pPr>
                        <w:r w:rsidRPr="001B734B">
                          <w:rPr>
                            <w:rFonts w:eastAsiaTheme="majorEastAsia"/>
                            <w:sz w:val="24"/>
                            <w:szCs w:val="96"/>
                          </w:rPr>
                          <w:t>Αρ. Μελέτης:</w:t>
                        </w:r>
                      </w:p>
                      <w:p w:rsidR="00603172" w:rsidRPr="00973874" w:rsidRDefault="00603172" w:rsidP="001B734B">
                        <w:pPr>
                          <w:rPr>
                            <w:rFonts w:eastAsiaTheme="majorEastAsia"/>
                            <w:sz w:val="72"/>
                            <w:szCs w:val="96"/>
                            <w:lang w:val="en-US"/>
                          </w:rPr>
                        </w:pPr>
                        <w:r>
                          <w:rPr>
                            <w:rFonts w:eastAsiaTheme="majorEastAsia"/>
                            <w:sz w:val="72"/>
                            <w:szCs w:val="96"/>
                            <w:lang w:val="en-US"/>
                          </w:rPr>
                          <w:t>2016/030</w:t>
                        </w:r>
                      </w:p>
                      <w:p w:rsidR="00603172" w:rsidRPr="00344796" w:rsidRDefault="00603172" w:rsidP="001B734B">
                        <w:pPr>
                          <w:rPr>
                            <w:rFonts w:eastAsiaTheme="majorEastAsia"/>
                            <w:sz w:val="24"/>
                            <w:szCs w:val="96"/>
                          </w:rPr>
                        </w:pPr>
                        <w:r>
                          <w:rPr>
                            <w:rFonts w:eastAsiaTheme="majorEastAsia"/>
                            <w:sz w:val="24"/>
                            <w:szCs w:val="96"/>
                          </w:rPr>
                          <w:t>Προϋπολογισμός</w:t>
                        </w:r>
                        <w:r w:rsidRPr="00344796">
                          <w:rPr>
                            <w:rFonts w:eastAsiaTheme="majorEastAsia"/>
                            <w:sz w:val="24"/>
                            <w:szCs w:val="96"/>
                          </w:rPr>
                          <w:t>:</w:t>
                        </w:r>
                      </w:p>
                      <w:p w:rsidR="00603172" w:rsidRPr="001B734B" w:rsidRDefault="00603172" w:rsidP="001B734B">
                        <w:pPr>
                          <w:rPr>
                            <w:rFonts w:eastAsiaTheme="majorEastAsia"/>
                            <w:sz w:val="72"/>
                            <w:szCs w:val="96"/>
                          </w:rPr>
                        </w:pPr>
                        <w:r>
                          <w:rPr>
                            <w:rFonts w:eastAsiaTheme="majorEastAsia"/>
                            <w:sz w:val="72"/>
                            <w:szCs w:val="96"/>
                            <w:lang w:val="en-US"/>
                          </w:rPr>
                          <w:t>4</w:t>
                        </w:r>
                        <w:r w:rsidR="00221148">
                          <w:rPr>
                            <w:rFonts w:eastAsiaTheme="majorEastAsia"/>
                            <w:sz w:val="72"/>
                            <w:szCs w:val="96"/>
                            <w:lang w:val="en-US"/>
                          </w:rPr>
                          <w:t>1</w:t>
                        </w:r>
                        <w:r>
                          <w:rPr>
                            <w:rFonts w:eastAsiaTheme="majorEastAsia"/>
                            <w:sz w:val="72"/>
                            <w:szCs w:val="96"/>
                            <w:lang w:val="en-US"/>
                          </w:rPr>
                          <w:t>.</w:t>
                        </w:r>
                        <w:r w:rsidR="00221148">
                          <w:rPr>
                            <w:rFonts w:eastAsiaTheme="majorEastAsia"/>
                            <w:sz w:val="72"/>
                            <w:szCs w:val="96"/>
                            <w:lang w:val="en-US"/>
                          </w:rPr>
                          <w:t>457</w:t>
                        </w:r>
                        <w:r>
                          <w:rPr>
                            <w:rFonts w:eastAsiaTheme="majorEastAsia"/>
                            <w:sz w:val="72"/>
                            <w:szCs w:val="96"/>
                            <w:lang w:val="en-US"/>
                          </w:rPr>
                          <w:t>,</w:t>
                        </w:r>
                        <w:r w:rsidR="00221148">
                          <w:rPr>
                            <w:rFonts w:eastAsiaTheme="majorEastAsia"/>
                            <w:sz w:val="72"/>
                            <w:szCs w:val="96"/>
                            <w:lang w:val="en-US"/>
                          </w:rPr>
                          <w:t>36</w:t>
                        </w:r>
                        <w:r w:rsidRPr="008B3500">
                          <w:rPr>
                            <w:rFonts w:eastAsiaTheme="majorEastAsia"/>
                            <w:sz w:val="72"/>
                            <w:szCs w:val="96"/>
                            <w:lang w:val="en-US"/>
                          </w:rPr>
                          <w:t xml:space="preserve"> </w:t>
                        </w:r>
                        <w:r>
                          <w:rPr>
                            <w:rFonts w:eastAsiaTheme="majorEastAsia"/>
                            <w:sz w:val="72"/>
                            <w:szCs w:val="96"/>
                          </w:rPr>
                          <w:t>€</w:t>
                        </w:r>
                      </w:p>
                    </w:txbxContent>
                  </v:textbox>
                </v:rect>
                <v:rect id="Rectangle 7" o:spid="_x0000_s1032" style="position:absolute;left:7329;top:10658;width:4889;height:446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1XcMA&#10;AADbAAAADwAAAGRycy9kb3ducmV2LnhtbESPQWvCQBCF7wX/wzJCL0U3eigSXUUFRWgpNQbPQ3bM&#10;RrOzIbua9N93CwVvM7z3vnmzWPW2Fg9qfeVYwWScgCAunK64VJCfdqMZCB+QNdaOScEPeVgtBy8L&#10;TLXr+EiPLJQiQtinqMCE0KRS+sKQRT92DXHULq61GOLallK32EW4reU0Sd6lxYrjBYMNbQ0Vt+xu&#10;I8XmHX6Y/vq92dDn7GtP51y+KfU67NdzEIH68DT/pw861p/A3y9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S1XcMAAADbAAAADwAAAAAAAAAAAAAAAACYAgAAZHJzL2Rv&#10;d25yZXYueG1sUEsFBgAAAAAEAAQA9QAAAIgDAAAAAA==&#10;" filled="f" fillcolor="white [3212]" stroked="f" strokecolor="white [3212]" strokeweight="1pt">
                  <v:fill opacity="52428f"/>
                  <v:textbox inset="28.8pt,14.4pt,14.4pt,14.4pt">
                    <w:txbxContent>
                      <w:p w:rsidR="00603172" w:rsidRDefault="00603172" w:rsidP="005011CF">
                        <w:pPr>
                          <w:pStyle w:val="ac"/>
                          <w:pBdr>
                            <w:bottom w:val="single" w:sz="6" w:space="1" w:color="auto"/>
                          </w:pBdr>
                          <w:spacing w:line="360" w:lineRule="auto"/>
                          <w:rPr>
                            <w:b/>
                            <w:color w:val="FFFFFF" w:themeColor="background1"/>
                          </w:rPr>
                        </w:pPr>
                      </w:p>
                      <w:p w:rsidR="00603172" w:rsidRPr="005011CF" w:rsidRDefault="00603172" w:rsidP="005011CF">
                        <w:pPr>
                          <w:pStyle w:val="ac"/>
                          <w:spacing w:before="120" w:line="360" w:lineRule="auto"/>
                          <w:rPr>
                            <w:b/>
                            <w:color w:val="FFFFFF" w:themeColor="background1"/>
                          </w:rPr>
                        </w:pPr>
                        <w:r>
                          <w:rPr>
                            <w:b/>
                            <w:color w:val="FFFFFF" w:themeColor="background1"/>
                          </w:rPr>
                          <w:t>Χριστίνα Καλκετανίδου</w:t>
                        </w:r>
                      </w:p>
                      <w:p w:rsidR="00603172" w:rsidRPr="00B113F0" w:rsidRDefault="00603172" w:rsidP="005011CF">
                        <w:pPr>
                          <w:pStyle w:val="ac"/>
                          <w:pBdr>
                            <w:bottom w:val="single" w:sz="6" w:space="1" w:color="auto"/>
                          </w:pBdr>
                          <w:spacing w:line="360" w:lineRule="auto"/>
                          <w:rPr>
                            <w:b/>
                            <w:color w:val="FFFFFF" w:themeColor="background1"/>
                          </w:rPr>
                        </w:pPr>
                        <w:r w:rsidRPr="00B113F0">
                          <w:rPr>
                            <w:b/>
                            <w:color w:val="FFFFFF" w:themeColor="background1"/>
                          </w:rPr>
                          <w:t>Μηχανολόγος Μηχανικός</w:t>
                        </w:r>
                        <w:r>
                          <w:rPr>
                            <w:b/>
                            <w:color w:val="FFFFFF" w:themeColor="background1"/>
                          </w:rPr>
                          <w:t xml:space="preserve"> Τ.Ε.</w:t>
                        </w:r>
                      </w:p>
                      <w:p w:rsidR="00603172" w:rsidRPr="00B113F0" w:rsidRDefault="00603172" w:rsidP="005011CF">
                        <w:pPr>
                          <w:pStyle w:val="ac"/>
                          <w:spacing w:before="120" w:line="360" w:lineRule="auto"/>
                          <w:rPr>
                            <w:b/>
                            <w:color w:val="FFFFFF" w:themeColor="background1"/>
                          </w:rPr>
                        </w:pPr>
                        <w:r w:rsidRPr="00B113F0">
                          <w:rPr>
                            <w:b/>
                            <w:color w:val="FFFFFF" w:themeColor="background1"/>
                          </w:rPr>
                          <w:t>Κώστας Βαρζακάκος</w:t>
                        </w:r>
                      </w:p>
                      <w:p w:rsidR="00603172" w:rsidRPr="00B113F0" w:rsidRDefault="00603172">
                        <w:pPr>
                          <w:pStyle w:val="ac"/>
                          <w:spacing w:line="360" w:lineRule="auto"/>
                          <w:rPr>
                            <w:b/>
                            <w:color w:val="FFFFFF" w:themeColor="background1"/>
                          </w:rPr>
                        </w:pPr>
                        <w:r w:rsidRPr="00B113F0">
                          <w:rPr>
                            <w:b/>
                            <w:color w:val="FFFFFF" w:themeColor="background1"/>
                          </w:rPr>
                          <w:t>Μηχανολόγος Μηχανικός</w:t>
                        </w:r>
                        <w:r>
                          <w:rPr>
                            <w:b/>
                            <w:color w:val="FFFFFF" w:themeColor="background1"/>
                          </w:rPr>
                          <w:t xml:space="preserve"> Π.Ε.</w:t>
                        </w:r>
                      </w:p>
                      <w:p w:rsidR="00603172" w:rsidRDefault="00603172">
                        <w:pPr>
                          <w:pStyle w:val="ac"/>
                          <w:pBdr>
                            <w:bottom w:val="single" w:sz="6" w:space="1" w:color="auto"/>
                          </w:pBdr>
                          <w:spacing w:line="360" w:lineRule="auto"/>
                          <w:rPr>
                            <w:b/>
                            <w:color w:val="FFFFFF" w:themeColor="background1"/>
                          </w:rPr>
                        </w:pPr>
                        <w:r w:rsidRPr="00B113F0">
                          <w:rPr>
                            <w:b/>
                            <w:color w:val="FFFFFF" w:themeColor="background1"/>
                          </w:rPr>
                          <w:t>Τεχνικός Ασφαλείας</w:t>
                        </w:r>
                      </w:p>
                      <w:sdt>
                        <w:sdtPr>
                          <w:rPr>
                            <w:b/>
                            <w:color w:val="FFFFFF" w:themeColor="background1"/>
                          </w:rPr>
                          <w:alias w:val="Εταιρεία"/>
                          <w:id w:val="103676099"/>
                          <w:dataBinding w:prefixMappings="xmlns:ns0='http://schemas.openxmlformats.org/officeDocument/2006/extended-properties'" w:xpath="/ns0:Properties[1]/ns0:Company[1]" w:storeItemID="{6668398D-A668-4E3E-A5EB-62B293D839F1}"/>
                          <w:text/>
                        </w:sdtPr>
                        <w:sdtEndPr/>
                        <w:sdtContent>
                          <w:p w:rsidR="00603172" w:rsidRPr="00B113F0" w:rsidRDefault="00603172">
                            <w:pPr>
                              <w:pStyle w:val="ac"/>
                              <w:spacing w:line="360" w:lineRule="auto"/>
                              <w:rPr>
                                <w:b/>
                                <w:color w:val="FFFFFF" w:themeColor="background1"/>
                              </w:rPr>
                            </w:pPr>
                            <w:r w:rsidRPr="00B113F0">
                              <w:rPr>
                                <w:b/>
                                <w:color w:val="FFFFFF" w:themeColor="background1"/>
                              </w:rPr>
                              <w:t>ΔΙΕΥΘΥΝΣΗ ΤΕΧΝΙΚΩΝ ΥΠΗΡΕΣΙΩΝ</w:t>
                            </w:r>
                          </w:p>
                        </w:sdtContent>
                      </w:sdt>
                      <w:sdt>
                        <w:sdtPr>
                          <w:rPr>
                            <w:b/>
                            <w:color w:val="FFFFFF" w:themeColor="background1"/>
                          </w:rPr>
                          <w:alias w:val="Ημερομηνία"/>
                          <w:id w:val="103676103"/>
                          <w:dataBinding w:prefixMappings="xmlns:ns0='http://schemas.microsoft.com/office/2006/coverPageProps'" w:xpath="/ns0:CoverPageProperties[1]/ns0:PublishDate[1]" w:storeItemID="{55AF091B-3C7A-41E3-B477-F2FDAA23CFDA}"/>
                          <w:date w:fullDate="2016-03-18T00:00:00Z">
                            <w:dateFormat w:val="d/M/yyyy"/>
                            <w:lid w:val="el-GR"/>
                            <w:storeMappedDataAs w:val="dateTime"/>
                            <w:calendar w:val="gregorian"/>
                          </w:date>
                        </w:sdtPr>
                        <w:sdtEndPr/>
                        <w:sdtContent>
                          <w:p w:rsidR="00603172" w:rsidRPr="00B113F0" w:rsidRDefault="00603172">
                            <w:pPr>
                              <w:pStyle w:val="ac"/>
                              <w:spacing w:line="360" w:lineRule="auto"/>
                              <w:rPr>
                                <w:b/>
                                <w:color w:val="FFFFFF" w:themeColor="background1"/>
                              </w:rPr>
                            </w:pPr>
                            <w:r>
                              <w:rPr>
                                <w:b/>
                                <w:color w:val="FFFFFF" w:themeColor="background1"/>
                              </w:rPr>
                              <w:t>18/3/2016</w:t>
                            </w:r>
                          </w:p>
                        </w:sdtContent>
                      </w:sdt>
                    </w:txbxContent>
                  </v:textbox>
                </v:rect>
                <w10:wrap anchorx="page" anchory="page"/>
              </v:group>
            </w:pict>
          </w:r>
        </w:p>
        <w:p w:rsidR="003F77F3" w:rsidRDefault="003F77F3">
          <w:r>
            <w:rPr>
              <w:noProof/>
            </w:rPr>
            <w:drawing>
              <wp:anchor distT="0" distB="0" distL="114300" distR="114300" simplePos="0" relativeHeight="251658240" behindDoc="0" locked="0" layoutInCell="0" allowOverlap="1">
                <wp:simplePos x="0" y="0"/>
                <wp:positionH relativeFrom="page">
                  <wp:posOffset>3181350</wp:posOffset>
                </wp:positionH>
                <wp:positionV relativeFrom="page">
                  <wp:posOffset>3990975</wp:posOffset>
                </wp:positionV>
                <wp:extent cx="3608705" cy="3707130"/>
                <wp:effectExtent l="38100" t="19050" r="10795" b="26670"/>
                <wp:wrapNone/>
                <wp:docPr id="4"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3608705" cy="3707130"/>
                        </a:xfrm>
                        <a:prstGeom prst="rect">
                          <a:avLst/>
                        </a:prstGeom>
                        <a:ln w="12700">
                          <a:solidFill>
                            <a:schemeClr val="bg1"/>
                          </a:solidFill>
                        </a:ln>
                      </pic:spPr>
                    </pic:pic>
                  </a:graphicData>
                </a:graphic>
              </wp:anchor>
            </w:drawing>
          </w:r>
          <w:r>
            <w:br w:type="page"/>
          </w:r>
        </w:p>
      </w:sdtContent>
    </w:sdt>
    <w:p w:rsidR="003F77F3" w:rsidRDefault="003F77F3"/>
    <w:p w:rsidR="001B734B" w:rsidRDefault="001B734B">
      <w:r>
        <w:br w:type="page"/>
      </w:r>
    </w:p>
    <w:p w:rsidR="003F77F3" w:rsidRDefault="003F77F3"/>
    <w:p w:rsidR="003A553B" w:rsidRDefault="003A553B"/>
    <w:tbl>
      <w:tblPr>
        <w:tblpPr w:leftFromText="180" w:rightFromText="180" w:vertAnchor="text" w:tblpX="-72" w:tblpY="1"/>
        <w:tblOverlap w:val="never"/>
        <w:tblW w:w="9180" w:type="dxa"/>
        <w:tblLook w:val="0000" w:firstRow="0" w:lastRow="0" w:firstColumn="0" w:lastColumn="0" w:noHBand="0" w:noVBand="0"/>
      </w:tblPr>
      <w:tblGrid>
        <w:gridCol w:w="3794"/>
        <w:gridCol w:w="992"/>
        <w:gridCol w:w="4394"/>
      </w:tblGrid>
      <w:tr w:rsidR="00C42D51" w:rsidTr="00D11D5F">
        <w:trPr>
          <w:cantSplit/>
          <w:trHeight w:val="975"/>
        </w:trPr>
        <w:tc>
          <w:tcPr>
            <w:tcW w:w="3794" w:type="dxa"/>
            <w:vMerge w:val="restart"/>
          </w:tcPr>
          <w:p w:rsidR="00C42D51" w:rsidRPr="00106205" w:rsidRDefault="00303A3E" w:rsidP="00C71CD5">
            <w:pPr>
              <w:jc w:val="center"/>
              <w:rPr>
                <w:rFonts w:ascii="Calibri" w:hAnsi="Calibri" w:cs="Calibri"/>
                <w:color w:val="0000FF"/>
                <w:szCs w:val="22"/>
              </w:rPr>
            </w:pPr>
            <w:r>
              <w:rPr>
                <w:rFonts w:ascii="Calibri" w:hAnsi="Calibri" w:cs="Calibri"/>
                <w:b/>
                <w:noProof/>
                <w:color w:val="0000FF"/>
                <w:szCs w:val="22"/>
              </w:rPr>
              <w:drawing>
                <wp:inline distT="0" distB="0" distL="0" distR="0">
                  <wp:extent cx="447675" cy="47625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47675" cy="476250"/>
                          </a:xfrm>
                          <a:prstGeom prst="rect">
                            <a:avLst/>
                          </a:prstGeom>
                          <a:noFill/>
                          <a:ln w="9525">
                            <a:noFill/>
                            <a:miter lim="800000"/>
                            <a:headEnd/>
                            <a:tailEnd/>
                          </a:ln>
                        </pic:spPr>
                      </pic:pic>
                    </a:graphicData>
                  </a:graphic>
                </wp:inline>
              </w:drawing>
            </w:r>
          </w:p>
          <w:p w:rsidR="00C42D51" w:rsidRPr="001C60DF" w:rsidRDefault="00C42D51" w:rsidP="00C71CD5">
            <w:pPr>
              <w:pStyle w:val="6"/>
              <w:rPr>
                <w:rFonts w:ascii="Calibri" w:hAnsi="Calibri" w:cs="Calibri"/>
                <w:b w:val="0"/>
                <w:bCs/>
                <w:sz w:val="22"/>
                <w:szCs w:val="22"/>
              </w:rPr>
            </w:pPr>
            <w:r w:rsidRPr="001C60DF">
              <w:rPr>
                <w:rFonts w:ascii="Calibri" w:hAnsi="Calibri" w:cs="Calibri"/>
                <w:b w:val="0"/>
                <w:bCs/>
                <w:sz w:val="22"/>
                <w:szCs w:val="22"/>
              </w:rPr>
              <w:t>EΛΛΗΝΙΚΗ ΔΗΜΟΚΡΑΤΙΑ</w:t>
            </w:r>
          </w:p>
          <w:p w:rsidR="00C42D51" w:rsidRPr="001C60DF" w:rsidRDefault="003B152F" w:rsidP="00C71CD5">
            <w:pPr>
              <w:pStyle w:val="6"/>
              <w:rPr>
                <w:rFonts w:ascii="Calibri" w:hAnsi="Calibri" w:cs="Calibri"/>
                <w:b w:val="0"/>
                <w:sz w:val="22"/>
                <w:szCs w:val="22"/>
              </w:rPr>
            </w:pPr>
            <w:r w:rsidRPr="001C60DF">
              <w:rPr>
                <w:rFonts w:ascii="Calibri" w:hAnsi="Calibri" w:cs="Calibri"/>
                <w:b w:val="0"/>
                <w:bCs/>
                <w:sz w:val="22"/>
                <w:szCs w:val="22"/>
              </w:rPr>
              <w:t>ΝΟΜΟΣ</w:t>
            </w:r>
            <w:r w:rsidR="00C42D51" w:rsidRPr="001C60DF">
              <w:rPr>
                <w:rFonts w:ascii="Calibri" w:hAnsi="Calibri" w:cs="Calibri"/>
                <w:b w:val="0"/>
                <w:bCs/>
                <w:sz w:val="22"/>
                <w:szCs w:val="22"/>
              </w:rPr>
              <w:t xml:space="preserve"> ΛΑΚΩΝΙΑΣ</w:t>
            </w:r>
          </w:p>
          <w:p w:rsidR="00C42D51" w:rsidRPr="001C60DF" w:rsidRDefault="003B152F" w:rsidP="00C71CD5">
            <w:pPr>
              <w:pStyle w:val="6"/>
              <w:rPr>
                <w:rFonts w:ascii="Calibri" w:hAnsi="Calibri" w:cs="Calibri"/>
                <w:b w:val="0"/>
                <w:bCs/>
                <w:sz w:val="22"/>
                <w:szCs w:val="22"/>
              </w:rPr>
            </w:pPr>
            <w:r w:rsidRPr="001C60DF">
              <w:rPr>
                <w:rFonts w:ascii="Calibri" w:hAnsi="Calibri" w:cs="Calibri"/>
                <w:b w:val="0"/>
                <w:bCs/>
                <w:sz w:val="22"/>
                <w:szCs w:val="22"/>
              </w:rPr>
              <w:t>ΔΗΜΟΣ ΣΠΑΡΤΗΣ</w:t>
            </w:r>
          </w:p>
          <w:p w:rsidR="00D932B6" w:rsidRPr="00C25724" w:rsidRDefault="00184DEF" w:rsidP="00C25724">
            <w:pPr>
              <w:pStyle w:val="6"/>
              <w:rPr>
                <w:b w:val="0"/>
                <w:bCs/>
              </w:rPr>
            </w:pPr>
            <w:r w:rsidRPr="009B03A3">
              <w:rPr>
                <w:b w:val="0"/>
                <w:bCs/>
              </w:rPr>
              <w:t>Δ/ΝΣΗ ΤΕΧΝΙΚΩΝ ΥΠΗΡΕΣΙΩΝ</w:t>
            </w:r>
          </w:p>
        </w:tc>
        <w:tc>
          <w:tcPr>
            <w:tcW w:w="992" w:type="dxa"/>
            <w:vMerge w:val="restart"/>
          </w:tcPr>
          <w:p w:rsidR="00C42D51" w:rsidRDefault="00C42D51" w:rsidP="00C71CD5"/>
        </w:tc>
        <w:tc>
          <w:tcPr>
            <w:tcW w:w="4394" w:type="dxa"/>
            <w:shd w:val="clear" w:color="auto" w:fill="auto"/>
          </w:tcPr>
          <w:p w:rsidR="00C42D51" w:rsidRPr="00FE76EC" w:rsidRDefault="003E6D45" w:rsidP="003E6D45">
            <w:pPr>
              <w:jc w:val="right"/>
              <w:rPr>
                <w:rFonts w:ascii="Calibri" w:eastAsia="Arial Unicode MS" w:hAnsi="Calibri" w:cs="Tahoma"/>
                <w:b/>
              </w:rPr>
            </w:pPr>
            <w:r w:rsidRPr="003E6D45">
              <w:rPr>
                <w:rFonts w:ascii="Calibri" w:eastAsia="Arial Unicode MS" w:hAnsi="Calibri" w:cs="Tahoma"/>
                <w:b/>
              </w:rPr>
              <w:t>Αριθμός Μελέτης:</w:t>
            </w:r>
            <w:r>
              <w:rPr>
                <w:rFonts w:ascii="Calibri" w:eastAsia="Arial Unicode MS" w:hAnsi="Calibri" w:cs="Tahoma"/>
                <w:b/>
              </w:rPr>
              <w:t xml:space="preserve"> </w:t>
            </w:r>
            <w:r w:rsidR="005011CF">
              <w:rPr>
                <w:rFonts w:ascii="Calibri" w:eastAsia="Arial Unicode MS" w:hAnsi="Calibri" w:cs="Tahoma"/>
                <w:b/>
              </w:rPr>
              <w:t>2016/030</w:t>
            </w:r>
          </w:p>
          <w:p w:rsidR="003E6D45" w:rsidRPr="003E6D45" w:rsidRDefault="003E6D45" w:rsidP="003E6D45">
            <w:pPr>
              <w:jc w:val="right"/>
              <w:rPr>
                <w:rFonts w:ascii="Calibri" w:eastAsia="Arial Unicode MS" w:hAnsi="Calibri" w:cs="Tahoma"/>
                <w:b/>
              </w:rPr>
            </w:pPr>
          </w:p>
          <w:p w:rsidR="004A2631" w:rsidRPr="004A2631" w:rsidRDefault="00D11D5F" w:rsidP="00F4690C">
            <w:pPr>
              <w:jc w:val="right"/>
              <w:rPr>
                <w:rFonts w:ascii="Calibri" w:hAnsi="Calibri" w:cs="Arial"/>
                <w:b/>
                <w:bCs/>
                <w:color w:val="000000"/>
                <w:sz w:val="24"/>
              </w:rPr>
            </w:pPr>
            <w:r w:rsidRPr="00FB7EA2">
              <w:rPr>
                <w:rFonts w:ascii="Calibri" w:eastAsia="Arial Unicode MS" w:hAnsi="Calibri" w:cs="Tahoma"/>
                <w:b/>
              </w:rPr>
              <w:t xml:space="preserve"> </w:t>
            </w:r>
            <w:r w:rsidR="00F4690C">
              <w:rPr>
                <w:rFonts w:ascii="Calibri" w:eastAsia="Arial Unicode MS" w:hAnsi="Calibri" w:cs="Tahoma"/>
                <w:b/>
                <w:lang w:val="en-US"/>
              </w:rPr>
              <w:fldChar w:fldCharType="begin"/>
            </w:r>
            <w:r w:rsidR="00F4690C" w:rsidRPr="00F4690C">
              <w:rPr>
                <w:rFonts w:ascii="Calibri" w:eastAsia="Arial Unicode MS" w:hAnsi="Calibri" w:cs="Tahoma"/>
                <w:b/>
              </w:rPr>
              <w:instrText xml:space="preserve"> </w:instrText>
            </w:r>
            <w:r w:rsidR="00F4690C">
              <w:rPr>
                <w:rFonts w:ascii="Calibri" w:eastAsia="Arial Unicode MS" w:hAnsi="Calibri" w:cs="Tahoma"/>
                <w:b/>
                <w:lang w:val="en-US"/>
              </w:rPr>
              <w:instrText>LINK</w:instrText>
            </w:r>
            <w:r w:rsidR="00F4690C" w:rsidRPr="00F4690C">
              <w:rPr>
                <w:rFonts w:ascii="Calibri" w:eastAsia="Arial Unicode MS" w:hAnsi="Calibri" w:cs="Tahoma"/>
                <w:b/>
              </w:rPr>
              <w:instrText xml:space="preserve"> </w:instrText>
            </w:r>
            <w:r w:rsidR="004A2631">
              <w:rPr>
                <w:rFonts w:ascii="Calibri" w:eastAsia="Arial Unicode MS" w:hAnsi="Calibri" w:cs="Tahoma"/>
                <w:b/>
              </w:rPr>
              <w:instrText xml:space="preserve">Excel.Sheet.12 "\\\\DTYSPARTISERVER\\Shared Folders\\Έργα\\2016-030 ΠΡΟΜΗΘΕΙΑ ΕΙΔΩΝ ΑΤΟΜΙΚΗΣ ΠΡΟΣΤΑΣΙΑΣ\\ΜΑΠ2016.xlsx" "ΠΥ Προμήθειας!R3C3" </w:instrText>
            </w:r>
            <w:r w:rsidR="00F4690C" w:rsidRPr="00F4690C">
              <w:rPr>
                <w:rFonts w:ascii="Calibri" w:eastAsia="Arial Unicode MS" w:hAnsi="Calibri" w:cs="Tahoma"/>
                <w:b/>
              </w:rPr>
              <w:instrText>\</w:instrText>
            </w:r>
            <w:r w:rsidR="00F4690C">
              <w:rPr>
                <w:rFonts w:ascii="Calibri" w:eastAsia="Arial Unicode MS" w:hAnsi="Calibri" w:cs="Tahoma"/>
                <w:b/>
                <w:lang w:val="en-US"/>
              </w:rPr>
              <w:instrText>a</w:instrText>
            </w:r>
            <w:r w:rsidR="00F4690C" w:rsidRPr="00F4690C">
              <w:rPr>
                <w:rFonts w:ascii="Calibri" w:eastAsia="Arial Unicode MS" w:hAnsi="Calibri" w:cs="Tahoma"/>
                <w:b/>
              </w:rPr>
              <w:instrText xml:space="preserve"> \</w:instrText>
            </w:r>
            <w:r w:rsidR="00F4690C">
              <w:rPr>
                <w:rFonts w:ascii="Calibri" w:eastAsia="Arial Unicode MS" w:hAnsi="Calibri" w:cs="Tahoma"/>
                <w:b/>
                <w:lang w:val="en-US"/>
              </w:rPr>
              <w:instrText>f</w:instrText>
            </w:r>
            <w:r w:rsidR="00F4690C" w:rsidRPr="00F4690C">
              <w:rPr>
                <w:rFonts w:ascii="Calibri" w:eastAsia="Arial Unicode MS" w:hAnsi="Calibri" w:cs="Tahoma"/>
                <w:b/>
              </w:rPr>
              <w:instrText xml:space="preserve"> 4 \</w:instrText>
            </w:r>
            <w:r w:rsidR="00F4690C">
              <w:rPr>
                <w:rFonts w:ascii="Calibri" w:eastAsia="Arial Unicode MS" w:hAnsi="Calibri" w:cs="Tahoma"/>
                <w:b/>
                <w:lang w:val="en-US"/>
              </w:rPr>
              <w:instrText>h</w:instrText>
            </w:r>
            <w:r w:rsidR="00F4690C" w:rsidRPr="00F4690C">
              <w:rPr>
                <w:rFonts w:ascii="Calibri" w:eastAsia="Arial Unicode MS" w:hAnsi="Calibri" w:cs="Tahoma"/>
                <w:b/>
              </w:rPr>
              <w:instrText xml:space="preserve"> \* </w:instrText>
            </w:r>
            <w:r w:rsidR="00F4690C">
              <w:rPr>
                <w:rFonts w:ascii="Calibri" w:eastAsia="Arial Unicode MS" w:hAnsi="Calibri" w:cs="Tahoma"/>
                <w:b/>
                <w:lang w:val="en-US"/>
              </w:rPr>
              <w:instrText>MERGEFORMAT</w:instrText>
            </w:r>
            <w:r w:rsidR="00F4690C" w:rsidRPr="00F4690C">
              <w:rPr>
                <w:rFonts w:ascii="Calibri" w:eastAsia="Arial Unicode MS" w:hAnsi="Calibri" w:cs="Tahoma"/>
                <w:b/>
              </w:rPr>
              <w:instrText xml:space="preserve"> </w:instrText>
            </w:r>
            <w:r w:rsidR="00F4690C">
              <w:rPr>
                <w:rFonts w:ascii="Calibri" w:eastAsia="Arial Unicode MS" w:hAnsi="Calibri" w:cs="Tahoma"/>
                <w:b/>
                <w:lang w:val="en-US"/>
              </w:rPr>
              <w:fldChar w:fldCharType="separate"/>
            </w:r>
          </w:p>
          <w:p w:rsidR="004A2631" w:rsidRPr="004A2631" w:rsidRDefault="004A2631" w:rsidP="004A2631">
            <w:pPr>
              <w:jc w:val="right"/>
              <w:rPr>
                <w:rFonts w:ascii="Calibri" w:eastAsia="Arial Unicode MS" w:hAnsi="Calibri" w:cs="Tahoma"/>
                <w:b/>
                <w:sz w:val="24"/>
              </w:rPr>
            </w:pPr>
            <w:r w:rsidRPr="004A2631">
              <w:rPr>
                <w:rFonts w:ascii="Calibri" w:hAnsi="Calibri" w:cs="Arial"/>
                <w:b/>
                <w:bCs/>
                <w:color w:val="000000"/>
                <w:sz w:val="24"/>
              </w:rPr>
              <w:t xml:space="preserve">Προμήθεια Ειδών Ατομικής </w:t>
            </w:r>
            <w:r w:rsidRPr="004A2631">
              <w:rPr>
                <w:rFonts w:ascii="Calibri" w:eastAsia="Arial Unicode MS" w:hAnsi="Calibri" w:cs="Tahoma"/>
                <w:b/>
                <w:sz w:val="24"/>
              </w:rPr>
              <w:t>Προστασίας</w:t>
            </w:r>
          </w:p>
          <w:p w:rsidR="00C42D51" w:rsidRPr="003E6D45" w:rsidRDefault="00F4690C" w:rsidP="00F4690C">
            <w:pPr>
              <w:jc w:val="right"/>
              <w:rPr>
                <w:rFonts w:ascii="Calibri" w:eastAsia="Arial Unicode MS" w:hAnsi="Calibri" w:cs="Tahoma"/>
                <w:b/>
              </w:rPr>
            </w:pPr>
            <w:r>
              <w:rPr>
                <w:rFonts w:ascii="Calibri" w:eastAsia="Arial Unicode MS" w:hAnsi="Calibri" w:cs="Tahoma"/>
                <w:b/>
                <w:lang w:val="en-US"/>
              </w:rPr>
              <w:fldChar w:fldCharType="end"/>
            </w:r>
          </w:p>
        </w:tc>
      </w:tr>
      <w:tr w:rsidR="00C42D51" w:rsidRPr="00D11D5F" w:rsidTr="00D11D5F">
        <w:trPr>
          <w:cantSplit/>
          <w:trHeight w:val="80"/>
        </w:trPr>
        <w:tc>
          <w:tcPr>
            <w:tcW w:w="3794" w:type="dxa"/>
            <w:vMerge/>
          </w:tcPr>
          <w:p w:rsidR="00C42D51" w:rsidRPr="00106205" w:rsidRDefault="00C42D51" w:rsidP="00C71CD5">
            <w:pPr>
              <w:jc w:val="center"/>
              <w:rPr>
                <w:rFonts w:ascii="Calibri" w:hAnsi="Calibri" w:cs="Calibri"/>
                <w:b/>
                <w:color w:val="0000FF"/>
                <w:szCs w:val="22"/>
              </w:rPr>
            </w:pPr>
          </w:p>
        </w:tc>
        <w:tc>
          <w:tcPr>
            <w:tcW w:w="992" w:type="dxa"/>
            <w:vMerge/>
          </w:tcPr>
          <w:p w:rsidR="00C42D51" w:rsidRDefault="00C42D51" w:rsidP="00C71CD5"/>
        </w:tc>
        <w:tc>
          <w:tcPr>
            <w:tcW w:w="4394" w:type="dxa"/>
          </w:tcPr>
          <w:p w:rsidR="00C42D51" w:rsidRPr="00327F91" w:rsidRDefault="006F1295" w:rsidP="00327F91">
            <w:pPr>
              <w:jc w:val="right"/>
              <w:rPr>
                <w:rFonts w:ascii="Tahoma" w:hAnsi="Tahoma" w:cs="Tahoma"/>
                <w:b/>
              </w:rPr>
            </w:pPr>
            <w:r w:rsidRPr="00327F91">
              <w:rPr>
                <w:b/>
              </w:rPr>
              <w:t>Π/Υ:</w:t>
            </w:r>
            <w:r w:rsidR="00327F91" w:rsidRPr="00327F91">
              <w:rPr>
                <w:b/>
                <w:lang w:val="en-US"/>
              </w:rPr>
              <w:t xml:space="preserve"> </w:t>
            </w:r>
            <w:r w:rsidR="00327F91" w:rsidRPr="00327F91">
              <w:rPr>
                <w:rFonts w:ascii="Tahoma" w:hAnsi="Tahoma" w:cs="Tahoma"/>
                <w:b/>
                <w:lang w:val="en-US"/>
              </w:rPr>
              <w:t xml:space="preserve"> </w:t>
            </w:r>
            <w:r w:rsidR="00F4690C">
              <w:rPr>
                <w:rFonts w:ascii="Tahoma" w:hAnsi="Tahoma" w:cs="Tahoma"/>
                <w:b/>
                <w:lang w:val="en-US"/>
              </w:rPr>
              <w:fldChar w:fldCharType="begin"/>
            </w:r>
            <w:r w:rsidR="00F4690C">
              <w:rPr>
                <w:rFonts w:ascii="Tahoma" w:hAnsi="Tahoma" w:cs="Tahoma"/>
                <w:b/>
                <w:lang w:val="en-US"/>
              </w:rPr>
              <w:instrText xml:space="preserve"> LINK </w:instrText>
            </w:r>
            <w:r w:rsidR="004A2631">
              <w:rPr>
                <w:rFonts w:ascii="Tahoma" w:hAnsi="Tahoma" w:cs="Tahoma"/>
                <w:b/>
                <w:lang w:val="en-US"/>
              </w:rPr>
              <w:instrText xml:space="preserve">Excel.Sheet.12 "\\\\DTYSPARTISERVER\\Shared Folders\\Έργα\\2016-030 ΠΡΟΜΗΘΕΙΑ ΕΙΔΩΝ ΑΤΟΜΙΚΗΣ ΠΡΟΣΤΑΣΙΑΣ\\ΜΑΠ2016.xlsx" "ΠΥ Προμήθειας!R43C8" </w:instrText>
            </w:r>
            <w:r w:rsidR="00F4690C">
              <w:rPr>
                <w:rFonts w:ascii="Tahoma" w:hAnsi="Tahoma" w:cs="Tahoma"/>
                <w:b/>
                <w:lang w:val="en-US"/>
              </w:rPr>
              <w:instrText xml:space="preserve">\a \t \* MERGEFORMAT </w:instrText>
            </w:r>
            <w:r w:rsidR="00F4690C">
              <w:rPr>
                <w:rFonts w:ascii="Tahoma" w:hAnsi="Tahoma" w:cs="Tahoma"/>
                <w:b/>
                <w:lang w:val="en-US"/>
              </w:rPr>
              <w:fldChar w:fldCharType="separate"/>
            </w:r>
            <w:r w:rsidR="004A2631" w:rsidRPr="004A2631">
              <w:rPr>
                <w:b/>
              </w:rPr>
              <w:t xml:space="preserve">41.457,36 </w:t>
            </w:r>
            <w:r w:rsidR="00F4690C">
              <w:rPr>
                <w:rFonts w:ascii="Tahoma" w:hAnsi="Tahoma" w:cs="Tahoma"/>
                <w:b/>
                <w:lang w:val="en-US"/>
              </w:rPr>
              <w:fldChar w:fldCharType="end"/>
            </w:r>
            <w:r w:rsidRPr="00327F91">
              <w:rPr>
                <w:b/>
              </w:rPr>
              <w:t>€</w:t>
            </w:r>
          </w:p>
        </w:tc>
      </w:tr>
    </w:tbl>
    <w:p w:rsidR="003B152F" w:rsidRDefault="003B152F" w:rsidP="00DE1C88">
      <w:pPr>
        <w:jc w:val="both"/>
        <w:rPr>
          <w:rFonts w:ascii="Calibri" w:eastAsia="Arial Unicode MS" w:hAnsi="Calibri" w:cs="Tahoma"/>
          <w:b/>
          <w:sz w:val="20"/>
          <w:szCs w:val="20"/>
        </w:rPr>
      </w:pPr>
    </w:p>
    <w:p w:rsidR="002436AA" w:rsidRDefault="002436AA" w:rsidP="002436AA">
      <w:pPr>
        <w:jc w:val="both"/>
        <w:rPr>
          <w:b/>
          <w:bCs/>
          <w:sz w:val="32"/>
        </w:rPr>
      </w:pPr>
    </w:p>
    <w:p w:rsidR="006F1295" w:rsidRPr="006F1295" w:rsidRDefault="006F1295" w:rsidP="006F1295">
      <w:pPr>
        <w:ind w:left="1134" w:hanging="1134"/>
        <w:jc w:val="center"/>
        <w:rPr>
          <w:rFonts w:ascii="Calibri" w:eastAsia="Arial Unicode MS" w:hAnsi="Calibri" w:cs="Tahoma"/>
          <w:b/>
          <w:szCs w:val="20"/>
        </w:rPr>
      </w:pPr>
      <w:r w:rsidRPr="006F1295">
        <w:rPr>
          <w:rFonts w:ascii="Calibri" w:eastAsia="Arial Unicode MS" w:hAnsi="Calibri" w:cs="Tahoma"/>
          <w:b/>
          <w:szCs w:val="20"/>
        </w:rPr>
        <w:t>ΤΕΧΝΙΚΗ ΕΚΘΕΣΗ</w:t>
      </w:r>
    </w:p>
    <w:p w:rsidR="006F1295" w:rsidRPr="006F1295" w:rsidRDefault="006F1295" w:rsidP="002436AA">
      <w:pPr>
        <w:tabs>
          <w:tab w:val="left" w:pos="5580"/>
        </w:tabs>
        <w:ind w:right="26"/>
        <w:jc w:val="both"/>
        <w:rPr>
          <w:szCs w:val="22"/>
        </w:rPr>
      </w:pPr>
    </w:p>
    <w:p w:rsidR="006F1295" w:rsidRPr="006F1295" w:rsidRDefault="006F1295" w:rsidP="00834465">
      <w:pPr>
        <w:jc w:val="both"/>
        <w:rPr>
          <w:szCs w:val="22"/>
        </w:rPr>
      </w:pPr>
      <w:r w:rsidRPr="006F1295">
        <w:rPr>
          <w:szCs w:val="22"/>
        </w:rPr>
        <w:t>Η παρούσα μελέτη προϋπολογισμού</w:t>
      </w:r>
      <w:r w:rsidR="00327F91" w:rsidRPr="00327F91">
        <w:rPr>
          <w:rFonts w:ascii="Tahoma" w:hAnsi="Tahoma" w:cs="Tahoma"/>
          <w:b/>
        </w:rPr>
        <w:t xml:space="preserve"> </w:t>
      </w:r>
      <w:r w:rsidR="00F4690C">
        <w:rPr>
          <w:rFonts w:ascii="Tahoma" w:hAnsi="Tahoma" w:cs="Tahoma"/>
          <w:b/>
          <w:lang w:val="en-US"/>
        </w:rPr>
        <w:fldChar w:fldCharType="begin"/>
      </w:r>
      <w:r w:rsidR="00F4690C" w:rsidRPr="00F4690C">
        <w:rPr>
          <w:rFonts w:ascii="Tahoma" w:hAnsi="Tahoma" w:cs="Tahoma"/>
          <w:b/>
        </w:rPr>
        <w:instrText xml:space="preserve"> </w:instrText>
      </w:r>
      <w:r w:rsidR="00F4690C">
        <w:rPr>
          <w:rFonts w:ascii="Tahoma" w:hAnsi="Tahoma" w:cs="Tahoma"/>
          <w:b/>
          <w:lang w:val="en-US"/>
        </w:rPr>
        <w:instrText>LINK</w:instrText>
      </w:r>
      <w:r w:rsidR="00F4690C" w:rsidRPr="00F4690C">
        <w:rPr>
          <w:rFonts w:ascii="Tahoma" w:hAnsi="Tahoma" w:cs="Tahoma"/>
          <w:b/>
        </w:rPr>
        <w:instrText xml:space="preserve"> </w:instrText>
      </w:r>
      <w:r w:rsidR="004A2631">
        <w:rPr>
          <w:rFonts w:ascii="Tahoma" w:hAnsi="Tahoma" w:cs="Tahoma"/>
          <w:b/>
        </w:rPr>
        <w:instrText xml:space="preserve">Excel.Sheet.12 "\\\\DTYSPARTISERVER\\Shared Folders\\Έργα\\2016-030 ΠΡΟΜΗΘΕΙΑ ΕΙΔΩΝ ΑΤΟΜΙΚΗΣ ΠΡΟΣΤΑΣΙΑΣ\\ΜΑΠ2016.xlsx" "ΠΥ Προμήθειας!R43C8" </w:instrText>
      </w:r>
      <w:r w:rsidR="00F4690C" w:rsidRPr="00F4690C">
        <w:rPr>
          <w:rFonts w:ascii="Tahoma" w:hAnsi="Tahoma" w:cs="Tahoma"/>
          <w:b/>
        </w:rPr>
        <w:instrText>\</w:instrText>
      </w:r>
      <w:r w:rsidR="00F4690C">
        <w:rPr>
          <w:rFonts w:ascii="Tahoma" w:hAnsi="Tahoma" w:cs="Tahoma"/>
          <w:b/>
          <w:lang w:val="en-US"/>
        </w:rPr>
        <w:instrText>a</w:instrText>
      </w:r>
      <w:r w:rsidR="00F4690C" w:rsidRPr="00F4690C">
        <w:rPr>
          <w:rFonts w:ascii="Tahoma" w:hAnsi="Tahoma" w:cs="Tahoma"/>
          <w:b/>
        </w:rPr>
        <w:instrText xml:space="preserve"> \</w:instrText>
      </w:r>
      <w:r w:rsidR="00F4690C">
        <w:rPr>
          <w:rFonts w:ascii="Tahoma" w:hAnsi="Tahoma" w:cs="Tahoma"/>
          <w:b/>
          <w:lang w:val="en-US"/>
        </w:rPr>
        <w:instrText>t</w:instrText>
      </w:r>
      <w:r w:rsidR="00F4690C" w:rsidRPr="00F4690C">
        <w:rPr>
          <w:rFonts w:ascii="Tahoma" w:hAnsi="Tahoma" w:cs="Tahoma"/>
          <w:b/>
        </w:rPr>
        <w:instrText xml:space="preserve"> \* </w:instrText>
      </w:r>
      <w:r w:rsidR="00F4690C">
        <w:rPr>
          <w:rFonts w:ascii="Tahoma" w:hAnsi="Tahoma" w:cs="Tahoma"/>
          <w:b/>
          <w:lang w:val="en-US"/>
        </w:rPr>
        <w:instrText>MERGEFORMAT</w:instrText>
      </w:r>
      <w:r w:rsidR="00F4690C" w:rsidRPr="00F4690C">
        <w:rPr>
          <w:rFonts w:ascii="Tahoma" w:hAnsi="Tahoma" w:cs="Tahoma"/>
          <w:b/>
        </w:rPr>
        <w:instrText xml:space="preserve"> </w:instrText>
      </w:r>
      <w:r w:rsidR="00F4690C">
        <w:rPr>
          <w:rFonts w:ascii="Tahoma" w:hAnsi="Tahoma" w:cs="Tahoma"/>
          <w:b/>
          <w:lang w:val="en-US"/>
        </w:rPr>
        <w:fldChar w:fldCharType="separate"/>
      </w:r>
      <w:r w:rsidR="004A2631" w:rsidRPr="004A2631">
        <w:rPr>
          <w:b/>
        </w:rPr>
        <w:t xml:space="preserve">41.457,36 </w:t>
      </w:r>
      <w:r w:rsidR="00F4690C">
        <w:rPr>
          <w:rFonts w:ascii="Tahoma" w:hAnsi="Tahoma" w:cs="Tahoma"/>
          <w:b/>
          <w:lang w:val="en-US"/>
        </w:rPr>
        <w:fldChar w:fldCharType="end"/>
      </w:r>
      <w:r w:rsidR="00D11D5F" w:rsidRPr="00D11D5F">
        <w:rPr>
          <w:b/>
        </w:rPr>
        <w:t>€</w:t>
      </w:r>
      <w:r w:rsidRPr="006F1295">
        <w:rPr>
          <w:szCs w:val="22"/>
        </w:rPr>
        <w:t xml:space="preserve"> (συμπεριλαμβανομένου του Φ.Π.Α. 23%) αφορά την προμήθεια με τίτλο: </w:t>
      </w:r>
      <w:r w:rsidRPr="006F1295">
        <w:rPr>
          <w:b/>
          <w:szCs w:val="22"/>
        </w:rPr>
        <w:t>«</w:t>
      </w:r>
      <w:r w:rsidR="00F4690C">
        <w:rPr>
          <w:rFonts w:ascii="Calibri" w:hAnsi="Calibri" w:cs="Arial"/>
          <w:b/>
          <w:bCs/>
          <w:color w:val="000000"/>
        </w:rPr>
        <w:fldChar w:fldCharType="begin"/>
      </w:r>
      <w:r w:rsidR="00F4690C">
        <w:rPr>
          <w:rFonts w:ascii="Calibri" w:hAnsi="Calibri" w:cs="Arial"/>
          <w:b/>
          <w:bCs/>
          <w:color w:val="000000"/>
        </w:rPr>
        <w:instrText xml:space="preserve"> LINK </w:instrText>
      </w:r>
      <w:r w:rsidR="004A2631">
        <w:rPr>
          <w:rFonts w:ascii="Calibri" w:hAnsi="Calibri" w:cs="Arial"/>
          <w:b/>
          <w:bCs/>
          <w:color w:val="000000"/>
        </w:rPr>
        <w:instrText xml:space="preserve">Excel.Sheet.12 "\\\\DTYSPARTISERVER\\Shared Folders\\Έργα\\2016-030 ΠΡΟΜΗΘΕΙΑ ΕΙΔΩΝ ΑΤΟΜΙΚΗΣ ΠΡΟΣΤΑΣΙΑΣ\\ΜΑΠ2016.xlsx" "ΠΥ Προμήθειας!R3C3" </w:instrText>
      </w:r>
      <w:r w:rsidR="00F4690C">
        <w:rPr>
          <w:rFonts w:ascii="Calibri" w:hAnsi="Calibri" w:cs="Arial"/>
          <w:b/>
          <w:bCs/>
          <w:color w:val="000000"/>
        </w:rPr>
        <w:instrText xml:space="preserve">\a \f 4 \r </w:instrText>
      </w:r>
      <w:r w:rsidR="00F4690C">
        <w:rPr>
          <w:rFonts w:ascii="Calibri" w:hAnsi="Calibri" w:cs="Arial"/>
          <w:b/>
          <w:bCs/>
          <w:color w:val="000000"/>
        </w:rPr>
        <w:fldChar w:fldCharType="separate"/>
      </w:r>
      <w:r w:rsidR="004A2631" w:rsidRPr="004A2631">
        <w:rPr>
          <w:rFonts w:ascii="Calibri" w:eastAsiaTheme="minorEastAsia" w:hAnsi="Calibri" w:cs="Calibri"/>
          <w:b/>
          <w:bCs/>
          <w:color w:val="000000"/>
          <w:szCs w:val="22"/>
        </w:rPr>
        <w:t>Προμήθεια Ειδών Ατομικής Προστασίας</w:t>
      </w:r>
      <w:r w:rsidR="00F4690C">
        <w:rPr>
          <w:rFonts w:ascii="Calibri" w:hAnsi="Calibri" w:cs="Arial"/>
          <w:b/>
          <w:bCs/>
          <w:color w:val="000000"/>
        </w:rPr>
        <w:fldChar w:fldCharType="end"/>
      </w:r>
      <w:r w:rsidRPr="006F1295">
        <w:rPr>
          <w:b/>
          <w:szCs w:val="22"/>
        </w:rPr>
        <w:t>»</w:t>
      </w:r>
      <w:r>
        <w:rPr>
          <w:b/>
          <w:szCs w:val="22"/>
        </w:rPr>
        <w:t>.</w:t>
      </w:r>
    </w:p>
    <w:p w:rsidR="006F1295" w:rsidRDefault="006F1295" w:rsidP="002436AA">
      <w:pPr>
        <w:tabs>
          <w:tab w:val="left" w:pos="5580"/>
        </w:tabs>
        <w:ind w:right="26"/>
        <w:jc w:val="both"/>
        <w:rPr>
          <w:b/>
          <w:szCs w:val="22"/>
        </w:rPr>
      </w:pPr>
    </w:p>
    <w:p w:rsidR="006F1295" w:rsidRPr="006F1295" w:rsidRDefault="006F1295" w:rsidP="002436AA">
      <w:pPr>
        <w:tabs>
          <w:tab w:val="left" w:pos="5580"/>
        </w:tabs>
        <w:ind w:right="26"/>
        <w:jc w:val="both"/>
        <w:rPr>
          <w:b/>
          <w:szCs w:val="22"/>
        </w:rPr>
      </w:pPr>
      <w:r w:rsidRPr="006F1295">
        <w:rPr>
          <w:b/>
          <w:szCs w:val="22"/>
        </w:rPr>
        <w:t>Σκοπός</w:t>
      </w:r>
    </w:p>
    <w:p w:rsidR="006F1295" w:rsidRPr="006F1295" w:rsidRDefault="006F1295" w:rsidP="002436AA">
      <w:pPr>
        <w:tabs>
          <w:tab w:val="left" w:pos="5580"/>
        </w:tabs>
        <w:ind w:right="26"/>
        <w:jc w:val="both"/>
        <w:rPr>
          <w:szCs w:val="22"/>
        </w:rPr>
      </w:pPr>
      <w:r>
        <w:rPr>
          <w:szCs w:val="22"/>
        </w:rPr>
        <w:t>Η προμήθεια έχ</w:t>
      </w:r>
      <w:r w:rsidR="00D11D5F">
        <w:rPr>
          <w:szCs w:val="22"/>
        </w:rPr>
        <w:t>ει σκοπό την κάλυψη των αναγκών</w:t>
      </w:r>
      <w:r w:rsidR="00D11D5F" w:rsidRPr="00D11D5F">
        <w:rPr>
          <w:szCs w:val="22"/>
        </w:rPr>
        <w:t xml:space="preserve"> </w:t>
      </w:r>
      <w:r w:rsidR="00D11D5F">
        <w:rPr>
          <w:szCs w:val="22"/>
        </w:rPr>
        <w:t>σε είδη ατομικής προστασίας των Υπηρεσιών του Δήμου</w:t>
      </w:r>
      <w:r>
        <w:rPr>
          <w:szCs w:val="22"/>
        </w:rPr>
        <w:t>.</w:t>
      </w:r>
    </w:p>
    <w:p w:rsidR="006F1295" w:rsidRDefault="006F1295" w:rsidP="002436AA">
      <w:pPr>
        <w:tabs>
          <w:tab w:val="left" w:pos="5580"/>
        </w:tabs>
        <w:ind w:right="26"/>
        <w:jc w:val="both"/>
        <w:rPr>
          <w:szCs w:val="22"/>
        </w:rPr>
      </w:pPr>
    </w:p>
    <w:p w:rsidR="006F1295" w:rsidRPr="006F1295" w:rsidRDefault="006F1295" w:rsidP="002436AA">
      <w:pPr>
        <w:tabs>
          <w:tab w:val="left" w:pos="5580"/>
        </w:tabs>
        <w:ind w:right="26"/>
        <w:jc w:val="both"/>
        <w:rPr>
          <w:b/>
          <w:szCs w:val="22"/>
        </w:rPr>
      </w:pPr>
      <w:r w:rsidRPr="006F1295">
        <w:rPr>
          <w:b/>
          <w:szCs w:val="22"/>
        </w:rPr>
        <w:t>Ισχύουσες διατάξεις</w:t>
      </w:r>
    </w:p>
    <w:p w:rsidR="006F1295" w:rsidRDefault="006F1295" w:rsidP="006F1295">
      <w:pPr>
        <w:spacing w:line="312" w:lineRule="auto"/>
        <w:jc w:val="both"/>
        <w:rPr>
          <w:szCs w:val="22"/>
        </w:rPr>
      </w:pPr>
      <w:r>
        <w:rPr>
          <w:szCs w:val="22"/>
        </w:rPr>
        <w:t>Σύμφωνα με τ</w:t>
      </w:r>
      <w:r w:rsidRPr="006F1295">
        <w:rPr>
          <w:szCs w:val="22"/>
        </w:rPr>
        <w:t xml:space="preserve">ις διατάξεις του </w:t>
      </w:r>
      <w:hyperlink r:id="rId12" w:tgtFrame="_parent" w:history="1">
        <w:r w:rsidRPr="006F1295">
          <w:rPr>
            <w:rStyle w:val="-"/>
            <w:szCs w:val="22"/>
          </w:rPr>
          <w:t>άρθρου 209 παρ. 1 του 3463/2006</w:t>
        </w:r>
      </w:hyperlink>
      <w:r w:rsidRPr="006F1295">
        <w:rPr>
          <w:szCs w:val="22"/>
        </w:rPr>
        <w:t xml:space="preserve"> όλες οι προμήθειες των Δήμων διενεργούνται με τον Ε.Κ.Π.Ο.Τ.Α. </w:t>
      </w:r>
      <w:r>
        <w:rPr>
          <w:szCs w:val="22"/>
        </w:rPr>
        <w:t xml:space="preserve">(ΚΥΑ </w:t>
      </w:r>
      <w:r w:rsidRPr="00C71CD5">
        <w:rPr>
          <w:szCs w:val="22"/>
        </w:rPr>
        <w:t>11389/93</w:t>
      </w:r>
      <w:r>
        <w:rPr>
          <w:szCs w:val="22"/>
        </w:rPr>
        <w:t xml:space="preserve">). </w:t>
      </w:r>
    </w:p>
    <w:p w:rsidR="006F1295" w:rsidRPr="006F1295" w:rsidRDefault="006F1295" w:rsidP="006F1295">
      <w:pPr>
        <w:tabs>
          <w:tab w:val="left" w:pos="0"/>
        </w:tabs>
        <w:spacing w:line="312" w:lineRule="auto"/>
        <w:jc w:val="both"/>
        <w:rPr>
          <w:szCs w:val="22"/>
        </w:rPr>
      </w:pPr>
      <w:r>
        <w:rPr>
          <w:szCs w:val="22"/>
        </w:rPr>
        <w:t>Σύμφωνα με τ</w:t>
      </w:r>
      <w:r w:rsidRPr="006F1295">
        <w:rPr>
          <w:szCs w:val="22"/>
        </w:rPr>
        <w:t xml:space="preserve">ις διατάξεις του </w:t>
      </w:r>
      <w:hyperlink r:id="rId13" w:history="1">
        <w:r w:rsidRPr="006F1295">
          <w:rPr>
            <w:rStyle w:val="-"/>
            <w:szCs w:val="22"/>
          </w:rPr>
          <w:t>άρθρου 1</w:t>
        </w:r>
      </w:hyperlink>
      <w:r w:rsidRPr="006F1295">
        <w:rPr>
          <w:szCs w:val="22"/>
        </w:rPr>
        <w:t xml:space="preserve"> και </w:t>
      </w:r>
      <w:hyperlink r:id="rId14" w:history="1">
        <w:r w:rsidRPr="006F1295">
          <w:rPr>
            <w:rStyle w:val="-"/>
            <w:szCs w:val="22"/>
          </w:rPr>
          <w:t xml:space="preserve">άρθρου 2 παρ. 13, περίπτωση </w:t>
        </w:r>
        <w:r w:rsidRPr="006F1295">
          <w:rPr>
            <w:rStyle w:val="-"/>
            <w:szCs w:val="22"/>
            <w:lang w:val="en-US"/>
          </w:rPr>
          <w:t>VIII</w:t>
        </w:r>
      </w:hyperlink>
      <w:r w:rsidRPr="006F1295">
        <w:rPr>
          <w:szCs w:val="22"/>
        </w:rPr>
        <w:t xml:space="preserve"> του Ν.2286/95 σε συνδυασμό με την  Π1/3305/10, ΦΕΚ-1789 Β/12-11-10, απόφαση Υφυπουργού Οικονομίας, Ανταγωνιστικότητας και Ναυτιλίας και των </w:t>
      </w:r>
      <w:hyperlink r:id="rId15" w:history="1">
        <w:r w:rsidRPr="006F1295">
          <w:rPr>
            <w:rStyle w:val="-"/>
            <w:szCs w:val="22"/>
          </w:rPr>
          <w:t>άρθρων 4</w:t>
        </w:r>
      </w:hyperlink>
      <w:r w:rsidRPr="006F1295">
        <w:rPr>
          <w:szCs w:val="22"/>
        </w:rPr>
        <w:t xml:space="preserve"> και </w:t>
      </w:r>
      <w:hyperlink r:id="rId16" w:history="1">
        <w:r w:rsidRPr="006F1295">
          <w:rPr>
            <w:rStyle w:val="-"/>
            <w:szCs w:val="22"/>
          </w:rPr>
          <w:t>23</w:t>
        </w:r>
      </w:hyperlink>
      <w:r w:rsidRPr="006F1295">
        <w:rPr>
          <w:szCs w:val="22"/>
        </w:rPr>
        <w:t xml:space="preserve"> Ε.Κ.Π.Ο.Τ.Α.</w:t>
      </w:r>
      <w:r>
        <w:rPr>
          <w:szCs w:val="22"/>
        </w:rPr>
        <w:t xml:space="preserve">, η προμήθεια μπορεί να εκτελεστεί με </w:t>
      </w:r>
      <w:r w:rsidR="00D11D5F">
        <w:rPr>
          <w:szCs w:val="22"/>
        </w:rPr>
        <w:t>Πρόχειρο Διαγωνισμό</w:t>
      </w:r>
      <w:r>
        <w:rPr>
          <w:szCs w:val="22"/>
        </w:rPr>
        <w:t>.</w:t>
      </w:r>
    </w:p>
    <w:p w:rsidR="00973874" w:rsidRPr="00973874" w:rsidRDefault="00973874" w:rsidP="00973874">
      <w:pPr>
        <w:spacing w:before="120" w:line="312" w:lineRule="auto"/>
        <w:rPr>
          <w:szCs w:val="22"/>
        </w:rPr>
      </w:pPr>
      <w:r w:rsidRPr="00973874">
        <w:rPr>
          <w:b/>
          <w:bCs/>
          <w:szCs w:val="22"/>
        </w:rPr>
        <w:t>Γενική Περιγραφή</w:t>
      </w:r>
    </w:p>
    <w:p w:rsidR="00973874" w:rsidRPr="00973874" w:rsidRDefault="00973874" w:rsidP="00973874">
      <w:pPr>
        <w:spacing w:before="120" w:line="312" w:lineRule="auto"/>
        <w:jc w:val="both"/>
        <w:rPr>
          <w:szCs w:val="22"/>
        </w:rPr>
      </w:pPr>
      <w:r w:rsidRPr="00973874">
        <w:rPr>
          <w:szCs w:val="22"/>
        </w:rPr>
        <w:t xml:space="preserve">Με την παρούσα προμήθεια θα εξυπηρετηθούν οι ανάγκες όλου του μόνιμου προσωπικού του Δήμου στα είδη ατομικής προστασίας τα οποία προβλέπονται από την ΚΥΑ 53361/2006 (ΦΕΚ 1503Β/11-10-2006). Τα απαιτούμενα είδη και οι ποσότητες αυτών έχουν προκύψει από την </w:t>
      </w:r>
      <w:r w:rsidRPr="00973874">
        <w:rPr>
          <w:b/>
          <w:bCs/>
          <w:szCs w:val="22"/>
        </w:rPr>
        <w:t xml:space="preserve">«Μελέτη Απόδοσης Μέσων Ατομικής Προστασίας στο Προσωπικό του Δήμου Σπάρτης» </w:t>
      </w:r>
      <w:r w:rsidRPr="00973874">
        <w:rPr>
          <w:szCs w:val="22"/>
        </w:rPr>
        <w:t>που συντάχθηκε από τον Τεχνικό Ασφαλείας Κωνσταντίνο Βαρζακάκο. Στη μελέτη αυτή έχει γίνει κατάταξη των υπαλλήλων σε ομάδες ομοειδών απαιτήσεων σε είδη ατομικής προστασίας ως κατωτέρω:</w:t>
      </w:r>
    </w:p>
    <w:tbl>
      <w:tblPr>
        <w:tblW w:w="90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13"/>
        <w:gridCol w:w="2287"/>
        <w:gridCol w:w="851"/>
        <w:gridCol w:w="4543"/>
        <w:gridCol w:w="851"/>
      </w:tblGrid>
      <w:tr w:rsidR="00973874" w:rsidRPr="00973874" w:rsidTr="00973874">
        <w:trPr>
          <w:trHeight w:val="315"/>
          <w:tblHeader/>
          <w:tblCellSpacing w:w="0" w:type="dxa"/>
        </w:trPr>
        <w:tc>
          <w:tcPr>
            <w:tcW w:w="513" w:type="dxa"/>
            <w:tcBorders>
              <w:top w:val="outset" w:sz="6" w:space="0" w:color="00000A"/>
              <w:left w:val="outset" w:sz="6" w:space="0" w:color="00000A"/>
              <w:bottom w:val="outset" w:sz="6" w:space="0" w:color="00000A"/>
              <w:right w:val="outset" w:sz="6" w:space="0" w:color="00000A"/>
            </w:tcBorders>
            <w:shd w:val="clear" w:color="auto" w:fill="EEECE1"/>
            <w:vAlign w:val="center"/>
            <w:hideMark/>
          </w:tcPr>
          <w:p w:rsidR="00973874" w:rsidRPr="00973874" w:rsidRDefault="00973874" w:rsidP="00973874">
            <w:pPr>
              <w:spacing w:line="312" w:lineRule="auto"/>
              <w:rPr>
                <w:szCs w:val="22"/>
              </w:rPr>
            </w:pPr>
            <w:r w:rsidRPr="00973874">
              <w:rPr>
                <w:b/>
                <w:bCs/>
                <w:color w:val="000000"/>
                <w:szCs w:val="22"/>
              </w:rPr>
              <w:lastRenderedPageBreak/>
              <w:t>αα</w:t>
            </w:r>
          </w:p>
        </w:tc>
        <w:tc>
          <w:tcPr>
            <w:tcW w:w="2287" w:type="dxa"/>
            <w:tcBorders>
              <w:top w:val="outset" w:sz="6" w:space="0" w:color="00000A"/>
              <w:left w:val="outset" w:sz="6" w:space="0" w:color="00000A"/>
              <w:bottom w:val="outset" w:sz="6" w:space="0" w:color="00000A"/>
              <w:right w:val="outset" w:sz="6" w:space="0" w:color="00000A"/>
            </w:tcBorders>
            <w:shd w:val="clear" w:color="auto" w:fill="EEECE1"/>
            <w:vAlign w:val="center"/>
            <w:hideMark/>
          </w:tcPr>
          <w:p w:rsidR="00973874" w:rsidRPr="00973874" w:rsidRDefault="00973874" w:rsidP="00973874">
            <w:pPr>
              <w:spacing w:line="312" w:lineRule="auto"/>
              <w:rPr>
                <w:szCs w:val="22"/>
              </w:rPr>
            </w:pPr>
            <w:r w:rsidRPr="00973874">
              <w:rPr>
                <w:b/>
                <w:bCs/>
                <w:color w:val="000000"/>
                <w:szCs w:val="22"/>
              </w:rPr>
              <w:t>Υπηρεσία</w:t>
            </w:r>
          </w:p>
        </w:tc>
        <w:tc>
          <w:tcPr>
            <w:tcW w:w="851" w:type="dxa"/>
            <w:tcBorders>
              <w:top w:val="outset" w:sz="6" w:space="0" w:color="00000A"/>
              <w:left w:val="outset" w:sz="6" w:space="0" w:color="00000A"/>
              <w:bottom w:val="outset" w:sz="6" w:space="0" w:color="00000A"/>
              <w:right w:val="outset" w:sz="6" w:space="0" w:color="00000A"/>
            </w:tcBorders>
            <w:shd w:val="clear" w:color="auto" w:fill="EEECE1"/>
            <w:vAlign w:val="center"/>
            <w:hideMark/>
          </w:tcPr>
          <w:p w:rsidR="00973874" w:rsidRPr="00973874" w:rsidRDefault="00973874" w:rsidP="00973874">
            <w:pPr>
              <w:spacing w:line="312" w:lineRule="auto"/>
              <w:jc w:val="center"/>
              <w:rPr>
                <w:szCs w:val="22"/>
              </w:rPr>
            </w:pPr>
            <w:r w:rsidRPr="00973874">
              <w:rPr>
                <w:b/>
                <w:bCs/>
                <w:color w:val="000000"/>
                <w:szCs w:val="22"/>
              </w:rPr>
              <w:t>Άτομα</w:t>
            </w:r>
          </w:p>
        </w:tc>
        <w:tc>
          <w:tcPr>
            <w:tcW w:w="4543" w:type="dxa"/>
            <w:tcBorders>
              <w:top w:val="outset" w:sz="6" w:space="0" w:color="00000A"/>
              <w:left w:val="outset" w:sz="6" w:space="0" w:color="00000A"/>
              <w:bottom w:val="outset" w:sz="6" w:space="0" w:color="00000A"/>
              <w:right w:val="outset" w:sz="6" w:space="0" w:color="00000A"/>
            </w:tcBorders>
            <w:shd w:val="clear" w:color="auto" w:fill="EEECE1"/>
            <w:vAlign w:val="center"/>
            <w:hideMark/>
          </w:tcPr>
          <w:p w:rsidR="00973874" w:rsidRPr="00973874" w:rsidRDefault="00973874" w:rsidP="00973874">
            <w:pPr>
              <w:spacing w:line="312" w:lineRule="auto"/>
              <w:rPr>
                <w:szCs w:val="22"/>
              </w:rPr>
            </w:pPr>
            <w:r w:rsidRPr="00973874">
              <w:rPr>
                <w:b/>
                <w:bCs/>
                <w:color w:val="000000"/>
                <w:szCs w:val="22"/>
              </w:rPr>
              <w:t>Κατηγορία (ως προς την χορήγηση μέσων ατομικής προστασίας)</w:t>
            </w:r>
          </w:p>
        </w:tc>
        <w:tc>
          <w:tcPr>
            <w:tcW w:w="851" w:type="dxa"/>
            <w:tcBorders>
              <w:top w:val="outset" w:sz="6" w:space="0" w:color="00000A"/>
              <w:left w:val="outset" w:sz="6" w:space="0" w:color="00000A"/>
              <w:bottom w:val="outset" w:sz="6" w:space="0" w:color="00000A"/>
              <w:right w:val="outset" w:sz="6" w:space="0" w:color="00000A"/>
            </w:tcBorders>
            <w:shd w:val="clear" w:color="auto" w:fill="EEECE1"/>
            <w:vAlign w:val="center"/>
            <w:hideMark/>
          </w:tcPr>
          <w:p w:rsidR="00973874" w:rsidRPr="00973874" w:rsidRDefault="00973874" w:rsidP="00973874">
            <w:pPr>
              <w:spacing w:line="312" w:lineRule="auto"/>
              <w:jc w:val="center"/>
              <w:rPr>
                <w:szCs w:val="22"/>
              </w:rPr>
            </w:pPr>
            <w:r w:rsidRPr="00973874">
              <w:rPr>
                <w:b/>
                <w:bCs/>
                <w:color w:val="000000"/>
                <w:szCs w:val="22"/>
              </w:rPr>
              <w:t>Άτομα</w:t>
            </w:r>
          </w:p>
        </w:tc>
      </w:tr>
      <w:tr w:rsidR="00973874" w:rsidRPr="00973874" w:rsidTr="00603172">
        <w:trPr>
          <w:trHeight w:val="627"/>
          <w:tblCellSpacing w:w="0" w:type="dxa"/>
        </w:trPr>
        <w:tc>
          <w:tcPr>
            <w:tcW w:w="513" w:type="dxa"/>
            <w:vMerge w:val="restart"/>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r w:rsidRPr="00973874">
              <w:rPr>
                <w:color w:val="000000"/>
                <w:szCs w:val="22"/>
              </w:rPr>
              <w:t>1</w:t>
            </w:r>
          </w:p>
        </w:tc>
        <w:tc>
          <w:tcPr>
            <w:tcW w:w="2287" w:type="dxa"/>
            <w:vMerge w:val="restart"/>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bookmarkStart w:id="1" w:name="RANGE!C3:C9"/>
            <w:bookmarkEnd w:id="1"/>
            <w:r w:rsidRPr="00973874">
              <w:rPr>
                <w:color w:val="000000"/>
                <w:szCs w:val="22"/>
              </w:rPr>
              <w:t>ΥΠΗΡΕΣΙΕΣ ΚΑΘΑΡΙΟΤΗΤΑΣ ΚΑΙ ΗΛΕΚΤΡΟΦΩΤΙΣΜΟΥ</w:t>
            </w:r>
          </w:p>
        </w:tc>
        <w:tc>
          <w:tcPr>
            <w:tcW w:w="851" w:type="dxa"/>
            <w:vMerge w:val="restart"/>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603172" w:rsidP="00973874">
            <w:pPr>
              <w:spacing w:line="312" w:lineRule="auto"/>
              <w:jc w:val="center"/>
              <w:rPr>
                <w:szCs w:val="22"/>
              </w:rPr>
            </w:pPr>
            <w:r>
              <w:rPr>
                <w:color w:val="000000"/>
                <w:szCs w:val="22"/>
              </w:rPr>
              <w:t>6</w:t>
            </w:r>
            <w:r w:rsidR="008F5AC3">
              <w:rPr>
                <w:color w:val="000000"/>
                <w:szCs w:val="22"/>
              </w:rPr>
              <w:t>2</w:t>
            </w:r>
          </w:p>
        </w:tc>
        <w:tc>
          <w:tcPr>
            <w:tcW w:w="4543"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r w:rsidRPr="00973874">
              <w:rPr>
                <w:color w:val="000000"/>
                <w:szCs w:val="22"/>
              </w:rPr>
              <w:t>Οδοκαθαριστές –Εργάτες γενικών καθηκόντων-Εργαζόμενοι σε απορριμματοφόρα</w:t>
            </w:r>
          </w:p>
        </w:tc>
        <w:tc>
          <w:tcPr>
            <w:tcW w:w="851"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jc w:val="center"/>
              <w:rPr>
                <w:szCs w:val="22"/>
              </w:rPr>
            </w:pPr>
            <w:r w:rsidRPr="00973874">
              <w:rPr>
                <w:rFonts w:cs="Arial"/>
                <w:szCs w:val="22"/>
              </w:rPr>
              <w:t>3</w:t>
            </w:r>
            <w:r w:rsidR="00603172">
              <w:rPr>
                <w:rFonts w:cs="Arial"/>
                <w:szCs w:val="22"/>
              </w:rPr>
              <w:t>9</w:t>
            </w:r>
          </w:p>
        </w:tc>
      </w:tr>
      <w:tr w:rsidR="00973874" w:rsidRPr="00973874" w:rsidTr="00973874">
        <w:trPr>
          <w:trHeight w:val="92"/>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p>
        </w:tc>
        <w:tc>
          <w:tcPr>
            <w:tcW w:w="4543"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r w:rsidRPr="00973874">
              <w:rPr>
                <w:rFonts w:cs="Arial"/>
                <w:color w:val="000000"/>
                <w:szCs w:val="22"/>
              </w:rPr>
              <w:t>Οδηγοί Απορριμματοφόρων</w:t>
            </w:r>
          </w:p>
        </w:tc>
        <w:tc>
          <w:tcPr>
            <w:tcW w:w="851" w:type="dxa"/>
            <w:tcBorders>
              <w:top w:val="outset" w:sz="6" w:space="0" w:color="00000A"/>
              <w:left w:val="outset" w:sz="6" w:space="0" w:color="00000A"/>
              <w:bottom w:val="outset" w:sz="6" w:space="0" w:color="00000A"/>
              <w:right w:val="outset" w:sz="6" w:space="0" w:color="00000A"/>
            </w:tcBorders>
            <w:vAlign w:val="center"/>
            <w:hideMark/>
          </w:tcPr>
          <w:p w:rsidR="00973874" w:rsidRPr="00603172" w:rsidRDefault="00973874" w:rsidP="00603172">
            <w:pPr>
              <w:spacing w:line="312" w:lineRule="auto"/>
              <w:jc w:val="center"/>
              <w:rPr>
                <w:szCs w:val="22"/>
                <w:lang w:val="en-US"/>
              </w:rPr>
            </w:pPr>
            <w:r w:rsidRPr="00973874">
              <w:rPr>
                <w:rFonts w:cs="Arial"/>
                <w:szCs w:val="22"/>
              </w:rPr>
              <w:t>1</w:t>
            </w:r>
            <w:r w:rsidR="00603172">
              <w:rPr>
                <w:rFonts w:cs="Arial"/>
                <w:szCs w:val="22"/>
                <w:lang w:val="en-US"/>
              </w:rPr>
              <w:t>5</w:t>
            </w:r>
          </w:p>
        </w:tc>
      </w:tr>
      <w:tr w:rsidR="00973874" w:rsidRPr="00973874" w:rsidTr="00973874">
        <w:trPr>
          <w:trHeight w:val="449"/>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p>
        </w:tc>
        <w:tc>
          <w:tcPr>
            <w:tcW w:w="4543"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603172" w:rsidP="00973874">
            <w:pPr>
              <w:spacing w:line="312" w:lineRule="auto"/>
              <w:rPr>
                <w:szCs w:val="22"/>
              </w:rPr>
            </w:pPr>
            <w:r w:rsidRPr="00973874">
              <w:rPr>
                <w:rFonts w:cs="Arial"/>
                <w:color w:val="000000"/>
                <w:szCs w:val="22"/>
              </w:rPr>
              <w:t>Χειριστές Μηχανημάτων</w:t>
            </w:r>
          </w:p>
        </w:tc>
        <w:tc>
          <w:tcPr>
            <w:tcW w:w="851"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8F5AC3" w:rsidP="00973874">
            <w:pPr>
              <w:spacing w:line="312" w:lineRule="auto"/>
              <w:jc w:val="center"/>
              <w:rPr>
                <w:szCs w:val="22"/>
              </w:rPr>
            </w:pPr>
            <w:r>
              <w:rPr>
                <w:rFonts w:cs="Arial"/>
                <w:szCs w:val="22"/>
              </w:rPr>
              <w:t>5</w:t>
            </w:r>
          </w:p>
        </w:tc>
      </w:tr>
      <w:tr w:rsidR="00603172" w:rsidRPr="00973874" w:rsidTr="00603172">
        <w:trPr>
          <w:trHeight w:val="346"/>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603172" w:rsidRPr="00973874" w:rsidRDefault="00603172" w:rsidP="00973874">
            <w:pPr>
              <w:spacing w:line="312" w:lineRule="auto"/>
              <w:rPr>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603172" w:rsidRPr="00973874" w:rsidRDefault="00603172" w:rsidP="00973874">
            <w:pPr>
              <w:spacing w:line="312" w:lineRule="auto"/>
              <w:rPr>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603172" w:rsidRPr="00973874" w:rsidRDefault="00603172" w:rsidP="00973874">
            <w:pPr>
              <w:spacing w:line="312" w:lineRule="auto"/>
              <w:rPr>
                <w:szCs w:val="22"/>
              </w:rPr>
            </w:pPr>
          </w:p>
        </w:tc>
        <w:tc>
          <w:tcPr>
            <w:tcW w:w="4543" w:type="dxa"/>
            <w:tcBorders>
              <w:top w:val="outset" w:sz="6" w:space="0" w:color="00000A"/>
              <w:left w:val="outset" w:sz="6" w:space="0" w:color="00000A"/>
              <w:right w:val="outset" w:sz="6" w:space="0" w:color="00000A"/>
            </w:tcBorders>
            <w:vAlign w:val="center"/>
            <w:hideMark/>
          </w:tcPr>
          <w:p w:rsidR="00603172" w:rsidRPr="00973874" w:rsidRDefault="00603172" w:rsidP="00973874">
            <w:pPr>
              <w:spacing w:line="312" w:lineRule="auto"/>
              <w:rPr>
                <w:szCs w:val="22"/>
              </w:rPr>
            </w:pPr>
            <w:r w:rsidRPr="00973874">
              <w:rPr>
                <w:szCs w:val="22"/>
              </w:rPr>
              <w:t>Υδραυλικοί</w:t>
            </w:r>
          </w:p>
        </w:tc>
        <w:tc>
          <w:tcPr>
            <w:tcW w:w="851" w:type="dxa"/>
            <w:tcBorders>
              <w:top w:val="outset" w:sz="6" w:space="0" w:color="00000A"/>
              <w:left w:val="outset" w:sz="6" w:space="0" w:color="00000A"/>
              <w:right w:val="outset" w:sz="6" w:space="0" w:color="00000A"/>
            </w:tcBorders>
            <w:vAlign w:val="center"/>
            <w:hideMark/>
          </w:tcPr>
          <w:p w:rsidR="00603172" w:rsidRPr="00973874" w:rsidRDefault="00603172" w:rsidP="00973874">
            <w:pPr>
              <w:spacing w:line="312" w:lineRule="auto"/>
              <w:jc w:val="center"/>
              <w:rPr>
                <w:szCs w:val="22"/>
              </w:rPr>
            </w:pPr>
            <w:r w:rsidRPr="00973874">
              <w:rPr>
                <w:szCs w:val="22"/>
              </w:rPr>
              <w:t>3</w:t>
            </w:r>
          </w:p>
        </w:tc>
      </w:tr>
      <w:tr w:rsidR="00603172" w:rsidRPr="00973874" w:rsidTr="00603172">
        <w:trPr>
          <w:cantSplit/>
          <w:trHeight w:val="610"/>
          <w:tblCellSpacing w:w="0" w:type="dxa"/>
        </w:trPr>
        <w:tc>
          <w:tcPr>
            <w:tcW w:w="513" w:type="dxa"/>
            <w:tcBorders>
              <w:top w:val="outset" w:sz="6" w:space="0" w:color="00000A"/>
              <w:left w:val="outset" w:sz="6" w:space="0" w:color="00000A"/>
              <w:bottom w:val="outset" w:sz="6" w:space="0" w:color="00000A"/>
              <w:right w:val="outset" w:sz="6" w:space="0" w:color="00000A"/>
            </w:tcBorders>
            <w:vAlign w:val="center"/>
            <w:hideMark/>
          </w:tcPr>
          <w:p w:rsidR="00603172" w:rsidRPr="00973874" w:rsidRDefault="00603172" w:rsidP="00973874">
            <w:pPr>
              <w:keepNext/>
              <w:spacing w:line="312" w:lineRule="auto"/>
              <w:rPr>
                <w:szCs w:val="22"/>
              </w:rPr>
            </w:pPr>
            <w:r w:rsidRPr="00973874">
              <w:rPr>
                <w:color w:val="000000"/>
                <w:szCs w:val="22"/>
              </w:rPr>
              <w:t>2</w:t>
            </w:r>
          </w:p>
        </w:tc>
        <w:tc>
          <w:tcPr>
            <w:tcW w:w="2287" w:type="dxa"/>
            <w:tcBorders>
              <w:top w:val="outset" w:sz="6" w:space="0" w:color="00000A"/>
              <w:left w:val="outset" w:sz="6" w:space="0" w:color="00000A"/>
              <w:bottom w:val="outset" w:sz="6" w:space="0" w:color="00000A"/>
              <w:right w:val="outset" w:sz="6" w:space="0" w:color="00000A"/>
            </w:tcBorders>
            <w:vAlign w:val="center"/>
            <w:hideMark/>
          </w:tcPr>
          <w:p w:rsidR="00603172" w:rsidRPr="00973874" w:rsidRDefault="00603172" w:rsidP="00973874">
            <w:pPr>
              <w:keepNext/>
              <w:spacing w:line="312" w:lineRule="auto"/>
              <w:rPr>
                <w:szCs w:val="22"/>
              </w:rPr>
            </w:pPr>
            <w:r w:rsidRPr="00973874">
              <w:rPr>
                <w:color w:val="000000"/>
                <w:szCs w:val="22"/>
              </w:rPr>
              <w:t>ΥΠΗΡΕΣΙΕΣ ΤΕΧΝΙΚΩΝ ΕΡΓΩΝ</w:t>
            </w:r>
          </w:p>
        </w:tc>
        <w:tc>
          <w:tcPr>
            <w:tcW w:w="851" w:type="dxa"/>
            <w:tcBorders>
              <w:top w:val="outset" w:sz="6" w:space="0" w:color="00000A"/>
              <w:left w:val="outset" w:sz="6" w:space="0" w:color="00000A"/>
              <w:bottom w:val="outset" w:sz="6" w:space="0" w:color="00000A"/>
              <w:right w:val="outset" w:sz="6" w:space="0" w:color="00000A"/>
            </w:tcBorders>
            <w:vAlign w:val="center"/>
            <w:hideMark/>
          </w:tcPr>
          <w:p w:rsidR="00603172" w:rsidRPr="00973874" w:rsidRDefault="00603172" w:rsidP="00973874">
            <w:pPr>
              <w:keepNext/>
              <w:spacing w:line="312" w:lineRule="auto"/>
              <w:jc w:val="center"/>
              <w:rPr>
                <w:szCs w:val="22"/>
                <w:lang w:val="en-US"/>
              </w:rPr>
            </w:pPr>
            <w:r>
              <w:rPr>
                <w:rFonts w:cs="Arial"/>
                <w:color w:val="000000"/>
                <w:szCs w:val="22"/>
                <w:lang w:val="en-US"/>
              </w:rPr>
              <w:t>2</w:t>
            </w:r>
          </w:p>
        </w:tc>
        <w:tc>
          <w:tcPr>
            <w:tcW w:w="4543" w:type="dxa"/>
            <w:tcBorders>
              <w:top w:val="outset" w:sz="6" w:space="0" w:color="00000A"/>
              <w:left w:val="outset" w:sz="6" w:space="0" w:color="00000A"/>
              <w:right w:val="outset" w:sz="6" w:space="0" w:color="00000A"/>
            </w:tcBorders>
            <w:vAlign w:val="center"/>
            <w:hideMark/>
          </w:tcPr>
          <w:p w:rsidR="00603172" w:rsidRPr="00973874" w:rsidRDefault="00603172" w:rsidP="00973874">
            <w:pPr>
              <w:keepNext/>
              <w:spacing w:line="312" w:lineRule="auto"/>
              <w:rPr>
                <w:szCs w:val="22"/>
              </w:rPr>
            </w:pPr>
            <w:r w:rsidRPr="00973874">
              <w:rPr>
                <w:rFonts w:cs="Arial"/>
                <w:color w:val="000000"/>
                <w:szCs w:val="22"/>
              </w:rPr>
              <w:t>Ηλεκτρολόγοι</w:t>
            </w:r>
          </w:p>
        </w:tc>
        <w:tc>
          <w:tcPr>
            <w:tcW w:w="851" w:type="dxa"/>
            <w:tcBorders>
              <w:top w:val="outset" w:sz="6" w:space="0" w:color="00000A"/>
              <w:left w:val="outset" w:sz="6" w:space="0" w:color="00000A"/>
              <w:right w:val="outset" w:sz="6" w:space="0" w:color="00000A"/>
            </w:tcBorders>
            <w:vAlign w:val="center"/>
            <w:hideMark/>
          </w:tcPr>
          <w:p w:rsidR="00603172" w:rsidRPr="00973874" w:rsidRDefault="00603172" w:rsidP="00973874">
            <w:pPr>
              <w:spacing w:line="312" w:lineRule="auto"/>
              <w:jc w:val="center"/>
              <w:rPr>
                <w:szCs w:val="22"/>
              </w:rPr>
            </w:pPr>
            <w:r w:rsidRPr="00973874">
              <w:rPr>
                <w:rFonts w:cs="Arial"/>
                <w:szCs w:val="22"/>
              </w:rPr>
              <w:t>2</w:t>
            </w:r>
          </w:p>
        </w:tc>
      </w:tr>
      <w:tr w:rsidR="00973874" w:rsidRPr="00973874" w:rsidTr="00973874">
        <w:trPr>
          <w:trHeight w:val="360"/>
          <w:tblCellSpacing w:w="0" w:type="dxa"/>
        </w:trPr>
        <w:tc>
          <w:tcPr>
            <w:tcW w:w="513"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r w:rsidRPr="00973874">
              <w:rPr>
                <w:color w:val="000000"/>
                <w:szCs w:val="22"/>
              </w:rPr>
              <w:t>3</w:t>
            </w:r>
          </w:p>
        </w:tc>
        <w:tc>
          <w:tcPr>
            <w:tcW w:w="2287"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r w:rsidRPr="00973874">
              <w:rPr>
                <w:color w:val="000000"/>
                <w:szCs w:val="22"/>
              </w:rPr>
              <w:t>ΥΠΗΡΕΣΙΕΣ ΠΡΑΣΙΝΟΥ</w:t>
            </w:r>
          </w:p>
        </w:tc>
        <w:tc>
          <w:tcPr>
            <w:tcW w:w="851"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jc w:val="center"/>
              <w:rPr>
                <w:szCs w:val="22"/>
              </w:rPr>
            </w:pPr>
            <w:r w:rsidRPr="00973874">
              <w:rPr>
                <w:rFonts w:cs="Arial"/>
                <w:color w:val="000000"/>
                <w:szCs w:val="22"/>
              </w:rPr>
              <w:t>2</w:t>
            </w:r>
          </w:p>
        </w:tc>
        <w:tc>
          <w:tcPr>
            <w:tcW w:w="4543"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r w:rsidRPr="00973874">
              <w:rPr>
                <w:rFonts w:cs="Arial"/>
                <w:color w:val="000000"/>
                <w:szCs w:val="22"/>
              </w:rPr>
              <w:t>Εργάτες κήπων</w:t>
            </w:r>
          </w:p>
        </w:tc>
        <w:tc>
          <w:tcPr>
            <w:tcW w:w="851"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jc w:val="center"/>
              <w:rPr>
                <w:szCs w:val="22"/>
              </w:rPr>
            </w:pPr>
            <w:r w:rsidRPr="00973874">
              <w:rPr>
                <w:rFonts w:cs="Arial"/>
                <w:szCs w:val="22"/>
              </w:rPr>
              <w:t>2</w:t>
            </w:r>
          </w:p>
        </w:tc>
      </w:tr>
      <w:tr w:rsidR="00973874" w:rsidRPr="00973874" w:rsidTr="00973874">
        <w:trPr>
          <w:trHeight w:val="360"/>
          <w:tblCellSpacing w:w="0" w:type="dxa"/>
        </w:trPr>
        <w:tc>
          <w:tcPr>
            <w:tcW w:w="513"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r w:rsidRPr="00973874">
              <w:rPr>
                <w:color w:val="000000"/>
                <w:szCs w:val="22"/>
              </w:rPr>
              <w:t>4</w:t>
            </w:r>
          </w:p>
        </w:tc>
        <w:tc>
          <w:tcPr>
            <w:tcW w:w="2287"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r w:rsidRPr="00973874">
              <w:rPr>
                <w:color w:val="000000"/>
                <w:szCs w:val="22"/>
              </w:rPr>
              <w:t>ΥΠΗΡΕΣΙΕΣ ΝΕΚΡΟΤΑΦΕΙΩΝ</w:t>
            </w:r>
          </w:p>
        </w:tc>
        <w:tc>
          <w:tcPr>
            <w:tcW w:w="851"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jc w:val="center"/>
              <w:rPr>
                <w:szCs w:val="22"/>
              </w:rPr>
            </w:pPr>
            <w:r w:rsidRPr="00973874">
              <w:rPr>
                <w:rFonts w:cs="Arial"/>
                <w:color w:val="000000"/>
                <w:szCs w:val="22"/>
              </w:rPr>
              <w:t>1</w:t>
            </w:r>
          </w:p>
        </w:tc>
        <w:tc>
          <w:tcPr>
            <w:tcW w:w="4543"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r w:rsidRPr="00973874">
              <w:rPr>
                <w:rFonts w:cs="Arial"/>
                <w:color w:val="000000"/>
                <w:szCs w:val="22"/>
              </w:rPr>
              <w:t>Ταφή νεκρών</w:t>
            </w:r>
          </w:p>
        </w:tc>
        <w:tc>
          <w:tcPr>
            <w:tcW w:w="851"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jc w:val="center"/>
              <w:rPr>
                <w:szCs w:val="22"/>
              </w:rPr>
            </w:pPr>
            <w:r w:rsidRPr="00973874">
              <w:rPr>
                <w:rFonts w:cs="Arial"/>
                <w:szCs w:val="22"/>
              </w:rPr>
              <w:t>1</w:t>
            </w:r>
          </w:p>
        </w:tc>
      </w:tr>
      <w:tr w:rsidR="00973874" w:rsidRPr="00973874" w:rsidTr="00973874">
        <w:trPr>
          <w:tblCellSpacing w:w="0" w:type="dxa"/>
        </w:trPr>
        <w:tc>
          <w:tcPr>
            <w:tcW w:w="513" w:type="dxa"/>
            <w:vMerge w:val="restart"/>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r w:rsidRPr="00973874">
              <w:rPr>
                <w:color w:val="000000"/>
                <w:szCs w:val="22"/>
              </w:rPr>
              <w:t>5</w:t>
            </w:r>
          </w:p>
        </w:tc>
        <w:tc>
          <w:tcPr>
            <w:tcW w:w="2287" w:type="dxa"/>
            <w:vMerge w:val="restart"/>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r w:rsidRPr="00973874">
              <w:rPr>
                <w:color w:val="000000"/>
                <w:szCs w:val="22"/>
              </w:rPr>
              <w:t>ΛΟΠΕΣ ΥΠΗΡΕΣΙΕΣ</w:t>
            </w:r>
          </w:p>
        </w:tc>
        <w:tc>
          <w:tcPr>
            <w:tcW w:w="851" w:type="dxa"/>
            <w:vMerge w:val="restart"/>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603172" w:rsidP="00973874">
            <w:pPr>
              <w:spacing w:line="312" w:lineRule="auto"/>
              <w:jc w:val="center"/>
              <w:rPr>
                <w:szCs w:val="22"/>
              </w:rPr>
            </w:pPr>
            <w:r>
              <w:rPr>
                <w:rFonts w:cs="Arial"/>
                <w:color w:val="000000"/>
                <w:szCs w:val="22"/>
              </w:rPr>
              <w:t>29</w:t>
            </w:r>
          </w:p>
        </w:tc>
        <w:tc>
          <w:tcPr>
            <w:tcW w:w="4543"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r w:rsidRPr="00973874">
              <w:rPr>
                <w:rFonts w:cs="Arial"/>
                <w:color w:val="000000"/>
                <w:szCs w:val="22"/>
              </w:rPr>
              <w:t>Καθαριστές-τριες Εσωτ. Χώρων</w:t>
            </w:r>
          </w:p>
        </w:tc>
        <w:tc>
          <w:tcPr>
            <w:tcW w:w="851"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jc w:val="center"/>
              <w:rPr>
                <w:szCs w:val="22"/>
              </w:rPr>
            </w:pPr>
            <w:r w:rsidRPr="00973874">
              <w:rPr>
                <w:rFonts w:cs="Arial"/>
                <w:szCs w:val="22"/>
              </w:rPr>
              <w:t>1</w:t>
            </w:r>
            <w:r w:rsidR="00603172">
              <w:rPr>
                <w:rFonts w:cs="Arial"/>
                <w:szCs w:val="22"/>
              </w:rPr>
              <w:t>5</w:t>
            </w:r>
          </w:p>
        </w:tc>
      </w:tr>
      <w:tr w:rsidR="00973874" w:rsidRPr="00973874" w:rsidTr="00973874">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p>
        </w:tc>
        <w:tc>
          <w:tcPr>
            <w:tcW w:w="4543"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rPr>
                <w:szCs w:val="22"/>
              </w:rPr>
            </w:pPr>
            <w:r w:rsidRPr="00973874">
              <w:rPr>
                <w:rFonts w:cs="Arial"/>
                <w:color w:val="000000"/>
                <w:szCs w:val="22"/>
              </w:rPr>
              <w:t>Σχολικοί φύλακες</w:t>
            </w:r>
          </w:p>
        </w:tc>
        <w:tc>
          <w:tcPr>
            <w:tcW w:w="851"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jc w:val="center"/>
              <w:rPr>
                <w:szCs w:val="22"/>
              </w:rPr>
            </w:pPr>
            <w:r w:rsidRPr="00973874">
              <w:rPr>
                <w:rFonts w:cs="Arial"/>
                <w:szCs w:val="22"/>
              </w:rPr>
              <w:t>1</w:t>
            </w:r>
            <w:r w:rsidR="00603172">
              <w:rPr>
                <w:rFonts w:cs="Arial"/>
                <w:szCs w:val="22"/>
              </w:rPr>
              <w:t>4</w:t>
            </w:r>
          </w:p>
        </w:tc>
      </w:tr>
      <w:tr w:rsidR="00973874" w:rsidRPr="00973874" w:rsidTr="00973874">
        <w:trPr>
          <w:trHeight w:val="345"/>
          <w:tblCellSpacing w:w="0" w:type="dxa"/>
        </w:trPr>
        <w:tc>
          <w:tcPr>
            <w:tcW w:w="2800" w:type="dxa"/>
            <w:gridSpan w:val="2"/>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jc w:val="right"/>
              <w:rPr>
                <w:szCs w:val="22"/>
              </w:rPr>
            </w:pPr>
            <w:r w:rsidRPr="00973874">
              <w:rPr>
                <w:b/>
                <w:bCs/>
                <w:color w:val="000000"/>
                <w:szCs w:val="22"/>
              </w:rPr>
              <w:t>Σύνολο:</w:t>
            </w:r>
          </w:p>
        </w:tc>
        <w:tc>
          <w:tcPr>
            <w:tcW w:w="851"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jc w:val="center"/>
              <w:rPr>
                <w:szCs w:val="22"/>
              </w:rPr>
            </w:pPr>
            <w:r w:rsidRPr="00973874">
              <w:rPr>
                <w:rFonts w:cs="Arial"/>
                <w:b/>
                <w:bCs/>
                <w:color w:val="000000"/>
                <w:szCs w:val="22"/>
              </w:rPr>
              <w:t>96</w:t>
            </w:r>
          </w:p>
        </w:tc>
        <w:tc>
          <w:tcPr>
            <w:tcW w:w="4543"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jc w:val="right"/>
              <w:rPr>
                <w:szCs w:val="22"/>
              </w:rPr>
            </w:pPr>
            <w:r w:rsidRPr="00973874">
              <w:rPr>
                <w:b/>
                <w:bCs/>
                <w:color w:val="000000"/>
                <w:szCs w:val="22"/>
              </w:rPr>
              <w:t>Σύνολο:</w:t>
            </w:r>
          </w:p>
        </w:tc>
        <w:tc>
          <w:tcPr>
            <w:tcW w:w="851" w:type="dxa"/>
            <w:tcBorders>
              <w:top w:val="outset" w:sz="6" w:space="0" w:color="00000A"/>
              <w:left w:val="outset" w:sz="6" w:space="0" w:color="00000A"/>
              <w:bottom w:val="outset" w:sz="6" w:space="0" w:color="00000A"/>
              <w:right w:val="outset" w:sz="6" w:space="0" w:color="00000A"/>
            </w:tcBorders>
            <w:vAlign w:val="center"/>
            <w:hideMark/>
          </w:tcPr>
          <w:p w:rsidR="00973874" w:rsidRPr="00973874" w:rsidRDefault="00973874" w:rsidP="00973874">
            <w:pPr>
              <w:spacing w:line="312" w:lineRule="auto"/>
              <w:jc w:val="center"/>
              <w:rPr>
                <w:szCs w:val="22"/>
              </w:rPr>
            </w:pPr>
            <w:r w:rsidRPr="00973874">
              <w:rPr>
                <w:rFonts w:cs="Arial"/>
                <w:b/>
                <w:bCs/>
                <w:color w:val="000000"/>
                <w:szCs w:val="22"/>
              </w:rPr>
              <w:t>96</w:t>
            </w:r>
          </w:p>
        </w:tc>
      </w:tr>
    </w:tbl>
    <w:p w:rsidR="00973874" w:rsidRPr="00973874" w:rsidRDefault="00973874" w:rsidP="00973874">
      <w:pPr>
        <w:spacing w:before="120" w:line="312" w:lineRule="auto"/>
        <w:rPr>
          <w:szCs w:val="22"/>
        </w:rPr>
      </w:pPr>
    </w:p>
    <w:p w:rsidR="00973874" w:rsidRPr="00973874" w:rsidRDefault="00973874" w:rsidP="00973874">
      <w:pPr>
        <w:spacing w:before="120" w:line="312" w:lineRule="auto"/>
        <w:rPr>
          <w:szCs w:val="22"/>
        </w:rPr>
      </w:pPr>
      <w:r w:rsidRPr="00973874">
        <w:rPr>
          <w:b/>
          <w:bCs/>
          <w:szCs w:val="22"/>
        </w:rPr>
        <w:t>Χρόνος παράδοσης</w:t>
      </w:r>
    </w:p>
    <w:p w:rsidR="00973874" w:rsidRPr="00973874" w:rsidRDefault="008B3500" w:rsidP="00973874">
      <w:pPr>
        <w:spacing w:before="120" w:line="312" w:lineRule="auto"/>
        <w:ind w:right="28"/>
        <w:rPr>
          <w:szCs w:val="22"/>
        </w:rPr>
      </w:pPr>
      <w:r>
        <w:rPr>
          <w:szCs w:val="22"/>
        </w:rPr>
        <w:t xml:space="preserve">Η προμήθεια θα εκτελεστεί σε </w:t>
      </w:r>
      <w:r w:rsidRPr="008B3500">
        <w:rPr>
          <w:szCs w:val="22"/>
        </w:rPr>
        <w:t>9</w:t>
      </w:r>
      <w:r w:rsidR="00973874" w:rsidRPr="00973874">
        <w:rPr>
          <w:szCs w:val="22"/>
        </w:rPr>
        <w:t xml:space="preserve">0 ημέρες </w:t>
      </w:r>
      <w:r>
        <w:rPr>
          <w:szCs w:val="22"/>
        </w:rPr>
        <w:t xml:space="preserve">το πολύ </w:t>
      </w:r>
      <w:r w:rsidR="00973874" w:rsidRPr="00973874">
        <w:rPr>
          <w:szCs w:val="22"/>
        </w:rPr>
        <w:t>από την υπογραφή της σύμβασης.</w:t>
      </w:r>
      <w:r w:rsidR="00D73792">
        <w:rPr>
          <w:szCs w:val="22"/>
        </w:rPr>
        <w:t xml:space="preserve"> Η παράδοση μπορεί να γίνει τμηματικά κατόπιν συνεννόησης με την Υπηρεσία, η οποία δύναται να ζητήσει την ικανοποίηση τμήματος της προμήθειας εντός 15 ημερών από την εντολή της.</w:t>
      </w:r>
      <w:r w:rsidR="00973874" w:rsidRPr="00973874">
        <w:rPr>
          <w:szCs w:val="22"/>
        </w:rPr>
        <w:t xml:space="preserve"> </w:t>
      </w:r>
    </w:p>
    <w:tbl>
      <w:tblPr>
        <w:tblW w:w="9167" w:type="dxa"/>
        <w:tblCellSpacing w:w="0" w:type="dxa"/>
        <w:tblBorders>
          <w:bottom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2940"/>
        <w:gridCol w:w="2835"/>
        <w:gridCol w:w="3392"/>
      </w:tblGrid>
      <w:tr w:rsidR="005B4CEE" w:rsidRPr="005B4CEE" w:rsidTr="005B4CEE">
        <w:trPr>
          <w:trHeight w:val="1013"/>
          <w:tblCellSpacing w:w="0" w:type="dxa"/>
        </w:trPr>
        <w:tc>
          <w:tcPr>
            <w:tcW w:w="5775" w:type="dxa"/>
            <w:gridSpan w:val="2"/>
            <w:tcBorders>
              <w:bottom w:val="nil"/>
            </w:tcBorders>
            <w:hideMark/>
          </w:tcPr>
          <w:p w:rsidR="005B4CEE" w:rsidRPr="005B4CEE" w:rsidRDefault="005B4CEE" w:rsidP="00A96CBB">
            <w:pPr>
              <w:ind w:right="28"/>
              <w:jc w:val="center"/>
              <w:rPr>
                <w:rFonts w:ascii="Arial Narrow" w:hAnsi="Arial Narrow"/>
                <w:szCs w:val="22"/>
              </w:rPr>
            </w:pPr>
          </w:p>
          <w:p w:rsidR="005B4CEE" w:rsidRPr="005B4CEE" w:rsidRDefault="005B4CEE" w:rsidP="00A96CBB">
            <w:pPr>
              <w:ind w:right="28"/>
              <w:jc w:val="center"/>
              <w:rPr>
                <w:rFonts w:ascii="Arial Narrow" w:hAnsi="Arial Narrow"/>
                <w:szCs w:val="22"/>
              </w:rPr>
            </w:pPr>
            <w:r w:rsidRPr="005B4CEE">
              <w:rPr>
                <w:rFonts w:ascii="Arial Narrow" w:hAnsi="Arial Narrow"/>
                <w:szCs w:val="22"/>
              </w:rPr>
              <w:t>Σπάρτη, 18-03-2016</w:t>
            </w:r>
          </w:p>
          <w:p w:rsidR="005B4CEE" w:rsidRPr="005B4CEE" w:rsidRDefault="005B4CEE" w:rsidP="00A96CBB">
            <w:pPr>
              <w:ind w:right="28"/>
              <w:jc w:val="center"/>
              <w:rPr>
                <w:rFonts w:ascii="Arial Narrow" w:hAnsi="Arial Narrow"/>
                <w:szCs w:val="22"/>
              </w:rPr>
            </w:pPr>
            <w:r w:rsidRPr="005B4CEE">
              <w:rPr>
                <w:rFonts w:ascii="Arial Narrow" w:hAnsi="Arial Narrow"/>
                <w:szCs w:val="22"/>
              </w:rPr>
              <w:t>Ο</w:t>
            </w:r>
            <w:r>
              <w:rPr>
                <w:rFonts w:ascii="Arial Narrow" w:hAnsi="Arial Narrow"/>
                <w:szCs w:val="22"/>
              </w:rPr>
              <w:t>ι Συντάξαντες</w:t>
            </w:r>
          </w:p>
          <w:p w:rsidR="005B4CEE" w:rsidRPr="005B4CEE" w:rsidRDefault="005B4CEE" w:rsidP="00A96CBB">
            <w:pPr>
              <w:ind w:right="28"/>
              <w:jc w:val="center"/>
              <w:rPr>
                <w:rFonts w:ascii="Arial Narrow" w:hAnsi="Arial Narrow"/>
                <w:szCs w:val="22"/>
              </w:rPr>
            </w:pPr>
          </w:p>
          <w:p w:rsidR="005B4CEE" w:rsidRPr="005B4CEE" w:rsidRDefault="005B4CEE" w:rsidP="00A96CBB">
            <w:pPr>
              <w:ind w:right="28"/>
              <w:jc w:val="center"/>
              <w:rPr>
                <w:rFonts w:ascii="Arial Narrow" w:hAnsi="Arial Narrow"/>
                <w:szCs w:val="22"/>
              </w:rPr>
            </w:pPr>
          </w:p>
          <w:p w:rsidR="005B4CEE" w:rsidRPr="005B4CEE" w:rsidRDefault="005B4CEE" w:rsidP="00A96CBB">
            <w:pPr>
              <w:ind w:right="28"/>
              <w:jc w:val="center"/>
              <w:rPr>
                <w:rFonts w:ascii="Arial Narrow" w:hAnsi="Arial Narrow"/>
                <w:szCs w:val="22"/>
              </w:rPr>
            </w:pPr>
          </w:p>
        </w:tc>
        <w:tc>
          <w:tcPr>
            <w:tcW w:w="3392" w:type="dxa"/>
            <w:vMerge w:val="restart"/>
            <w:tcBorders>
              <w:bottom w:val="nil"/>
            </w:tcBorders>
            <w:hideMark/>
          </w:tcPr>
          <w:p w:rsidR="005B4CEE" w:rsidRPr="005B4CEE" w:rsidRDefault="005B4CEE" w:rsidP="00A96CBB">
            <w:pPr>
              <w:ind w:right="28"/>
              <w:jc w:val="center"/>
              <w:rPr>
                <w:rFonts w:ascii="Arial Narrow" w:hAnsi="Arial Narrow"/>
                <w:szCs w:val="22"/>
              </w:rPr>
            </w:pPr>
            <w:r w:rsidRPr="005B4CEE">
              <w:rPr>
                <w:rFonts w:ascii="Arial Narrow" w:hAnsi="Arial Narrow"/>
                <w:szCs w:val="22"/>
              </w:rPr>
              <w:t>ΘΕΩΡΗΘΗΚΕ</w:t>
            </w:r>
          </w:p>
          <w:p w:rsidR="005B4CEE" w:rsidRPr="005B4CEE" w:rsidRDefault="005B4CEE" w:rsidP="00A96CBB">
            <w:pPr>
              <w:ind w:right="28"/>
              <w:jc w:val="center"/>
              <w:rPr>
                <w:rFonts w:ascii="Arial Narrow" w:hAnsi="Arial Narrow"/>
                <w:szCs w:val="22"/>
              </w:rPr>
            </w:pPr>
            <w:r w:rsidRPr="005B4CEE">
              <w:rPr>
                <w:rFonts w:ascii="Arial Narrow" w:hAnsi="Arial Narrow"/>
                <w:szCs w:val="22"/>
              </w:rPr>
              <w:t>Σπάρτη, 18-03-2016</w:t>
            </w:r>
          </w:p>
          <w:p w:rsidR="005B4CEE" w:rsidRPr="005B4CEE" w:rsidRDefault="005B4CEE" w:rsidP="00A96CBB">
            <w:pPr>
              <w:ind w:right="28"/>
              <w:jc w:val="center"/>
              <w:rPr>
                <w:rFonts w:ascii="Arial Narrow" w:hAnsi="Arial Narrow"/>
                <w:szCs w:val="22"/>
              </w:rPr>
            </w:pPr>
            <w:r w:rsidRPr="005B4CEE">
              <w:rPr>
                <w:rFonts w:ascii="Arial Narrow" w:hAnsi="Arial Narrow"/>
                <w:szCs w:val="22"/>
              </w:rPr>
              <w:t>Ο Προϊστάμενος Δ.Τ.Υ.</w:t>
            </w:r>
          </w:p>
          <w:p w:rsidR="005B4CEE" w:rsidRPr="005B4CEE" w:rsidRDefault="005B4CEE" w:rsidP="00A96CBB">
            <w:pPr>
              <w:ind w:right="28"/>
              <w:jc w:val="center"/>
              <w:rPr>
                <w:rFonts w:ascii="Arial Narrow" w:hAnsi="Arial Narrow"/>
                <w:szCs w:val="22"/>
              </w:rPr>
            </w:pPr>
          </w:p>
          <w:p w:rsidR="005B4CEE" w:rsidRDefault="005B4CEE" w:rsidP="00A96CBB">
            <w:pPr>
              <w:ind w:right="28"/>
              <w:jc w:val="center"/>
              <w:rPr>
                <w:rFonts w:ascii="Arial Narrow" w:hAnsi="Arial Narrow"/>
                <w:szCs w:val="22"/>
              </w:rPr>
            </w:pPr>
          </w:p>
          <w:p w:rsidR="005B4CEE" w:rsidRDefault="005B4CEE" w:rsidP="005B4CEE">
            <w:pPr>
              <w:ind w:right="28"/>
              <w:rPr>
                <w:rFonts w:ascii="Arial Narrow" w:hAnsi="Arial Narrow"/>
                <w:szCs w:val="22"/>
              </w:rPr>
            </w:pPr>
          </w:p>
          <w:p w:rsidR="005B4CEE" w:rsidRPr="005B4CEE" w:rsidRDefault="005B4CEE" w:rsidP="00A96CBB">
            <w:pPr>
              <w:ind w:right="28"/>
              <w:jc w:val="center"/>
              <w:rPr>
                <w:rFonts w:ascii="Arial Narrow" w:hAnsi="Arial Narrow"/>
                <w:szCs w:val="22"/>
              </w:rPr>
            </w:pPr>
          </w:p>
          <w:p w:rsidR="005B4CEE" w:rsidRPr="005B4CEE" w:rsidRDefault="005B4CEE" w:rsidP="00A96CBB">
            <w:pPr>
              <w:ind w:right="28"/>
              <w:jc w:val="center"/>
              <w:rPr>
                <w:rFonts w:ascii="Arial Narrow" w:hAnsi="Arial Narrow"/>
                <w:szCs w:val="22"/>
              </w:rPr>
            </w:pPr>
            <w:r w:rsidRPr="005B4CEE">
              <w:rPr>
                <w:rFonts w:ascii="Arial Narrow" w:hAnsi="Arial Narrow"/>
                <w:szCs w:val="22"/>
              </w:rPr>
              <w:t>Κωνσταντίνος Βαρζακάκος</w:t>
            </w:r>
          </w:p>
          <w:p w:rsidR="005B4CEE" w:rsidRPr="005B4CEE" w:rsidRDefault="005B4CEE" w:rsidP="00A96CBB">
            <w:pPr>
              <w:ind w:right="28"/>
              <w:jc w:val="center"/>
              <w:rPr>
                <w:rFonts w:ascii="Arial Narrow" w:hAnsi="Arial Narrow"/>
                <w:szCs w:val="22"/>
              </w:rPr>
            </w:pPr>
            <w:r w:rsidRPr="005B4CEE">
              <w:rPr>
                <w:rFonts w:ascii="Arial Narrow" w:hAnsi="Arial Narrow"/>
                <w:szCs w:val="22"/>
              </w:rPr>
              <w:t>Μηχανολόγος Μηχανικός με Β’β</w:t>
            </w:r>
          </w:p>
        </w:tc>
      </w:tr>
      <w:tr w:rsidR="005B4CEE" w:rsidRPr="005B4CEE" w:rsidTr="00011254">
        <w:trPr>
          <w:trHeight w:val="615"/>
          <w:tblCellSpacing w:w="0" w:type="dxa"/>
        </w:trPr>
        <w:tc>
          <w:tcPr>
            <w:tcW w:w="2940" w:type="dxa"/>
            <w:tcBorders>
              <w:bottom w:val="nil"/>
            </w:tcBorders>
          </w:tcPr>
          <w:p w:rsidR="005B4CEE" w:rsidRPr="005B4CEE" w:rsidRDefault="005B4CEE" w:rsidP="005B4CEE">
            <w:pPr>
              <w:ind w:right="28"/>
              <w:jc w:val="center"/>
              <w:rPr>
                <w:rFonts w:ascii="Arial Narrow" w:hAnsi="Arial Narrow"/>
                <w:szCs w:val="22"/>
              </w:rPr>
            </w:pPr>
            <w:r w:rsidRPr="005B4CEE">
              <w:rPr>
                <w:rFonts w:ascii="Arial Narrow" w:hAnsi="Arial Narrow"/>
                <w:szCs w:val="22"/>
              </w:rPr>
              <w:lastRenderedPageBreak/>
              <w:t>Κωνσταντίνος Βαρζακάκος</w:t>
            </w:r>
          </w:p>
          <w:p w:rsidR="005B4CEE" w:rsidRDefault="005B4CEE" w:rsidP="005B4CEE">
            <w:pPr>
              <w:ind w:right="28"/>
              <w:jc w:val="center"/>
              <w:rPr>
                <w:rFonts w:ascii="Arial Narrow" w:hAnsi="Arial Narrow"/>
                <w:szCs w:val="22"/>
              </w:rPr>
            </w:pPr>
            <w:r w:rsidRPr="005B4CEE">
              <w:rPr>
                <w:rFonts w:ascii="Arial Narrow" w:hAnsi="Arial Narrow"/>
                <w:szCs w:val="22"/>
              </w:rPr>
              <w:t xml:space="preserve">Μηχανολόγος Μηχανικός </w:t>
            </w:r>
            <w:r>
              <w:rPr>
                <w:rFonts w:ascii="Arial Narrow" w:hAnsi="Arial Narrow"/>
                <w:szCs w:val="22"/>
              </w:rPr>
              <w:t>Π.Ε.</w:t>
            </w:r>
          </w:p>
          <w:p w:rsidR="005B4CEE" w:rsidRPr="005B4CEE" w:rsidRDefault="005B4CEE" w:rsidP="005B4CEE">
            <w:pPr>
              <w:ind w:right="28"/>
              <w:jc w:val="center"/>
              <w:rPr>
                <w:rFonts w:ascii="Arial Narrow" w:hAnsi="Arial Narrow"/>
                <w:szCs w:val="22"/>
              </w:rPr>
            </w:pPr>
            <w:r>
              <w:rPr>
                <w:rFonts w:ascii="Arial Narrow" w:hAnsi="Arial Narrow"/>
                <w:szCs w:val="22"/>
              </w:rPr>
              <w:t>Τεχνικός Ασφαλείας</w:t>
            </w:r>
          </w:p>
        </w:tc>
        <w:tc>
          <w:tcPr>
            <w:tcW w:w="2835" w:type="dxa"/>
            <w:tcBorders>
              <w:bottom w:val="nil"/>
            </w:tcBorders>
          </w:tcPr>
          <w:p w:rsidR="005B4CEE" w:rsidRDefault="005B4CEE" w:rsidP="00A96CBB">
            <w:pPr>
              <w:ind w:right="28"/>
              <w:jc w:val="center"/>
              <w:rPr>
                <w:rFonts w:ascii="Arial Narrow" w:hAnsi="Arial Narrow"/>
                <w:szCs w:val="22"/>
              </w:rPr>
            </w:pPr>
            <w:r>
              <w:rPr>
                <w:rFonts w:ascii="Arial Narrow" w:hAnsi="Arial Narrow"/>
                <w:szCs w:val="22"/>
              </w:rPr>
              <w:t>Χριστίνα Καλκετανίδου</w:t>
            </w:r>
          </w:p>
          <w:p w:rsidR="005B4CEE" w:rsidRPr="005B4CEE" w:rsidRDefault="005B4CEE" w:rsidP="00A96CBB">
            <w:pPr>
              <w:ind w:right="28"/>
              <w:jc w:val="center"/>
              <w:rPr>
                <w:rFonts w:ascii="Arial Narrow" w:hAnsi="Arial Narrow"/>
                <w:szCs w:val="22"/>
              </w:rPr>
            </w:pPr>
            <w:r w:rsidRPr="005B4CEE">
              <w:rPr>
                <w:rFonts w:ascii="Arial Narrow" w:hAnsi="Arial Narrow"/>
                <w:szCs w:val="22"/>
              </w:rPr>
              <w:t>Μηχανολόγος Μηχανικός</w:t>
            </w:r>
            <w:r>
              <w:rPr>
                <w:rFonts w:ascii="Arial Narrow" w:hAnsi="Arial Narrow"/>
                <w:szCs w:val="22"/>
              </w:rPr>
              <w:t xml:space="preserve"> Τ.Ε.</w:t>
            </w:r>
          </w:p>
        </w:tc>
        <w:tc>
          <w:tcPr>
            <w:tcW w:w="3392" w:type="dxa"/>
            <w:vMerge/>
            <w:tcBorders>
              <w:bottom w:val="nil"/>
            </w:tcBorders>
          </w:tcPr>
          <w:p w:rsidR="005B4CEE" w:rsidRPr="005B4CEE" w:rsidRDefault="005B4CEE" w:rsidP="00A96CBB">
            <w:pPr>
              <w:ind w:right="28"/>
              <w:jc w:val="center"/>
              <w:rPr>
                <w:rFonts w:ascii="Arial Narrow" w:hAnsi="Arial Narrow"/>
                <w:szCs w:val="22"/>
              </w:rPr>
            </w:pPr>
          </w:p>
        </w:tc>
      </w:tr>
    </w:tbl>
    <w:p w:rsidR="00973874" w:rsidRPr="00973874" w:rsidRDefault="00973874" w:rsidP="00973874">
      <w:pPr>
        <w:spacing w:before="120" w:line="312" w:lineRule="auto"/>
        <w:rPr>
          <w:szCs w:val="22"/>
        </w:rPr>
      </w:pPr>
    </w:p>
    <w:p w:rsidR="003E6D45" w:rsidRPr="00973874" w:rsidRDefault="003E6D45" w:rsidP="00973874">
      <w:pPr>
        <w:tabs>
          <w:tab w:val="left" w:pos="5580"/>
        </w:tabs>
        <w:spacing w:before="120" w:line="312" w:lineRule="auto"/>
        <w:ind w:right="26"/>
        <w:jc w:val="both"/>
        <w:rPr>
          <w:szCs w:val="22"/>
        </w:rPr>
        <w:sectPr w:rsidR="003E6D45" w:rsidRPr="00973874" w:rsidSect="003F77F3">
          <w:footerReference w:type="default" r:id="rId17"/>
          <w:pgSz w:w="11906" w:h="16838" w:code="9"/>
          <w:pgMar w:top="1134" w:right="1418" w:bottom="1134" w:left="1531" w:header="709" w:footer="295" w:gutter="0"/>
          <w:cols w:space="708"/>
          <w:titlePg/>
          <w:docGrid w:linePitch="360"/>
        </w:sectPr>
      </w:pPr>
    </w:p>
    <w:tbl>
      <w:tblPr>
        <w:tblpPr w:leftFromText="180" w:rightFromText="180" w:vertAnchor="text" w:tblpX="-72" w:tblpY="1"/>
        <w:tblOverlap w:val="never"/>
        <w:tblW w:w="9180" w:type="dxa"/>
        <w:tblLook w:val="0000" w:firstRow="0" w:lastRow="0" w:firstColumn="0" w:lastColumn="0" w:noHBand="0" w:noVBand="0"/>
      </w:tblPr>
      <w:tblGrid>
        <w:gridCol w:w="3794"/>
        <w:gridCol w:w="1417"/>
        <w:gridCol w:w="3969"/>
      </w:tblGrid>
      <w:tr w:rsidR="003E6D45" w:rsidTr="00E95469">
        <w:trPr>
          <w:cantSplit/>
          <w:trHeight w:val="975"/>
        </w:trPr>
        <w:tc>
          <w:tcPr>
            <w:tcW w:w="3794" w:type="dxa"/>
          </w:tcPr>
          <w:p w:rsidR="003E6D45" w:rsidRPr="00106205" w:rsidRDefault="003E6D45" w:rsidP="00E95469">
            <w:pPr>
              <w:jc w:val="center"/>
              <w:rPr>
                <w:rFonts w:ascii="Calibri" w:hAnsi="Calibri" w:cs="Calibri"/>
                <w:color w:val="0000FF"/>
                <w:szCs w:val="22"/>
              </w:rPr>
            </w:pPr>
            <w:r>
              <w:rPr>
                <w:rFonts w:ascii="Calibri" w:hAnsi="Calibri" w:cs="Calibri"/>
                <w:b/>
                <w:noProof/>
                <w:color w:val="0000FF"/>
                <w:szCs w:val="22"/>
              </w:rPr>
              <w:lastRenderedPageBreak/>
              <w:drawing>
                <wp:inline distT="0" distB="0" distL="0" distR="0">
                  <wp:extent cx="447675" cy="47625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47675" cy="476250"/>
                          </a:xfrm>
                          <a:prstGeom prst="rect">
                            <a:avLst/>
                          </a:prstGeom>
                          <a:noFill/>
                          <a:ln w="9525">
                            <a:noFill/>
                            <a:miter lim="800000"/>
                            <a:headEnd/>
                            <a:tailEnd/>
                          </a:ln>
                        </pic:spPr>
                      </pic:pic>
                    </a:graphicData>
                  </a:graphic>
                </wp:inline>
              </w:drawing>
            </w:r>
          </w:p>
          <w:p w:rsidR="003E6D45" w:rsidRPr="001C60DF" w:rsidRDefault="003E6D45" w:rsidP="00E95469">
            <w:pPr>
              <w:pStyle w:val="6"/>
              <w:rPr>
                <w:rFonts w:ascii="Calibri" w:hAnsi="Calibri" w:cs="Calibri"/>
                <w:b w:val="0"/>
                <w:bCs/>
                <w:sz w:val="22"/>
                <w:szCs w:val="22"/>
              </w:rPr>
            </w:pPr>
            <w:r w:rsidRPr="001C60DF">
              <w:rPr>
                <w:rFonts w:ascii="Calibri" w:hAnsi="Calibri" w:cs="Calibri"/>
                <w:b w:val="0"/>
                <w:bCs/>
                <w:sz w:val="22"/>
                <w:szCs w:val="22"/>
              </w:rPr>
              <w:t>EΛΛΗΝΙΚΗ ΔΗΜΟΚΡΑΤΙΑ</w:t>
            </w:r>
          </w:p>
          <w:p w:rsidR="003E6D45" w:rsidRPr="001C60DF" w:rsidRDefault="003E6D45" w:rsidP="00E95469">
            <w:pPr>
              <w:pStyle w:val="6"/>
              <w:rPr>
                <w:rFonts w:ascii="Calibri" w:hAnsi="Calibri" w:cs="Calibri"/>
                <w:b w:val="0"/>
                <w:sz w:val="22"/>
                <w:szCs w:val="22"/>
              </w:rPr>
            </w:pPr>
            <w:r w:rsidRPr="001C60DF">
              <w:rPr>
                <w:rFonts w:ascii="Calibri" w:hAnsi="Calibri" w:cs="Calibri"/>
                <w:b w:val="0"/>
                <w:bCs/>
                <w:sz w:val="22"/>
                <w:szCs w:val="22"/>
              </w:rPr>
              <w:t>ΝΟΜΟΣ ΛΑΚΩΝΙΑΣ</w:t>
            </w:r>
          </w:p>
          <w:p w:rsidR="003E6D45" w:rsidRPr="001C60DF" w:rsidRDefault="003E6D45" w:rsidP="00E95469">
            <w:pPr>
              <w:pStyle w:val="6"/>
              <w:rPr>
                <w:rFonts w:ascii="Calibri" w:hAnsi="Calibri" w:cs="Calibri"/>
                <w:b w:val="0"/>
                <w:bCs/>
                <w:sz w:val="22"/>
                <w:szCs w:val="22"/>
              </w:rPr>
            </w:pPr>
            <w:r w:rsidRPr="001C60DF">
              <w:rPr>
                <w:rFonts w:ascii="Calibri" w:hAnsi="Calibri" w:cs="Calibri"/>
                <w:b w:val="0"/>
                <w:bCs/>
                <w:sz w:val="22"/>
                <w:szCs w:val="22"/>
              </w:rPr>
              <w:t>ΔΗΜΟΣ ΣΠΑΡΤΗΣ</w:t>
            </w:r>
          </w:p>
          <w:p w:rsidR="003E6D45" w:rsidRPr="00C25724" w:rsidRDefault="003E6D45" w:rsidP="00E95469">
            <w:pPr>
              <w:pStyle w:val="6"/>
              <w:rPr>
                <w:b w:val="0"/>
                <w:bCs/>
              </w:rPr>
            </w:pPr>
            <w:r w:rsidRPr="009B03A3">
              <w:rPr>
                <w:b w:val="0"/>
                <w:bCs/>
              </w:rPr>
              <w:t>Δ/ΝΣΗ ΤΕΧΝΙΚΩΝ ΥΠΗΡΕΣΙΩΝ</w:t>
            </w:r>
          </w:p>
        </w:tc>
        <w:tc>
          <w:tcPr>
            <w:tcW w:w="1417" w:type="dxa"/>
          </w:tcPr>
          <w:p w:rsidR="003E6D45" w:rsidRDefault="003E6D45" w:rsidP="00E95469"/>
        </w:tc>
        <w:tc>
          <w:tcPr>
            <w:tcW w:w="3969" w:type="dxa"/>
            <w:shd w:val="clear" w:color="auto" w:fill="auto"/>
          </w:tcPr>
          <w:p w:rsidR="003E6D45" w:rsidRDefault="003E6D45" w:rsidP="00E95469">
            <w:pPr>
              <w:jc w:val="right"/>
              <w:rPr>
                <w:rFonts w:ascii="Calibri" w:eastAsia="Arial Unicode MS" w:hAnsi="Calibri" w:cs="Tahoma"/>
                <w:b/>
              </w:rPr>
            </w:pPr>
            <w:r w:rsidRPr="003E6D45">
              <w:rPr>
                <w:rFonts w:ascii="Calibri" w:eastAsia="Arial Unicode MS" w:hAnsi="Calibri" w:cs="Tahoma"/>
                <w:b/>
              </w:rPr>
              <w:t>Αριθμός Μελέτης:</w:t>
            </w:r>
            <w:r>
              <w:rPr>
                <w:rFonts w:ascii="Calibri" w:eastAsia="Arial Unicode MS" w:hAnsi="Calibri" w:cs="Tahoma"/>
                <w:b/>
              </w:rPr>
              <w:t xml:space="preserve"> </w:t>
            </w:r>
            <w:r w:rsidR="005011CF">
              <w:rPr>
                <w:rFonts w:ascii="Calibri" w:eastAsia="Arial Unicode MS" w:hAnsi="Calibri" w:cs="Tahoma"/>
                <w:b/>
              </w:rPr>
              <w:t>2016/030</w:t>
            </w:r>
          </w:p>
          <w:p w:rsidR="003E6D45" w:rsidRPr="003E6D45" w:rsidRDefault="003E6D45" w:rsidP="00E95469">
            <w:pPr>
              <w:jc w:val="right"/>
              <w:rPr>
                <w:rFonts w:ascii="Calibri" w:eastAsia="Arial Unicode MS" w:hAnsi="Calibri" w:cs="Tahoma"/>
                <w:b/>
              </w:rPr>
            </w:pPr>
          </w:p>
          <w:p w:rsidR="003E6D45" w:rsidRPr="003E6D45" w:rsidRDefault="003E6D45" w:rsidP="00E95469">
            <w:pPr>
              <w:jc w:val="right"/>
              <w:rPr>
                <w:rFonts w:ascii="Calibri" w:eastAsia="Arial Unicode MS" w:hAnsi="Calibri" w:cs="Tahoma"/>
                <w:b/>
              </w:rPr>
            </w:pPr>
            <w:r w:rsidRPr="007A03B6">
              <w:rPr>
                <w:rFonts w:ascii="Calibri" w:eastAsia="Arial Unicode MS" w:hAnsi="Calibri" w:cs="Tahoma"/>
                <w:b/>
              </w:rPr>
              <w:t>«</w:t>
            </w:r>
            <w:bookmarkStart w:id="2" w:name="OLE_LINK4"/>
            <w:bookmarkStart w:id="3" w:name="OLE_LINK5"/>
            <w:sdt>
              <w:sdtPr>
                <w:rPr>
                  <w:rFonts w:ascii="Calibri" w:eastAsia="Arial Unicode MS" w:hAnsi="Calibri" w:cs="Tahoma"/>
                  <w:b/>
                </w:rPr>
                <w:alias w:val="Τίτλος"/>
                <w:id w:val="4667119"/>
                <w:dataBinding w:prefixMappings="xmlns:ns0='http://purl.org/dc/elements/1.1/' xmlns:ns1='http://schemas.openxmlformats.org/package/2006/metadata/core-properties' " w:xpath="/ns1:coreProperties[1]/ns0:title[1]" w:storeItemID="{6C3C8BC8-F283-45AE-878A-BAB7291924A1}"/>
                <w:text/>
              </w:sdtPr>
              <w:sdtEndPr/>
              <w:sdtContent>
                <w:r w:rsidR="005758B4">
                  <w:rPr>
                    <w:rFonts w:ascii="Calibri" w:eastAsia="Arial Unicode MS" w:hAnsi="Calibri" w:cs="Tahoma"/>
                    <w:b/>
                  </w:rPr>
                  <w:t>Προμήθεια Ειδών Ατομικής Προστασίας</w:t>
                </w:r>
              </w:sdtContent>
            </w:sdt>
            <w:bookmarkEnd w:id="2"/>
            <w:bookmarkEnd w:id="3"/>
            <w:r w:rsidRPr="007A03B6">
              <w:rPr>
                <w:rFonts w:ascii="Calibri" w:eastAsia="Arial Unicode MS" w:hAnsi="Calibri" w:cs="Tahoma"/>
                <w:b/>
              </w:rPr>
              <w:t>»</w:t>
            </w:r>
          </w:p>
          <w:p w:rsidR="003E6D45" w:rsidRPr="003E6D45" w:rsidRDefault="003E6D45" w:rsidP="00E95469">
            <w:pPr>
              <w:jc w:val="right"/>
              <w:rPr>
                <w:rFonts w:ascii="Calibri" w:eastAsia="Arial Unicode MS" w:hAnsi="Calibri" w:cs="Tahoma"/>
                <w:b/>
              </w:rPr>
            </w:pPr>
          </w:p>
        </w:tc>
      </w:tr>
    </w:tbl>
    <w:p w:rsidR="000708E4" w:rsidRDefault="000708E4" w:rsidP="00A40D4A">
      <w:pPr>
        <w:tabs>
          <w:tab w:val="left" w:pos="5580"/>
        </w:tabs>
        <w:ind w:right="26"/>
        <w:jc w:val="both"/>
        <w:rPr>
          <w:szCs w:val="22"/>
        </w:rPr>
      </w:pPr>
    </w:p>
    <w:p w:rsidR="003E6D45" w:rsidRDefault="003E6D45" w:rsidP="00A40D4A">
      <w:pPr>
        <w:tabs>
          <w:tab w:val="left" w:pos="5580"/>
        </w:tabs>
        <w:ind w:right="26"/>
        <w:jc w:val="both"/>
        <w:rPr>
          <w:szCs w:val="22"/>
        </w:rPr>
      </w:pPr>
    </w:p>
    <w:p w:rsidR="003E6D45" w:rsidRPr="002F6284" w:rsidRDefault="003E6D45" w:rsidP="003E6D45">
      <w:pPr>
        <w:ind w:left="1134" w:hanging="1134"/>
        <w:jc w:val="center"/>
        <w:rPr>
          <w:rFonts w:ascii="Calibri" w:eastAsia="Arial Unicode MS" w:hAnsi="Calibri" w:cs="Tahoma"/>
          <w:b/>
          <w:sz w:val="32"/>
          <w:szCs w:val="20"/>
        </w:rPr>
      </w:pPr>
      <w:r w:rsidRPr="002F6284">
        <w:rPr>
          <w:rFonts w:ascii="Calibri" w:eastAsia="Arial Unicode MS" w:hAnsi="Calibri" w:cs="Tahoma"/>
          <w:b/>
          <w:sz w:val="32"/>
          <w:szCs w:val="20"/>
        </w:rPr>
        <w:t>ΤΕΧΝΙΚΕΣ ΠΡΟΔΙΑΓΡΑΦΕΣ</w:t>
      </w:r>
    </w:p>
    <w:p w:rsidR="003E6D45" w:rsidRPr="006F1295" w:rsidRDefault="003E6D45" w:rsidP="003E6D45">
      <w:pPr>
        <w:tabs>
          <w:tab w:val="left" w:pos="5580"/>
        </w:tabs>
        <w:ind w:right="26"/>
        <w:jc w:val="both"/>
        <w:rPr>
          <w:szCs w:val="22"/>
        </w:rPr>
      </w:pPr>
    </w:p>
    <w:p w:rsidR="003E6D45" w:rsidRDefault="003E6D45" w:rsidP="00732220">
      <w:pPr>
        <w:jc w:val="both"/>
        <w:rPr>
          <w:szCs w:val="22"/>
        </w:rPr>
      </w:pPr>
      <w:r>
        <w:rPr>
          <w:szCs w:val="22"/>
        </w:rPr>
        <w:t>Οι παρούσες τεχνικές προδιαγραφές</w:t>
      </w:r>
      <w:r w:rsidRPr="006F1295">
        <w:rPr>
          <w:szCs w:val="22"/>
        </w:rPr>
        <w:t xml:space="preserve"> αφορ</w:t>
      </w:r>
      <w:r>
        <w:rPr>
          <w:szCs w:val="22"/>
        </w:rPr>
        <w:t>ούν</w:t>
      </w:r>
      <w:r w:rsidRPr="006F1295">
        <w:rPr>
          <w:szCs w:val="22"/>
        </w:rPr>
        <w:t xml:space="preserve"> την προμήθεια με τίτλο: </w:t>
      </w:r>
      <w:r w:rsidRPr="006F1295">
        <w:rPr>
          <w:b/>
          <w:szCs w:val="22"/>
        </w:rPr>
        <w:t>«</w:t>
      </w:r>
      <w:fldSimple w:instr=" DOCPROPERTY  Title  \* MERGEFORMAT ">
        <w:r w:rsidR="00B46FC0" w:rsidRPr="00B46FC0">
          <w:rPr>
            <w:b/>
            <w:szCs w:val="22"/>
          </w:rPr>
          <w:t>Προμήθεια Ειδών</w:t>
        </w:r>
        <w:r w:rsidR="00B46FC0">
          <w:t xml:space="preserve"> </w:t>
        </w:r>
        <w:r w:rsidR="00B46FC0" w:rsidRPr="00B46FC0">
          <w:rPr>
            <w:b/>
            <w:szCs w:val="22"/>
          </w:rPr>
          <w:t>Ατομικής Προστασίας</w:t>
        </w:r>
      </w:fldSimple>
      <w:r w:rsidRPr="006F1295">
        <w:rPr>
          <w:b/>
          <w:szCs w:val="22"/>
        </w:rPr>
        <w:t>»</w:t>
      </w:r>
      <w:r>
        <w:rPr>
          <w:b/>
          <w:szCs w:val="22"/>
        </w:rPr>
        <w:t xml:space="preserve"> </w:t>
      </w:r>
      <w:r w:rsidRPr="006F1295">
        <w:rPr>
          <w:szCs w:val="22"/>
        </w:rPr>
        <w:t>προϋπολογισμού</w:t>
      </w:r>
      <w:r w:rsidRPr="003F77F3">
        <w:rPr>
          <w:b/>
          <w:szCs w:val="22"/>
        </w:rPr>
        <w:t xml:space="preserve"> </w:t>
      </w:r>
      <w:r w:rsidR="00327F91" w:rsidRPr="00327F91">
        <w:rPr>
          <w:rFonts w:ascii="Tahoma" w:hAnsi="Tahoma" w:cs="Tahoma"/>
          <w:b/>
        </w:rPr>
        <w:t xml:space="preserve"> </w:t>
      </w:r>
      <w:r w:rsidR="00F4690C">
        <w:rPr>
          <w:rFonts w:ascii="Tahoma" w:hAnsi="Tahoma" w:cs="Tahoma"/>
          <w:b/>
          <w:lang w:val="en-US"/>
        </w:rPr>
        <w:fldChar w:fldCharType="begin"/>
      </w:r>
      <w:r w:rsidR="00F4690C" w:rsidRPr="00F4690C">
        <w:rPr>
          <w:rFonts w:ascii="Tahoma" w:hAnsi="Tahoma" w:cs="Tahoma"/>
          <w:b/>
        </w:rPr>
        <w:instrText xml:space="preserve"> </w:instrText>
      </w:r>
      <w:r w:rsidR="00F4690C">
        <w:rPr>
          <w:rFonts w:ascii="Tahoma" w:hAnsi="Tahoma" w:cs="Tahoma"/>
          <w:b/>
          <w:lang w:val="en-US"/>
        </w:rPr>
        <w:instrText>LINK</w:instrText>
      </w:r>
      <w:r w:rsidR="00F4690C" w:rsidRPr="00F4690C">
        <w:rPr>
          <w:rFonts w:ascii="Tahoma" w:hAnsi="Tahoma" w:cs="Tahoma"/>
          <w:b/>
        </w:rPr>
        <w:instrText xml:space="preserve"> </w:instrText>
      </w:r>
      <w:r w:rsidR="004A2631">
        <w:rPr>
          <w:rFonts w:ascii="Tahoma" w:hAnsi="Tahoma" w:cs="Tahoma"/>
          <w:b/>
        </w:rPr>
        <w:instrText xml:space="preserve">Excel.Sheet.12 "\\\\DTYSPARTISERVER\\Shared Folders\\Έργα\\2016-030 ΠΡΟΜΗΘΕΙΑ ΕΙΔΩΝ ΑΤΟΜΙΚΗΣ ΠΡΟΣΤΑΣΙΑΣ\\ΜΑΠ2016.xlsx" "ΠΥ Προμήθειας!R43C8" </w:instrText>
      </w:r>
      <w:r w:rsidR="00F4690C" w:rsidRPr="00F4690C">
        <w:rPr>
          <w:rFonts w:ascii="Tahoma" w:hAnsi="Tahoma" w:cs="Tahoma"/>
          <w:b/>
        </w:rPr>
        <w:instrText>\</w:instrText>
      </w:r>
      <w:r w:rsidR="00F4690C">
        <w:rPr>
          <w:rFonts w:ascii="Tahoma" w:hAnsi="Tahoma" w:cs="Tahoma"/>
          <w:b/>
          <w:lang w:val="en-US"/>
        </w:rPr>
        <w:instrText>a</w:instrText>
      </w:r>
      <w:r w:rsidR="00F4690C" w:rsidRPr="00F4690C">
        <w:rPr>
          <w:rFonts w:ascii="Tahoma" w:hAnsi="Tahoma" w:cs="Tahoma"/>
          <w:b/>
        </w:rPr>
        <w:instrText xml:space="preserve"> \</w:instrText>
      </w:r>
      <w:r w:rsidR="00F4690C">
        <w:rPr>
          <w:rFonts w:ascii="Tahoma" w:hAnsi="Tahoma" w:cs="Tahoma"/>
          <w:b/>
          <w:lang w:val="en-US"/>
        </w:rPr>
        <w:instrText>t</w:instrText>
      </w:r>
      <w:r w:rsidR="00F4690C" w:rsidRPr="00F4690C">
        <w:rPr>
          <w:rFonts w:ascii="Tahoma" w:hAnsi="Tahoma" w:cs="Tahoma"/>
          <w:b/>
        </w:rPr>
        <w:instrText xml:space="preserve"> \* </w:instrText>
      </w:r>
      <w:r w:rsidR="00F4690C">
        <w:rPr>
          <w:rFonts w:ascii="Tahoma" w:hAnsi="Tahoma" w:cs="Tahoma"/>
          <w:b/>
          <w:lang w:val="en-US"/>
        </w:rPr>
        <w:instrText>MERGEFORMAT</w:instrText>
      </w:r>
      <w:r w:rsidR="00F4690C" w:rsidRPr="00F4690C">
        <w:rPr>
          <w:rFonts w:ascii="Tahoma" w:hAnsi="Tahoma" w:cs="Tahoma"/>
          <w:b/>
        </w:rPr>
        <w:instrText xml:space="preserve"> </w:instrText>
      </w:r>
      <w:r w:rsidR="00F4690C">
        <w:rPr>
          <w:rFonts w:ascii="Tahoma" w:hAnsi="Tahoma" w:cs="Tahoma"/>
          <w:b/>
          <w:lang w:val="en-US"/>
        </w:rPr>
        <w:fldChar w:fldCharType="separate"/>
      </w:r>
      <w:r w:rsidR="004A2631" w:rsidRPr="004A2631">
        <w:rPr>
          <w:b/>
        </w:rPr>
        <w:t xml:space="preserve">41.457,36 </w:t>
      </w:r>
      <w:r w:rsidR="00F4690C">
        <w:rPr>
          <w:rFonts w:ascii="Tahoma" w:hAnsi="Tahoma" w:cs="Tahoma"/>
          <w:b/>
          <w:lang w:val="en-US"/>
        </w:rPr>
        <w:fldChar w:fldCharType="end"/>
      </w:r>
      <w:r w:rsidR="003F77F3" w:rsidRPr="003F77F3">
        <w:rPr>
          <w:b/>
        </w:rPr>
        <w:t>€</w:t>
      </w:r>
      <w:r w:rsidRPr="003F77F3">
        <w:rPr>
          <w:b/>
          <w:szCs w:val="22"/>
        </w:rPr>
        <w:t xml:space="preserve"> </w:t>
      </w:r>
      <w:r w:rsidRPr="006F1295">
        <w:rPr>
          <w:szCs w:val="22"/>
        </w:rPr>
        <w:t>(συμπεριλαμβανομένου του Φ.Π.Α. 23%)</w:t>
      </w:r>
      <w:r w:rsidR="00B46FC0">
        <w:rPr>
          <w:szCs w:val="22"/>
        </w:rPr>
        <w:t xml:space="preserve">. Για όλα τα προμηθευόμενα είδη ισχύουν </w:t>
      </w:r>
      <w:r w:rsidR="0013686F">
        <w:rPr>
          <w:szCs w:val="22"/>
        </w:rPr>
        <w:t xml:space="preserve">κατά κανόνα </w:t>
      </w:r>
      <w:r w:rsidR="00B46FC0">
        <w:rPr>
          <w:szCs w:val="22"/>
        </w:rPr>
        <w:t xml:space="preserve">οι τεχνικές προδιαγραφές που καθορίζονται από </w:t>
      </w:r>
      <w:r w:rsidR="0013686F">
        <w:rPr>
          <w:szCs w:val="22"/>
        </w:rPr>
        <w:t xml:space="preserve">την ΚΥΑ </w:t>
      </w:r>
      <w:r w:rsidR="0013686F" w:rsidRPr="00444CFD">
        <w:rPr>
          <w:szCs w:val="22"/>
        </w:rPr>
        <w:t>53361/2006</w:t>
      </w:r>
      <w:r w:rsidR="0013686F">
        <w:rPr>
          <w:szCs w:val="22"/>
        </w:rPr>
        <w:t xml:space="preserve"> και κατά περίπτωση εξειδικεύονται κατωτέρω.</w:t>
      </w:r>
    </w:p>
    <w:p w:rsidR="0013686F" w:rsidRDefault="0013686F" w:rsidP="003E6D45">
      <w:pPr>
        <w:jc w:val="both"/>
        <w:rPr>
          <w:szCs w:val="22"/>
        </w:rPr>
      </w:pPr>
    </w:p>
    <w:p w:rsidR="000259DF" w:rsidRPr="002F6284" w:rsidRDefault="000259DF" w:rsidP="000259DF">
      <w:pPr>
        <w:jc w:val="both"/>
        <w:rPr>
          <w:b/>
          <w:sz w:val="28"/>
          <w:szCs w:val="22"/>
        </w:rPr>
      </w:pPr>
      <w:r w:rsidRPr="002F6284">
        <w:rPr>
          <w:b/>
          <w:sz w:val="28"/>
          <w:szCs w:val="22"/>
        </w:rPr>
        <w:t>1.</w:t>
      </w:r>
      <w:r w:rsidRPr="002F6284">
        <w:rPr>
          <w:b/>
          <w:sz w:val="28"/>
          <w:szCs w:val="22"/>
        </w:rPr>
        <w:tab/>
        <w:t>Κατηγορία «Προστασία χεριών»</w:t>
      </w:r>
    </w:p>
    <w:p w:rsidR="000259DF" w:rsidRPr="000259DF" w:rsidRDefault="000259DF" w:rsidP="000259DF">
      <w:pPr>
        <w:jc w:val="both"/>
        <w:rPr>
          <w:szCs w:val="22"/>
        </w:rPr>
      </w:pPr>
    </w:p>
    <w:p w:rsidR="000259DF" w:rsidRPr="00C93D56" w:rsidRDefault="000259DF" w:rsidP="000259DF">
      <w:pPr>
        <w:jc w:val="both"/>
        <w:rPr>
          <w:b/>
          <w:sz w:val="24"/>
          <w:szCs w:val="22"/>
        </w:rPr>
      </w:pPr>
      <w:r w:rsidRPr="00C93D56">
        <w:rPr>
          <w:b/>
          <w:sz w:val="24"/>
          <w:szCs w:val="22"/>
        </w:rPr>
        <w:t>Άρθρο 1ο Δερματοπάνινα γάντια</w:t>
      </w:r>
    </w:p>
    <w:p w:rsidR="000259DF" w:rsidRPr="000259DF" w:rsidRDefault="000259DF" w:rsidP="000259DF">
      <w:pPr>
        <w:jc w:val="both"/>
        <w:rPr>
          <w:szCs w:val="22"/>
        </w:rPr>
      </w:pPr>
      <w:r w:rsidRPr="000259DF">
        <w:rPr>
          <w:szCs w:val="22"/>
        </w:rPr>
        <w:t>Πεδίο χρήσης: Εργασίες στις οποίες απαιτείται προστασία από απλούς μηχανικούς κινδύνους (τριβές, συμπιέσεις, εκδορές) σε στεγνό περιβάλλον όπως εργαζόμενοι σε απορριμματοφόρα, οικοδόμοι, σε κήπους, μηχανοτεχνίτες,</w:t>
      </w:r>
    </w:p>
    <w:p w:rsidR="000259DF" w:rsidRPr="000259DF" w:rsidRDefault="000259DF" w:rsidP="000259DF">
      <w:pPr>
        <w:jc w:val="both"/>
        <w:rPr>
          <w:szCs w:val="22"/>
        </w:rPr>
      </w:pPr>
      <w:r w:rsidRPr="00C93D56">
        <w:rPr>
          <w:b/>
          <w:szCs w:val="22"/>
        </w:rPr>
        <w:t>Χαρακτηριστικά</w:t>
      </w:r>
      <w:r w:rsidRPr="000259DF">
        <w:rPr>
          <w:szCs w:val="22"/>
        </w:rPr>
        <w:t>: Μήκος περίπου 20-25cm πάχος 1 -1,2 mm To εμπρός μέρος γαντιού και τα δάκτυλα από βόειο δέρμα και το πίσω μέρος από βαμβακερό ύφασμα με ελαστική ταινία σύσφιξης.</w:t>
      </w:r>
    </w:p>
    <w:p w:rsidR="000259DF" w:rsidRPr="000259DF" w:rsidRDefault="000259DF" w:rsidP="000259DF">
      <w:pPr>
        <w:jc w:val="both"/>
        <w:rPr>
          <w:szCs w:val="22"/>
        </w:rPr>
      </w:pPr>
      <w:r w:rsidRPr="000259DF">
        <w:rPr>
          <w:szCs w:val="22"/>
        </w:rPr>
        <w:t>Πρότυπα ΕΝ 388, 420 με επίπεδα μηχανικών αντοχών</w:t>
      </w:r>
    </w:p>
    <w:p w:rsidR="000259DF" w:rsidRPr="00C93D56" w:rsidRDefault="000259DF" w:rsidP="00C93D56">
      <w:pPr>
        <w:pStyle w:val="a9"/>
        <w:numPr>
          <w:ilvl w:val="0"/>
          <w:numId w:val="21"/>
        </w:numPr>
        <w:jc w:val="both"/>
        <w:rPr>
          <w:rStyle w:val="vmproductdesc"/>
        </w:rPr>
      </w:pPr>
      <w:r w:rsidRPr="00C93D56">
        <w:rPr>
          <w:rStyle w:val="vmproductdesc"/>
        </w:rPr>
        <w:t>2 (τριβή)</w:t>
      </w:r>
    </w:p>
    <w:p w:rsidR="000259DF" w:rsidRPr="00C93D56" w:rsidRDefault="000259DF" w:rsidP="00C93D56">
      <w:pPr>
        <w:pStyle w:val="a9"/>
        <w:numPr>
          <w:ilvl w:val="0"/>
          <w:numId w:val="21"/>
        </w:numPr>
        <w:jc w:val="both"/>
        <w:rPr>
          <w:rStyle w:val="vmproductdesc"/>
        </w:rPr>
      </w:pPr>
      <w:r w:rsidRPr="00C93D56">
        <w:rPr>
          <w:rStyle w:val="vmproductdesc"/>
        </w:rPr>
        <w:t>1 (κοπή με λεπίδα)</w:t>
      </w:r>
    </w:p>
    <w:p w:rsidR="000259DF" w:rsidRPr="00C93D56" w:rsidRDefault="000259DF" w:rsidP="00C93D56">
      <w:pPr>
        <w:pStyle w:val="a9"/>
        <w:numPr>
          <w:ilvl w:val="0"/>
          <w:numId w:val="21"/>
        </w:numPr>
        <w:jc w:val="both"/>
        <w:rPr>
          <w:rStyle w:val="vmproductdesc"/>
        </w:rPr>
      </w:pPr>
      <w:r w:rsidRPr="00C93D56">
        <w:rPr>
          <w:rStyle w:val="vmproductdesc"/>
        </w:rPr>
        <w:t>2 (διάσχιση)</w:t>
      </w:r>
    </w:p>
    <w:p w:rsidR="000259DF" w:rsidRPr="00C93D56" w:rsidRDefault="000259DF" w:rsidP="00C93D56">
      <w:pPr>
        <w:pStyle w:val="a9"/>
        <w:numPr>
          <w:ilvl w:val="0"/>
          <w:numId w:val="21"/>
        </w:numPr>
        <w:jc w:val="both"/>
        <w:rPr>
          <w:rStyle w:val="vmproductdesc"/>
        </w:rPr>
      </w:pPr>
      <w:r w:rsidRPr="00C93D56">
        <w:rPr>
          <w:rStyle w:val="vmproductdesc"/>
        </w:rPr>
        <w:t xml:space="preserve">2 (διάτρηση) </w:t>
      </w:r>
    </w:p>
    <w:p w:rsidR="000259DF" w:rsidRPr="000259DF" w:rsidRDefault="000259DF" w:rsidP="000259DF">
      <w:pPr>
        <w:jc w:val="both"/>
        <w:rPr>
          <w:szCs w:val="22"/>
        </w:rPr>
      </w:pPr>
      <w:r w:rsidRPr="000259DF">
        <w:rPr>
          <w:szCs w:val="22"/>
        </w:rPr>
        <w:t>Σήμανση:</w:t>
      </w:r>
    </w:p>
    <w:p w:rsidR="000259DF" w:rsidRPr="00C93D56" w:rsidRDefault="000259DF" w:rsidP="00C93D56">
      <w:pPr>
        <w:pStyle w:val="a9"/>
        <w:numPr>
          <w:ilvl w:val="0"/>
          <w:numId w:val="21"/>
        </w:numPr>
        <w:jc w:val="both"/>
        <w:rPr>
          <w:rStyle w:val="vmproductdesc"/>
        </w:rPr>
      </w:pPr>
      <w:r w:rsidRPr="00C93D56">
        <w:rPr>
          <w:rStyle w:val="vmproductdesc"/>
        </w:rPr>
        <w:t>CE</w:t>
      </w:r>
    </w:p>
    <w:p w:rsidR="000259DF" w:rsidRPr="00C93D56" w:rsidRDefault="000259DF" w:rsidP="00C93D56">
      <w:pPr>
        <w:pStyle w:val="a9"/>
        <w:numPr>
          <w:ilvl w:val="0"/>
          <w:numId w:val="21"/>
        </w:numPr>
        <w:jc w:val="both"/>
        <w:rPr>
          <w:rStyle w:val="vmproductdesc"/>
        </w:rPr>
      </w:pPr>
      <w:r w:rsidRPr="00C93D56">
        <w:rPr>
          <w:rStyle w:val="vmproductdesc"/>
        </w:rPr>
        <w:t>Προμηθευτής, Κωδικός προϊόντος, Έτος κατασκευής</w:t>
      </w:r>
    </w:p>
    <w:p w:rsidR="000259DF" w:rsidRPr="00C93D56" w:rsidRDefault="000259DF" w:rsidP="00C93D56">
      <w:pPr>
        <w:pStyle w:val="a9"/>
        <w:numPr>
          <w:ilvl w:val="0"/>
          <w:numId w:val="21"/>
        </w:numPr>
        <w:jc w:val="both"/>
        <w:rPr>
          <w:rStyle w:val="vmproductdesc"/>
        </w:rPr>
      </w:pPr>
      <w:r w:rsidRPr="00C93D56">
        <w:rPr>
          <w:rStyle w:val="vmproductdesc"/>
        </w:rPr>
        <w:t>Εικονόσημο προστασίας από μηχανικούς κινδύνους και οι κωδικοί 2, 1, 2, 2</w:t>
      </w:r>
    </w:p>
    <w:p w:rsidR="00C93D56" w:rsidRDefault="00CD44D1" w:rsidP="000259DF">
      <w:pPr>
        <w:jc w:val="both"/>
        <w:rPr>
          <w:rStyle w:val="vmproductdesc"/>
        </w:rPr>
      </w:pPr>
      <w:r w:rsidRPr="00C93D56">
        <w:rPr>
          <w:rStyle w:val="vmproductdesc"/>
          <w:b/>
        </w:rPr>
        <w:t>Επιπροσθέτως</w:t>
      </w:r>
      <w:r w:rsidR="00C93D56">
        <w:rPr>
          <w:rStyle w:val="vmproductdesc"/>
        </w:rPr>
        <w:t>:</w:t>
      </w:r>
    </w:p>
    <w:p w:rsidR="00C93D56" w:rsidRDefault="00C93D56" w:rsidP="00C93D56">
      <w:pPr>
        <w:pStyle w:val="a9"/>
        <w:numPr>
          <w:ilvl w:val="0"/>
          <w:numId w:val="21"/>
        </w:numPr>
        <w:jc w:val="both"/>
        <w:rPr>
          <w:rStyle w:val="vmproductdesc"/>
        </w:rPr>
      </w:pPr>
      <w:r>
        <w:rPr>
          <w:rStyle w:val="vmproductdesc"/>
        </w:rPr>
        <w:t xml:space="preserve">τα </w:t>
      </w:r>
      <w:r w:rsidRPr="00C93D56">
        <w:rPr>
          <w:b/>
          <w:szCs w:val="22"/>
        </w:rPr>
        <w:t xml:space="preserve">Δερματοπάνινα γάντια με ενίσχυση παλάμης </w:t>
      </w:r>
      <w:r w:rsidRPr="00C93D56">
        <w:rPr>
          <w:szCs w:val="22"/>
        </w:rPr>
        <w:t>θα</w:t>
      </w:r>
      <w:r w:rsidRPr="00C93D56">
        <w:rPr>
          <w:b/>
          <w:szCs w:val="22"/>
        </w:rPr>
        <w:t xml:space="preserve"> </w:t>
      </w:r>
      <w:r w:rsidRPr="00C93D56">
        <w:rPr>
          <w:szCs w:val="22"/>
        </w:rPr>
        <w:t>έχουν</w:t>
      </w:r>
      <w:r w:rsidRPr="00C93D56">
        <w:rPr>
          <w:b/>
          <w:szCs w:val="22"/>
        </w:rPr>
        <w:t xml:space="preserve"> </w:t>
      </w:r>
      <w:r>
        <w:rPr>
          <w:rStyle w:val="vmproductdesc"/>
        </w:rPr>
        <w:t>φοδραρισμένες παλάμες και ενίσχυση από δέρμα στις παλάμες, στους αντίχειρες και τους δείκτες</w:t>
      </w:r>
    </w:p>
    <w:p w:rsidR="000259DF" w:rsidRPr="00C93D56" w:rsidRDefault="00CD44D1" w:rsidP="00C93D56">
      <w:pPr>
        <w:pStyle w:val="a9"/>
        <w:numPr>
          <w:ilvl w:val="0"/>
          <w:numId w:val="21"/>
        </w:numPr>
        <w:jc w:val="both"/>
        <w:rPr>
          <w:szCs w:val="22"/>
        </w:rPr>
      </w:pPr>
      <w:r>
        <w:rPr>
          <w:rStyle w:val="vmproductdesc"/>
        </w:rPr>
        <w:t xml:space="preserve">τα </w:t>
      </w:r>
      <w:r w:rsidRPr="00C93D56">
        <w:rPr>
          <w:b/>
          <w:szCs w:val="22"/>
        </w:rPr>
        <w:t>Δερματοπάνινα γάντια</w:t>
      </w:r>
      <w:r>
        <w:rPr>
          <w:rStyle w:val="vmproductdesc"/>
        </w:rPr>
        <w:t xml:space="preserve"> </w:t>
      </w:r>
      <w:r w:rsidRPr="00C93D56">
        <w:rPr>
          <w:rStyle w:val="vmproductdesc"/>
          <w:b/>
        </w:rPr>
        <w:t>ψύχους</w:t>
      </w:r>
      <w:r>
        <w:rPr>
          <w:rStyle w:val="vmproductdesc"/>
        </w:rPr>
        <w:t xml:space="preserve"> </w:t>
      </w:r>
      <w:r w:rsidR="00C93D56" w:rsidRPr="00C93D56">
        <w:rPr>
          <w:rStyle w:val="vmproductdesc"/>
        </w:rPr>
        <w:t>θα έχουν</w:t>
      </w:r>
      <w:r w:rsidR="00C93D56" w:rsidRPr="00C93D56">
        <w:rPr>
          <w:rStyle w:val="vmproductdesc"/>
          <w:b/>
        </w:rPr>
        <w:t xml:space="preserve"> ε</w:t>
      </w:r>
      <w:r>
        <w:rPr>
          <w:rStyle w:val="vmproductdesc"/>
        </w:rPr>
        <w:t>πένδυση από fleece και μανσέτα από ενισχυμένο βαμβακερό ύφασμα.</w:t>
      </w:r>
      <w:r w:rsidR="00C93D56">
        <w:rPr>
          <w:rStyle w:val="vmproductdesc"/>
        </w:rPr>
        <w:t xml:space="preserve"> </w:t>
      </w:r>
    </w:p>
    <w:p w:rsidR="00CD44D1" w:rsidRPr="000259DF" w:rsidRDefault="00CD44D1" w:rsidP="000259DF">
      <w:pPr>
        <w:jc w:val="both"/>
        <w:rPr>
          <w:szCs w:val="22"/>
        </w:rPr>
      </w:pPr>
    </w:p>
    <w:p w:rsidR="000259DF" w:rsidRPr="00C93D56" w:rsidRDefault="000259DF" w:rsidP="000259DF">
      <w:pPr>
        <w:jc w:val="both"/>
        <w:rPr>
          <w:b/>
          <w:sz w:val="24"/>
          <w:szCs w:val="22"/>
        </w:rPr>
      </w:pPr>
      <w:r w:rsidRPr="00C93D56">
        <w:rPr>
          <w:b/>
          <w:sz w:val="24"/>
          <w:szCs w:val="22"/>
        </w:rPr>
        <w:t>Άρθρο 2ο Γάντια από PVC</w:t>
      </w:r>
    </w:p>
    <w:p w:rsidR="000259DF" w:rsidRPr="000259DF" w:rsidRDefault="000259DF" w:rsidP="000259DF">
      <w:pPr>
        <w:jc w:val="both"/>
        <w:rPr>
          <w:szCs w:val="22"/>
        </w:rPr>
      </w:pPr>
      <w:r w:rsidRPr="00C93D56">
        <w:rPr>
          <w:b/>
          <w:szCs w:val="22"/>
        </w:rPr>
        <w:lastRenderedPageBreak/>
        <w:t>Πεδίο χρήσης</w:t>
      </w:r>
      <w:r w:rsidRPr="000259DF">
        <w:rPr>
          <w:szCs w:val="22"/>
        </w:rPr>
        <w:t>: Όταν απαιτείται προστασία από χημικούς, μηχανικούς και βιολογικούς κινδύνους, όπως εργαζόμενοι σε απορριμματοφόρα (εναλλακτική λύση), σε καθαρισμούς κάδων, σε νεκροταφεία.</w:t>
      </w:r>
    </w:p>
    <w:p w:rsidR="000259DF" w:rsidRPr="000259DF" w:rsidRDefault="000259DF" w:rsidP="000259DF">
      <w:pPr>
        <w:jc w:val="both"/>
        <w:rPr>
          <w:szCs w:val="22"/>
        </w:rPr>
      </w:pPr>
      <w:r w:rsidRPr="00C93D56">
        <w:rPr>
          <w:b/>
          <w:szCs w:val="22"/>
        </w:rPr>
        <w:t>Χαρακτηριστικά</w:t>
      </w:r>
      <w:r w:rsidRPr="000259DF">
        <w:rPr>
          <w:szCs w:val="22"/>
        </w:rPr>
        <w:t>:</w:t>
      </w:r>
    </w:p>
    <w:p w:rsidR="000259DF" w:rsidRPr="000259DF" w:rsidRDefault="000259DF" w:rsidP="000259DF">
      <w:pPr>
        <w:jc w:val="both"/>
        <w:rPr>
          <w:szCs w:val="22"/>
        </w:rPr>
      </w:pPr>
      <w:r w:rsidRPr="000259DF">
        <w:rPr>
          <w:szCs w:val="22"/>
        </w:rPr>
        <w:t>Μήκος περίπου 30cm πάχος 1 mm</w:t>
      </w:r>
    </w:p>
    <w:p w:rsidR="000259DF" w:rsidRPr="000259DF" w:rsidRDefault="000259DF" w:rsidP="000259DF">
      <w:pPr>
        <w:jc w:val="both"/>
        <w:rPr>
          <w:szCs w:val="22"/>
        </w:rPr>
      </w:pPr>
      <w:r w:rsidRPr="000259DF">
        <w:rPr>
          <w:szCs w:val="22"/>
        </w:rPr>
        <w:t>Υλικό κατασκευής PVC και εσωτερική επένδυση από ανθιδρωτικό υλικό.</w:t>
      </w:r>
    </w:p>
    <w:p w:rsidR="000259DF" w:rsidRPr="000259DF" w:rsidRDefault="000259DF" w:rsidP="000259DF">
      <w:pPr>
        <w:jc w:val="both"/>
        <w:rPr>
          <w:szCs w:val="22"/>
        </w:rPr>
      </w:pPr>
      <w:r w:rsidRPr="000259DF">
        <w:rPr>
          <w:szCs w:val="22"/>
        </w:rPr>
        <w:t>Ελάχιστα επίπεδα μηχανικών αντοχών 3, 1, 2, 1, που σημαίνει:</w:t>
      </w:r>
    </w:p>
    <w:p w:rsidR="000259DF" w:rsidRPr="000259DF" w:rsidRDefault="000259DF" w:rsidP="000259DF">
      <w:pPr>
        <w:ind w:left="720"/>
        <w:jc w:val="both"/>
        <w:rPr>
          <w:szCs w:val="22"/>
        </w:rPr>
      </w:pPr>
      <w:r w:rsidRPr="000259DF">
        <w:rPr>
          <w:szCs w:val="22"/>
        </w:rPr>
        <w:t>• 3 (τριβή)</w:t>
      </w:r>
    </w:p>
    <w:p w:rsidR="000259DF" w:rsidRPr="000259DF" w:rsidRDefault="000259DF" w:rsidP="000259DF">
      <w:pPr>
        <w:ind w:left="720"/>
        <w:jc w:val="both"/>
        <w:rPr>
          <w:szCs w:val="22"/>
        </w:rPr>
      </w:pPr>
      <w:r w:rsidRPr="000259DF">
        <w:rPr>
          <w:szCs w:val="22"/>
        </w:rPr>
        <w:t>• 1 (κοπή με λεπίδα)</w:t>
      </w:r>
    </w:p>
    <w:p w:rsidR="000259DF" w:rsidRPr="000259DF" w:rsidRDefault="000259DF" w:rsidP="000259DF">
      <w:pPr>
        <w:ind w:left="720"/>
        <w:jc w:val="both"/>
        <w:rPr>
          <w:szCs w:val="22"/>
        </w:rPr>
      </w:pPr>
      <w:r w:rsidRPr="000259DF">
        <w:rPr>
          <w:szCs w:val="22"/>
        </w:rPr>
        <w:t>• 2 (διάσχιση)</w:t>
      </w:r>
    </w:p>
    <w:p w:rsidR="000259DF" w:rsidRPr="000259DF" w:rsidRDefault="000259DF" w:rsidP="000259DF">
      <w:pPr>
        <w:ind w:left="720"/>
        <w:jc w:val="both"/>
        <w:rPr>
          <w:szCs w:val="22"/>
        </w:rPr>
      </w:pPr>
      <w:r w:rsidRPr="000259DF">
        <w:rPr>
          <w:szCs w:val="22"/>
        </w:rPr>
        <w:t>• 1 (διάτρηση) Πρότυπα ΕΝ 388, 420, 374 Σήμανση:</w:t>
      </w:r>
    </w:p>
    <w:p w:rsidR="000259DF" w:rsidRPr="000259DF" w:rsidRDefault="000259DF" w:rsidP="000259DF">
      <w:pPr>
        <w:ind w:left="720"/>
        <w:jc w:val="both"/>
        <w:rPr>
          <w:szCs w:val="22"/>
        </w:rPr>
      </w:pPr>
      <w:r w:rsidRPr="000259DF">
        <w:rPr>
          <w:szCs w:val="22"/>
        </w:rPr>
        <w:t>• CE</w:t>
      </w:r>
    </w:p>
    <w:p w:rsidR="000259DF" w:rsidRPr="000259DF" w:rsidRDefault="000259DF" w:rsidP="000259DF">
      <w:pPr>
        <w:ind w:left="720"/>
        <w:jc w:val="both"/>
        <w:rPr>
          <w:szCs w:val="22"/>
        </w:rPr>
      </w:pPr>
      <w:r w:rsidRPr="000259DF">
        <w:rPr>
          <w:szCs w:val="22"/>
        </w:rPr>
        <w:t>• Προμηθευτής, Κωδικός προϊόντος, Έτος κατασκευής</w:t>
      </w:r>
    </w:p>
    <w:p w:rsidR="000259DF" w:rsidRPr="000259DF" w:rsidRDefault="000259DF" w:rsidP="000259DF">
      <w:pPr>
        <w:ind w:left="720"/>
        <w:jc w:val="both"/>
        <w:rPr>
          <w:szCs w:val="22"/>
        </w:rPr>
      </w:pPr>
      <w:r w:rsidRPr="000259DF">
        <w:rPr>
          <w:szCs w:val="22"/>
        </w:rPr>
        <w:t>• Εικονόσημο προστασίας από μηχανικούς κινδύνους και οι κωδικοί 3,1,2,1</w:t>
      </w:r>
    </w:p>
    <w:p w:rsidR="000259DF" w:rsidRPr="000259DF" w:rsidRDefault="000259DF" w:rsidP="000259DF">
      <w:pPr>
        <w:ind w:left="720"/>
        <w:jc w:val="both"/>
        <w:rPr>
          <w:szCs w:val="22"/>
        </w:rPr>
      </w:pPr>
      <w:r w:rsidRPr="000259DF">
        <w:rPr>
          <w:szCs w:val="22"/>
        </w:rPr>
        <w:t>• Εικονόσημο προστασίας από χημικές ουσίες και μικροοργανισμούς</w:t>
      </w:r>
    </w:p>
    <w:p w:rsidR="000259DF" w:rsidRPr="000259DF" w:rsidRDefault="000259DF" w:rsidP="000259DF">
      <w:pPr>
        <w:jc w:val="both"/>
        <w:rPr>
          <w:szCs w:val="22"/>
        </w:rPr>
      </w:pPr>
    </w:p>
    <w:p w:rsidR="000259DF" w:rsidRPr="00C93D56" w:rsidRDefault="000259DF" w:rsidP="002F6284">
      <w:pPr>
        <w:keepNext/>
        <w:jc w:val="both"/>
        <w:rPr>
          <w:b/>
          <w:sz w:val="24"/>
          <w:szCs w:val="22"/>
        </w:rPr>
      </w:pPr>
      <w:r w:rsidRPr="00C93D56">
        <w:rPr>
          <w:b/>
          <w:sz w:val="24"/>
          <w:szCs w:val="22"/>
        </w:rPr>
        <w:t>Άρθρο 3ο Γάντια από νιτρίλιο</w:t>
      </w:r>
      <w:r w:rsidR="002F6B98">
        <w:rPr>
          <w:b/>
          <w:sz w:val="24"/>
          <w:szCs w:val="22"/>
        </w:rPr>
        <w:t xml:space="preserve"> ενισχυμένο</w:t>
      </w:r>
    </w:p>
    <w:p w:rsidR="000259DF" w:rsidRPr="000259DF" w:rsidRDefault="000259DF" w:rsidP="000259DF">
      <w:pPr>
        <w:jc w:val="both"/>
        <w:rPr>
          <w:szCs w:val="22"/>
        </w:rPr>
      </w:pPr>
      <w:r w:rsidRPr="00C93D56">
        <w:rPr>
          <w:b/>
          <w:szCs w:val="22"/>
        </w:rPr>
        <w:t>Πεδίο χρήσης</w:t>
      </w:r>
      <w:r w:rsidRPr="000259DF">
        <w:rPr>
          <w:szCs w:val="22"/>
        </w:rPr>
        <w:t>: Σε εργασίες που απαιτείται προστασία από ισχυρά χημικά ή μικροοργανισμούς όπως στην καθαριότητα και σε ψεκασμούς.</w:t>
      </w:r>
    </w:p>
    <w:p w:rsidR="002F6B98" w:rsidRPr="002F6B98" w:rsidRDefault="000259DF" w:rsidP="002F6B98">
      <w:pPr>
        <w:jc w:val="both"/>
        <w:rPr>
          <w:szCs w:val="22"/>
        </w:rPr>
      </w:pPr>
      <w:r w:rsidRPr="00C93D56">
        <w:rPr>
          <w:b/>
          <w:szCs w:val="22"/>
        </w:rPr>
        <w:t>Χαρακτηριστικά</w:t>
      </w:r>
      <w:r w:rsidRPr="000259DF">
        <w:rPr>
          <w:szCs w:val="22"/>
        </w:rPr>
        <w:t>: Μήκος περίπου 30cm. Πάχος 0,</w:t>
      </w:r>
      <w:r w:rsidR="002F6B98">
        <w:rPr>
          <w:szCs w:val="22"/>
        </w:rPr>
        <w:t>4</w:t>
      </w:r>
      <w:r w:rsidRPr="000259DF">
        <w:rPr>
          <w:szCs w:val="22"/>
        </w:rPr>
        <w:t xml:space="preserve"> mm. Υλικό κατασκευής νιτρίλιο με εσωτερική επένδυση από </w:t>
      </w:r>
      <w:r w:rsidR="002F6B98" w:rsidRPr="002F6B98">
        <w:rPr>
          <w:szCs w:val="22"/>
        </w:rPr>
        <w:t>πλεκτό βαμβάκι</w:t>
      </w:r>
      <w:r w:rsidRPr="000259DF">
        <w:rPr>
          <w:szCs w:val="22"/>
        </w:rPr>
        <w:t>.</w:t>
      </w:r>
      <w:r w:rsidR="002F6B98">
        <w:rPr>
          <w:szCs w:val="22"/>
        </w:rPr>
        <w:t xml:space="preserve"> </w:t>
      </w:r>
      <w:r w:rsidR="002F6B98" w:rsidRPr="002F6B98">
        <w:rPr>
          <w:szCs w:val="22"/>
        </w:rPr>
        <w:t>Σαγρέ φινίρισμα στην παλάμη</w:t>
      </w:r>
      <w:r w:rsidR="002F6B98">
        <w:rPr>
          <w:szCs w:val="22"/>
        </w:rPr>
        <w:t xml:space="preserve"> για να είναι αντιολισθητική.</w:t>
      </w:r>
    </w:p>
    <w:p w:rsidR="000259DF" w:rsidRPr="000259DF" w:rsidRDefault="000259DF" w:rsidP="000259DF">
      <w:pPr>
        <w:jc w:val="both"/>
        <w:rPr>
          <w:szCs w:val="22"/>
        </w:rPr>
      </w:pPr>
      <w:r w:rsidRPr="000259DF">
        <w:rPr>
          <w:szCs w:val="22"/>
        </w:rPr>
        <w:t>Ελάχιστα επίπεδα μηχανικών αντοχών 3,1,0,1, που σημαίνει:</w:t>
      </w:r>
    </w:p>
    <w:p w:rsidR="000259DF" w:rsidRPr="000259DF" w:rsidRDefault="000259DF" w:rsidP="000259DF">
      <w:pPr>
        <w:ind w:left="720"/>
        <w:jc w:val="both"/>
        <w:rPr>
          <w:szCs w:val="22"/>
        </w:rPr>
      </w:pPr>
      <w:r w:rsidRPr="000259DF">
        <w:rPr>
          <w:szCs w:val="22"/>
        </w:rPr>
        <w:t>• 3 (τριβή)</w:t>
      </w:r>
    </w:p>
    <w:p w:rsidR="000259DF" w:rsidRPr="000259DF" w:rsidRDefault="000259DF" w:rsidP="000259DF">
      <w:pPr>
        <w:ind w:left="720"/>
        <w:jc w:val="both"/>
        <w:rPr>
          <w:szCs w:val="22"/>
        </w:rPr>
      </w:pPr>
      <w:r w:rsidRPr="000259DF">
        <w:rPr>
          <w:szCs w:val="22"/>
        </w:rPr>
        <w:t>• 1 (κοπή με λεπίδα)</w:t>
      </w:r>
    </w:p>
    <w:p w:rsidR="000259DF" w:rsidRPr="000259DF" w:rsidRDefault="000259DF" w:rsidP="000259DF">
      <w:pPr>
        <w:ind w:left="720"/>
        <w:jc w:val="both"/>
        <w:rPr>
          <w:szCs w:val="22"/>
        </w:rPr>
      </w:pPr>
      <w:r w:rsidRPr="000259DF">
        <w:rPr>
          <w:szCs w:val="22"/>
        </w:rPr>
        <w:t>• 1 (διάτ</w:t>
      </w:r>
      <w:r w:rsidR="002F6B98">
        <w:rPr>
          <w:szCs w:val="22"/>
        </w:rPr>
        <w:t>ρηση) Πρότυπα ΕΝ 388, 420, 347</w:t>
      </w:r>
    </w:p>
    <w:p w:rsidR="000259DF" w:rsidRPr="000259DF" w:rsidRDefault="000259DF" w:rsidP="000259DF">
      <w:pPr>
        <w:jc w:val="both"/>
        <w:rPr>
          <w:szCs w:val="22"/>
        </w:rPr>
      </w:pPr>
      <w:r w:rsidRPr="00C93D56">
        <w:rPr>
          <w:b/>
          <w:szCs w:val="22"/>
        </w:rPr>
        <w:t>Σήμανση</w:t>
      </w:r>
      <w:r w:rsidRPr="000259DF">
        <w:rPr>
          <w:szCs w:val="22"/>
        </w:rPr>
        <w:t>:</w:t>
      </w:r>
    </w:p>
    <w:p w:rsidR="000259DF" w:rsidRPr="000259DF" w:rsidRDefault="000259DF" w:rsidP="000259DF">
      <w:pPr>
        <w:ind w:left="720"/>
        <w:jc w:val="both"/>
        <w:rPr>
          <w:szCs w:val="22"/>
        </w:rPr>
      </w:pPr>
      <w:r w:rsidRPr="000259DF">
        <w:rPr>
          <w:szCs w:val="22"/>
        </w:rPr>
        <w:t>• CE</w:t>
      </w:r>
    </w:p>
    <w:p w:rsidR="000259DF" w:rsidRPr="000259DF" w:rsidRDefault="000259DF" w:rsidP="000259DF">
      <w:pPr>
        <w:ind w:left="720"/>
        <w:jc w:val="both"/>
        <w:rPr>
          <w:szCs w:val="22"/>
        </w:rPr>
      </w:pPr>
      <w:r w:rsidRPr="000259DF">
        <w:rPr>
          <w:szCs w:val="22"/>
        </w:rPr>
        <w:t>• Προμηθευτής, Κωδικός προϊόντος, Έτος κατασκευής</w:t>
      </w:r>
    </w:p>
    <w:p w:rsidR="000259DF" w:rsidRPr="000259DF" w:rsidRDefault="000259DF" w:rsidP="000259DF">
      <w:pPr>
        <w:ind w:left="720"/>
        <w:jc w:val="both"/>
        <w:rPr>
          <w:szCs w:val="22"/>
        </w:rPr>
      </w:pPr>
      <w:r w:rsidRPr="000259DF">
        <w:rPr>
          <w:szCs w:val="22"/>
        </w:rPr>
        <w:t>• Εικονόσημο προστασίας από μηχανικούς κινδύνους και οι κωδικοί 3,1,Χ,1</w:t>
      </w:r>
    </w:p>
    <w:p w:rsidR="000259DF" w:rsidRPr="000259DF" w:rsidRDefault="000259DF" w:rsidP="000259DF">
      <w:pPr>
        <w:ind w:left="720"/>
        <w:jc w:val="both"/>
        <w:rPr>
          <w:szCs w:val="22"/>
        </w:rPr>
      </w:pPr>
      <w:r w:rsidRPr="000259DF">
        <w:rPr>
          <w:szCs w:val="22"/>
        </w:rPr>
        <w:t>• Εικονόσημα προστασίας από χημικές ουσίες και μικροοργανισμούς</w:t>
      </w:r>
    </w:p>
    <w:p w:rsidR="000259DF" w:rsidRPr="000259DF" w:rsidRDefault="000259DF" w:rsidP="000259DF">
      <w:pPr>
        <w:jc w:val="both"/>
        <w:rPr>
          <w:szCs w:val="22"/>
        </w:rPr>
      </w:pPr>
    </w:p>
    <w:p w:rsidR="000259DF" w:rsidRPr="00C93D56" w:rsidRDefault="000259DF" w:rsidP="000259DF">
      <w:pPr>
        <w:jc w:val="both"/>
        <w:rPr>
          <w:b/>
          <w:sz w:val="24"/>
          <w:szCs w:val="22"/>
        </w:rPr>
      </w:pPr>
      <w:r w:rsidRPr="00C93D56">
        <w:rPr>
          <w:b/>
          <w:sz w:val="24"/>
          <w:szCs w:val="22"/>
        </w:rPr>
        <w:t>Άρθρο 4ο Γάντια από ύφασμα και νιτρίλιο</w:t>
      </w:r>
    </w:p>
    <w:p w:rsidR="000259DF" w:rsidRPr="000259DF" w:rsidRDefault="000259DF" w:rsidP="000259DF">
      <w:pPr>
        <w:jc w:val="both"/>
        <w:rPr>
          <w:szCs w:val="22"/>
        </w:rPr>
      </w:pPr>
      <w:r w:rsidRPr="002F6B98">
        <w:rPr>
          <w:b/>
          <w:szCs w:val="22"/>
        </w:rPr>
        <w:t>Πεδίο χρήσης</w:t>
      </w:r>
      <w:r w:rsidRPr="000259DF">
        <w:rPr>
          <w:szCs w:val="22"/>
        </w:rPr>
        <w:t>: Εργασίες στις οποίες το εμπρός μέρος της παλάμης μπορεί να εκτεθεί σε χημικές ουσίες ή σε υγρό περιβάλλον όπως στα συνεργεία συντήρησης σε υγρό περιβάλλον, σε υδραυλικούς και σε βαφές.</w:t>
      </w:r>
    </w:p>
    <w:p w:rsidR="000259DF" w:rsidRPr="000259DF" w:rsidRDefault="000259DF" w:rsidP="000259DF">
      <w:pPr>
        <w:jc w:val="both"/>
        <w:rPr>
          <w:szCs w:val="22"/>
        </w:rPr>
      </w:pPr>
      <w:r w:rsidRPr="002F6B98">
        <w:rPr>
          <w:b/>
          <w:szCs w:val="22"/>
        </w:rPr>
        <w:t>Χαρακτηριστικά</w:t>
      </w:r>
      <w:r w:rsidRPr="000259DF">
        <w:rPr>
          <w:szCs w:val="22"/>
        </w:rPr>
        <w:t>: Μήκος περίπου 20-25cm</w:t>
      </w:r>
    </w:p>
    <w:p w:rsidR="000259DF" w:rsidRPr="000259DF" w:rsidRDefault="000259DF" w:rsidP="000259DF">
      <w:pPr>
        <w:jc w:val="both"/>
        <w:rPr>
          <w:szCs w:val="22"/>
        </w:rPr>
      </w:pPr>
      <w:r w:rsidRPr="000259DF">
        <w:rPr>
          <w:szCs w:val="22"/>
        </w:rPr>
        <w:t>Εμπρός μέρος παλάμης από νιτρίλιο ώστε να προστατεύει από χημικές ουσίες ενώ το πίσω από ύφασμα ώστε να είναι πιο εύχρηστο.</w:t>
      </w:r>
    </w:p>
    <w:p w:rsidR="000259DF" w:rsidRPr="000259DF" w:rsidRDefault="000259DF" w:rsidP="000259DF">
      <w:pPr>
        <w:jc w:val="both"/>
        <w:rPr>
          <w:szCs w:val="22"/>
        </w:rPr>
      </w:pPr>
      <w:r w:rsidRPr="000259DF">
        <w:rPr>
          <w:szCs w:val="22"/>
        </w:rPr>
        <w:lastRenderedPageBreak/>
        <w:t>Ελάχ</w:t>
      </w:r>
      <w:r w:rsidR="0057235E">
        <w:rPr>
          <w:szCs w:val="22"/>
        </w:rPr>
        <w:t>ιστα επίπεδα μηχανικών αντοχών 4</w:t>
      </w:r>
      <w:r w:rsidRPr="000259DF">
        <w:rPr>
          <w:szCs w:val="22"/>
        </w:rPr>
        <w:t xml:space="preserve">, 1, 2, </w:t>
      </w:r>
      <w:r w:rsidR="0057235E">
        <w:rPr>
          <w:szCs w:val="22"/>
        </w:rPr>
        <w:t>1</w:t>
      </w:r>
      <w:r w:rsidRPr="000259DF">
        <w:rPr>
          <w:szCs w:val="22"/>
        </w:rPr>
        <w:t>.</w:t>
      </w:r>
    </w:p>
    <w:p w:rsidR="000259DF" w:rsidRPr="000259DF" w:rsidRDefault="008B3500" w:rsidP="000259DF">
      <w:pPr>
        <w:ind w:left="720"/>
        <w:jc w:val="both"/>
        <w:rPr>
          <w:szCs w:val="22"/>
        </w:rPr>
      </w:pPr>
      <w:r>
        <w:rPr>
          <w:szCs w:val="22"/>
        </w:rPr>
        <w:t>• 4</w:t>
      </w:r>
      <w:r w:rsidR="000259DF" w:rsidRPr="000259DF">
        <w:rPr>
          <w:szCs w:val="22"/>
        </w:rPr>
        <w:t xml:space="preserve"> (τριβή)</w:t>
      </w:r>
    </w:p>
    <w:p w:rsidR="000259DF" w:rsidRPr="000259DF" w:rsidRDefault="000259DF" w:rsidP="000259DF">
      <w:pPr>
        <w:ind w:left="720"/>
        <w:jc w:val="both"/>
        <w:rPr>
          <w:szCs w:val="22"/>
        </w:rPr>
      </w:pPr>
      <w:r w:rsidRPr="000259DF">
        <w:rPr>
          <w:szCs w:val="22"/>
        </w:rPr>
        <w:t>• 1 (κοπή με λεπίδα)</w:t>
      </w:r>
    </w:p>
    <w:p w:rsidR="000259DF" w:rsidRPr="000259DF" w:rsidRDefault="000259DF" w:rsidP="000259DF">
      <w:pPr>
        <w:ind w:left="720"/>
        <w:jc w:val="both"/>
        <w:rPr>
          <w:szCs w:val="22"/>
        </w:rPr>
      </w:pPr>
      <w:r w:rsidRPr="000259DF">
        <w:rPr>
          <w:szCs w:val="22"/>
        </w:rPr>
        <w:t>• 2 (διάσχιση)</w:t>
      </w:r>
    </w:p>
    <w:p w:rsidR="000259DF" w:rsidRPr="000259DF" w:rsidRDefault="008B3500" w:rsidP="000259DF">
      <w:pPr>
        <w:ind w:left="720"/>
        <w:jc w:val="both"/>
        <w:rPr>
          <w:szCs w:val="22"/>
        </w:rPr>
      </w:pPr>
      <w:r>
        <w:rPr>
          <w:szCs w:val="22"/>
        </w:rPr>
        <w:t>• 1</w:t>
      </w:r>
      <w:r w:rsidR="000259DF" w:rsidRPr="000259DF">
        <w:rPr>
          <w:szCs w:val="22"/>
        </w:rPr>
        <w:t xml:space="preserve"> (διάτρηση) Πρότυπα ΕΝ 388, 420 </w:t>
      </w:r>
    </w:p>
    <w:p w:rsidR="000259DF" w:rsidRPr="000259DF" w:rsidRDefault="000259DF" w:rsidP="000259DF">
      <w:pPr>
        <w:jc w:val="both"/>
        <w:rPr>
          <w:szCs w:val="22"/>
        </w:rPr>
      </w:pPr>
      <w:r w:rsidRPr="000259DF">
        <w:rPr>
          <w:szCs w:val="22"/>
        </w:rPr>
        <w:t>Σήμανση:</w:t>
      </w:r>
    </w:p>
    <w:p w:rsidR="000259DF" w:rsidRPr="000259DF" w:rsidRDefault="000259DF" w:rsidP="000259DF">
      <w:pPr>
        <w:ind w:left="720"/>
        <w:jc w:val="both"/>
        <w:rPr>
          <w:szCs w:val="22"/>
        </w:rPr>
      </w:pPr>
      <w:r w:rsidRPr="000259DF">
        <w:rPr>
          <w:szCs w:val="22"/>
        </w:rPr>
        <w:t>• CE</w:t>
      </w:r>
    </w:p>
    <w:p w:rsidR="000259DF" w:rsidRPr="000259DF" w:rsidRDefault="000259DF" w:rsidP="000259DF">
      <w:pPr>
        <w:ind w:left="720"/>
        <w:jc w:val="both"/>
        <w:rPr>
          <w:szCs w:val="22"/>
        </w:rPr>
      </w:pPr>
      <w:r w:rsidRPr="000259DF">
        <w:rPr>
          <w:szCs w:val="22"/>
        </w:rPr>
        <w:t>• Κατασκευαστής, Κωδικός προϊόντος, Έτος κατασκευής</w:t>
      </w:r>
    </w:p>
    <w:p w:rsidR="000259DF" w:rsidRPr="000259DF" w:rsidRDefault="000259DF" w:rsidP="000259DF">
      <w:pPr>
        <w:ind w:left="720"/>
        <w:jc w:val="both"/>
        <w:rPr>
          <w:szCs w:val="22"/>
        </w:rPr>
      </w:pPr>
      <w:r w:rsidRPr="000259DF">
        <w:rPr>
          <w:szCs w:val="22"/>
        </w:rPr>
        <w:t xml:space="preserve">• Εικονόσημο για προστασία από μηχανικούς κινδύνους και οι κωδικοί </w:t>
      </w:r>
      <w:r w:rsidR="0057235E">
        <w:rPr>
          <w:szCs w:val="22"/>
        </w:rPr>
        <w:t>4</w:t>
      </w:r>
      <w:r w:rsidRPr="000259DF">
        <w:rPr>
          <w:szCs w:val="22"/>
        </w:rPr>
        <w:t xml:space="preserve">, 1, 2, </w:t>
      </w:r>
      <w:r w:rsidR="0057235E">
        <w:rPr>
          <w:szCs w:val="22"/>
        </w:rPr>
        <w:t>1</w:t>
      </w:r>
    </w:p>
    <w:p w:rsidR="000259DF" w:rsidRPr="000259DF" w:rsidRDefault="000259DF" w:rsidP="000259DF">
      <w:pPr>
        <w:jc w:val="both"/>
        <w:rPr>
          <w:szCs w:val="22"/>
        </w:rPr>
      </w:pPr>
    </w:p>
    <w:p w:rsidR="000259DF" w:rsidRPr="002F6B98" w:rsidRDefault="000259DF" w:rsidP="000259DF">
      <w:pPr>
        <w:jc w:val="both"/>
        <w:rPr>
          <w:b/>
          <w:sz w:val="24"/>
          <w:szCs w:val="22"/>
        </w:rPr>
      </w:pPr>
      <w:r w:rsidRPr="002F6B98">
        <w:rPr>
          <w:b/>
          <w:sz w:val="24"/>
          <w:szCs w:val="22"/>
        </w:rPr>
        <w:t>Άρθρο 5ο Γάντια ελαστικά μιας χρήσης</w:t>
      </w:r>
      <w:r w:rsidR="002F6B98">
        <w:rPr>
          <w:b/>
          <w:sz w:val="24"/>
          <w:szCs w:val="22"/>
        </w:rPr>
        <w:t xml:space="preserve"> (</w:t>
      </w:r>
      <w:r w:rsidR="002F6B98">
        <w:rPr>
          <w:b/>
          <w:sz w:val="24"/>
          <w:szCs w:val="22"/>
          <w:lang w:val="en-US"/>
        </w:rPr>
        <w:t>latex</w:t>
      </w:r>
      <w:r w:rsidR="002F6B98" w:rsidRPr="002F6B98">
        <w:rPr>
          <w:b/>
          <w:sz w:val="24"/>
          <w:szCs w:val="22"/>
        </w:rPr>
        <w:t xml:space="preserve"> / </w:t>
      </w:r>
      <w:r w:rsidR="002F6B98">
        <w:rPr>
          <w:b/>
          <w:sz w:val="24"/>
          <w:szCs w:val="22"/>
        </w:rPr>
        <w:t>νιτριλίου)</w:t>
      </w:r>
    </w:p>
    <w:p w:rsidR="000259DF" w:rsidRPr="000259DF" w:rsidRDefault="000259DF" w:rsidP="000259DF">
      <w:pPr>
        <w:jc w:val="both"/>
        <w:rPr>
          <w:szCs w:val="22"/>
        </w:rPr>
      </w:pPr>
      <w:r w:rsidRPr="002F6B98">
        <w:rPr>
          <w:b/>
          <w:szCs w:val="22"/>
        </w:rPr>
        <w:t>Πεδίο χρήσης</w:t>
      </w:r>
      <w:r w:rsidRPr="000259DF">
        <w:rPr>
          <w:szCs w:val="22"/>
        </w:rPr>
        <w:t>: για αντιμετώπιση χημικών ουσιών ή μικροοργανισμών.</w:t>
      </w:r>
    </w:p>
    <w:p w:rsidR="000259DF" w:rsidRPr="000259DF" w:rsidRDefault="000259DF" w:rsidP="000259DF">
      <w:pPr>
        <w:jc w:val="both"/>
        <w:rPr>
          <w:szCs w:val="22"/>
        </w:rPr>
      </w:pPr>
      <w:r w:rsidRPr="002F6B98">
        <w:rPr>
          <w:b/>
          <w:szCs w:val="22"/>
        </w:rPr>
        <w:t>Χαρακτηριστικά</w:t>
      </w:r>
      <w:r w:rsidRPr="000259DF">
        <w:rPr>
          <w:szCs w:val="22"/>
        </w:rPr>
        <w:t>: Μήκος περίπου 20 cm</w:t>
      </w:r>
    </w:p>
    <w:p w:rsidR="000259DF" w:rsidRPr="000259DF" w:rsidRDefault="000259DF" w:rsidP="000259DF">
      <w:pPr>
        <w:jc w:val="both"/>
        <w:rPr>
          <w:szCs w:val="22"/>
        </w:rPr>
      </w:pPr>
      <w:r w:rsidRPr="000259DF">
        <w:rPr>
          <w:szCs w:val="22"/>
        </w:rPr>
        <w:t xml:space="preserve">Κατασκευή από </w:t>
      </w:r>
      <w:r w:rsidR="002F6B98">
        <w:rPr>
          <w:szCs w:val="22"/>
          <w:lang w:val="en-US"/>
        </w:rPr>
        <w:t>latex</w:t>
      </w:r>
      <w:r w:rsidR="002F6B98" w:rsidRPr="002F6B98">
        <w:rPr>
          <w:szCs w:val="22"/>
        </w:rPr>
        <w:t xml:space="preserve"> / </w:t>
      </w:r>
      <w:r w:rsidRPr="000259DF">
        <w:rPr>
          <w:szCs w:val="22"/>
        </w:rPr>
        <w:t>νιτρίλιο.</w:t>
      </w:r>
    </w:p>
    <w:p w:rsidR="001F539E" w:rsidRPr="001F539E" w:rsidRDefault="001F539E" w:rsidP="000259DF">
      <w:pPr>
        <w:jc w:val="both"/>
        <w:rPr>
          <w:szCs w:val="22"/>
        </w:rPr>
      </w:pPr>
      <w:r>
        <w:rPr>
          <w:szCs w:val="22"/>
        </w:rPr>
        <w:t xml:space="preserve">Χωρίς πούδρα, με ειδική επεξεργασία για </w:t>
      </w:r>
      <w:r>
        <w:rPr>
          <w:rStyle w:val="vmproductdesc"/>
        </w:rPr>
        <w:t>ευκολότερη εφαρμογή.</w:t>
      </w:r>
    </w:p>
    <w:p w:rsidR="000259DF" w:rsidRPr="000259DF" w:rsidRDefault="000259DF" w:rsidP="000259DF">
      <w:pPr>
        <w:jc w:val="both"/>
        <w:rPr>
          <w:szCs w:val="22"/>
        </w:rPr>
      </w:pPr>
      <w:r w:rsidRPr="000259DF">
        <w:rPr>
          <w:szCs w:val="22"/>
        </w:rPr>
        <w:t>Είναι μίας χρήσης και δεν έχουν σημασία οι μηχανικές αντοχές.</w:t>
      </w:r>
    </w:p>
    <w:p w:rsidR="000259DF" w:rsidRPr="000259DF" w:rsidRDefault="000259DF" w:rsidP="000259DF">
      <w:pPr>
        <w:jc w:val="both"/>
        <w:rPr>
          <w:szCs w:val="22"/>
        </w:rPr>
      </w:pPr>
      <w:r w:rsidRPr="000259DF">
        <w:rPr>
          <w:szCs w:val="22"/>
        </w:rPr>
        <w:t>Είναι συσκευασμένα σε κουτιά ανά 100 ή 200 τεμάχια.</w:t>
      </w:r>
    </w:p>
    <w:p w:rsidR="000259DF" w:rsidRPr="000259DF" w:rsidRDefault="000259DF" w:rsidP="000259DF">
      <w:pPr>
        <w:jc w:val="both"/>
        <w:rPr>
          <w:szCs w:val="22"/>
        </w:rPr>
      </w:pPr>
      <w:r w:rsidRPr="000259DF">
        <w:rPr>
          <w:szCs w:val="22"/>
        </w:rPr>
        <w:t>Πρότυπα ΕΝ 374</w:t>
      </w:r>
    </w:p>
    <w:p w:rsidR="000259DF" w:rsidRPr="000259DF" w:rsidRDefault="000259DF" w:rsidP="000259DF">
      <w:pPr>
        <w:jc w:val="both"/>
        <w:rPr>
          <w:szCs w:val="22"/>
        </w:rPr>
      </w:pPr>
      <w:r w:rsidRPr="000259DF">
        <w:rPr>
          <w:szCs w:val="22"/>
        </w:rPr>
        <w:t>Σήμανση:</w:t>
      </w:r>
    </w:p>
    <w:p w:rsidR="000259DF" w:rsidRPr="000259DF" w:rsidRDefault="000259DF" w:rsidP="000259DF">
      <w:pPr>
        <w:ind w:left="720"/>
        <w:jc w:val="both"/>
        <w:rPr>
          <w:szCs w:val="22"/>
        </w:rPr>
      </w:pPr>
      <w:r w:rsidRPr="000259DF">
        <w:rPr>
          <w:szCs w:val="22"/>
        </w:rPr>
        <w:t>• CE</w:t>
      </w:r>
    </w:p>
    <w:p w:rsidR="000259DF" w:rsidRPr="000259DF" w:rsidRDefault="000259DF" w:rsidP="000259DF">
      <w:pPr>
        <w:ind w:left="720"/>
        <w:jc w:val="both"/>
        <w:rPr>
          <w:szCs w:val="22"/>
        </w:rPr>
      </w:pPr>
      <w:r w:rsidRPr="000259DF">
        <w:rPr>
          <w:szCs w:val="22"/>
        </w:rPr>
        <w:t>• Προμηθευτής, Κωδικός προϊόντος, Έτος κατασκευής</w:t>
      </w:r>
    </w:p>
    <w:p w:rsidR="000259DF" w:rsidRPr="000259DF" w:rsidRDefault="000259DF" w:rsidP="000259DF">
      <w:pPr>
        <w:ind w:left="720"/>
        <w:jc w:val="both"/>
        <w:rPr>
          <w:szCs w:val="22"/>
        </w:rPr>
      </w:pPr>
      <w:r w:rsidRPr="000259DF">
        <w:rPr>
          <w:szCs w:val="22"/>
        </w:rPr>
        <w:t>• Εικονόσημο προστασίας από χημικές ουσίες και μικροοργανισμούς</w:t>
      </w:r>
    </w:p>
    <w:p w:rsidR="000259DF" w:rsidRDefault="000259DF" w:rsidP="000259DF">
      <w:pPr>
        <w:jc w:val="both"/>
        <w:rPr>
          <w:szCs w:val="22"/>
        </w:rPr>
      </w:pPr>
    </w:p>
    <w:p w:rsidR="001F539E" w:rsidRPr="002F6B98" w:rsidRDefault="001F539E" w:rsidP="001F539E">
      <w:pPr>
        <w:jc w:val="both"/>
        <w:rPr>
          <w:b/>
          <w:sz w:val="24"/>
          <w:szCs w:val="22"/>
        </w:rPr>
      </w:pPr>
      <w:r w:rsidRPr="002F6B98">
        <w:rPr>
          <w:b/>
          <w:sz w:val="24"/>
          <w:szCs w:val="22"/>
        </w:rPr>
        <w:t xml:space="preserve">Άρθρο </w:t>
      </w:r>
      <w:r>
        <w:rPr>
          <w:b/>
          <w:sz w:val="24"/>
          <w:szCs w:val="22"/>
        </w:rPr>
        <w:t>6</w:t>
      </w:r>
      <w:r w:rsidRPr="002F6B98">
        <w:rPr>
          <w:b/>
          <w:sz w:val="24"/>
          <w:szCs w:val="22"/>
        </w:rPr>
        <w:t xml:space="preserve">ο Γάντια </w:t>
      </w:r>
      <w:r>
        <w:rPr>
          <w:b/>
          <w:sz w:val="24"/>
          <w:szCs w:val="22"/>
        </w:rPr>
        <w:t>μονωτικά ηλεκτρολόγου</w:t>
      </w:r>
      <w:r w:rsidR="003749AC">
        <w:rPr>
          <w:b/>
          <w:sz w:val="24"/>
          <w:szCs w:val="22"/>
        </w:rPr>
        <w:t xml:space="preserve"> εσωτερικά</w:t>
      </w:r>
    </w:p>
    <w:p w:rsidR="001F539E" w:rsidRPr="001F539E" w:rsidRDefault="001F539E" w:rsidP="001F539E">
      <w:pPr>
        <w:jc w:val="both"/>
        <w:rPr>
          <w:szCs w:val="22"/>
        </w:rPr>
      </w:pPr>
      <w:r w:rsidRPr="002F6B98">
        <w:rPr>
          <w:b/>
          <w:szCs w:val="22"/>
        </w:rPr>
        <w:t>Πεδίο χρήσης</w:t>
      </w:r>
      <w:r>
        <w:rPr>
          <w:b/>
          <w:szCs w:val="22"/>
        </w:rPr>
        <w:t xml:space="preserve">: </w:t>
      </w:r>
      <w:r w:rsidRPr="001F539E">
        <w:rPr>
          <w:szCs w:val="22"/>
        </w:rPr>
        <w:t>Γάντια Υψηλής τάσης για Ηλεκτρολόγους από φυσικό latex,</w:t>
      </w:r>
      <w:r>
        <w:rPr>
          <w:szCs w:val="22"/>
        </w:rPr>
        <w:t xml:space="preserve"> </w:t>
      </w:r>
      <w:r w:rsidRPr="001F539E">
        <w:rPr>
          <w:szCs w:val="22"/>
        </w:rPr>
        <w:t xml:space="preserve">που πρέπει να χρησιμοποιούνται </w:t>
      </w:r>
      <w:r>
        <w:rPr>
          <w:szCs w:val="22"/>
        </w:rPr>
        <w:t>ως συνδυασμός εσωτερικού -</w:t>
      </w:r>
      <w:r w:rsidRPr="001F539E">
        <w:rPr>
          <w:szCs w:val="22"/>
        </w:rPr>
        <w:t xml:space="preserve"> εξωτερικ</w:t>
      </w:r>
      <w:r>
        <w:rPr>
          <w:szCs w:val="22"/>
        </w:rPr>
        <w:t>ού.</w:t>
      </w:r>
    </w:p>
    <w:p w:rsidR="001F539E" w:rsidRPr="001F539E" w:rsidRDefault="001F539E" w:rsidP="001F539E">
      <w:pPr>
        <w:jc w:val="both"/>
        <w:rPr>
          <w:szCs w:val="22"/>
        </w:rPr>
      </w:pPr>
      <w:r w:rsidRPr="001F539E">
        <w:rPr>
          <w:szCs w:val="22"/>
        </w:rPr>
        <w:t>Από φυσικό latex</w:t>
      </w:r>
      <w:r>
        <w:rPr>
          <w:szCs w:val="22"/>
        </w:rPr>
        <w:t xml:space="preserve">. </w:t>
      </w:r>
      <w:r w:rsidRPr="001F539E">
        <w:rPr>
          <w:szCs w:val="22"/>
        </w:rPr>
        <w:t>Διάρκεια ζωής 2 έτη.</w:t>
      </w:r>
      <w:r>
        <w:rPr>
          <w:szCs w:val="22"/>
        </w:rPr>
        <w:t xml:space="preserve"> Μακρυά</w:t>
      </w:r>
      <w:r w:rsidRPr="001F539E">
        <w:rPr>
          <w:szCs w:val="22"/>
        </w:rPr>
        <w:t xml:space="preserve"> μανσέτα.</w:t>
      </w:r>
    </w:p>
    <w:p w:rsidR="001F539E" w:rsidRPr="001F539E" w:rsidRDefault="001F539E" w:rsidP="001F539E">
      <w:pPr>
        <w:jc w:val="both"/>
        <w:rPr>
          <w:szCs w:val="22"/>
        </w:rPr>
      </w:pPr>
      <w:r w:rsidRPr="001F539E">
        <w:rPr>
          <w:szCs w:val="22"/>
        </w:rPr>
        <w:t>Κατηγορία 00-Χρήση 500V</w:t>
      </w:r>
    </w:p>
    <w:p w:rsidR="001F539E" w:rsidRPr="001F539E" w:rsidRDefault="001F539E" w:rsidP="001F539E">
      <w:pPr>
        <w:jc w:val="both"/>
        <w:rPr>
          <w:szCs w:val="22"/>
        </w:rPr>
      </w:pPr>
      <w:r w:rsidRPr="001F539E">
        <w:rPr>
          <w:szCs w:val="22"/>
        </w:rPr>
        <w:t>Αντίσταση RC</w:t>
      </w:r>
    </w:p>
    <w:p w:rsidR="001F539E" w:rsidRPr="001F539E" w:rsidRDefault="001F539E" w:rsidP="001F539E">
      <w:pPr>
        <w:jc w:val="both"/>
        <w:rPr>
          <w:szCs w:val="22"/>
        </w:rPr>
      </w:pPr>
      <w:r w:rsidRPr="001F539E">
        <w:rPr>
          <w:b/>
          <w:szCs w:val="22"/>
        </w:rPr>
        <w:t>Πρότυπα</w:t>
      </w:r>
      <w:r w:rsidRPr="001F539E">
        <w:rPr>
          <w:szCs w:val="22"/>
        </w:rPr>
        <w:t>:</w:t>
      </w:r>
      <w:r>
        <w:rPr>
          <w:szCs w:val="22"/>
        </w:rPr>
        <w:t xml:space="preserve"> </w:t>
      </w:r>
      <w:r w:rsidRPr="001F539E">
        <w:rPr>
          <w:szCs w:val="22"/>
        </w:rPr>
        <w:t>ΕΝ388</w:t>
      </w:r>
      <w:r>
        <w:rPr>
          <w:szCs w:val="22"/>
        </w:rPr>
        <w:t xml:space="preserve">, </w:t>
      </w:r>
      <w:r w:rsidRPr="001F539E">
        <w:rPr>
          <w:szCs w:val="22"/>
        </w:rPr>
        <w:t>ΕΝ 420</w:t>
      </w:r>
      <w:r>
        <w:rPr>
          <w:szCs w:val="22"/>
        </w:rPr>
        <w:t xml:space="preserve">, </w:t>
      </w:r>
      <w:r w:rsidRPr="001F539E">
        <w:rPr>
          <w:szCs w:val="22"/>
        </w:rPr>
        <w:t>PR-EN60903:2006</w:t>
      </w:r>
    </w:p>
    <w:p w:rsidR="001F539E" w:rsidRPr="000259DF" w:rsidRDefault="001F539E" w:rsidP="001F539E">
      <w:pPr>
        <w:jc w:val="both"/>
        <w:rPr>
          <w:szCs w:val="22"/>
        </w:rPr>
      </w:pPr>
      <w:r w:rsidRPr="000259DF">
        <w:rPr>
          <w:szCs w:val="22"/>
        </w:rPr>
        <w:t>Σήμανση:</w:t>
      </w:r>
    </w:p>
    <w:p w:rsidR="001F539E" w:rsidRPr="000259DF" w:rsidRDefault="001F539E" w:rsidP="001F539E">
      <w:pPr>
        <w:ind w:left="720"/>
        <w:jc w:val="both"/>
        <w:rPr>
          <w:szCs w:val="22"/>
        </w:rPr>
      </w:pPr>
      <w:r w:rsidRPr="000259DF">
        <w:rPr>
          <w:szCs w:val="22"/>
        </w:rPr>
        <w:t>• CE</w:t>
      </w:r>
    </w:p>
    <w:p w:rsidR="001F539E" w:rsidRPr="000259DF" w:rsidRDefault="001F539E" w:rsidP="001F539E">
      <w:pPr>
        <w:ind w:left="720"/>
        <w:jc w:val="both"/>
        <w:rPr>
          <w:szCs w:val="22"/>
        </w:rPr>
      </w:pPr>
      <w:r w:rsidRPr="000259DF">
        <w:rPr>
          <w:szCs w:val="22"/>
        </w:rPr>
        <w:t>• Κατασκευαστής, Κωδικός προϊόντος, Έτος κατασκευής</w:t>
      </w:r>
    </w:p>
    <w:p w:rsidR="001F539E" w:rsidRPr="000259DF" w:rsidRDefault="001F539E" w:rsidP="001F539E">
      <w:pPr>
        <w:ind w:left="720"/>
        <w:jc w:val="both"/>
        <w:rPr>
          <w:szCs w:val="22"/>
        </w:rPr>
      </w:pPr>
      <w:r w:rsidRPr="000259DF">
        <w:rPr>
          <w:szCs w:val="22"/>
        </w:rPr>
        <w:t>• Εικονόσημο για προστασία από μηχανικούς κινδύνους και οι κωδικοί 3, 1, 2, 2</w:t>
      </w:r>
    </w:p>
    <w:p w:rsidR="001F539E" w:rsidRDefault="001F539E" w:rsidP="000259DF">
      <w:pPr>
        <w:jc w:val="both"/>
        <w:rPr>
          <w:szCs w:val="22"/>
        </w:rPr>
      </w:pPr>
    </w:p>
    <w:p w:rsidR="003749AC" w:rsidRPr="002F6B98" w:rsidRDefault="003749AC" w:rsidP="003749AC">
      <w:pPr>
        <w:jc w:val="both"/>
        <w:rPr>
          <w:b/>
          <w:sz w:val="24"/>
          <w:szCs w:val="22"/>
        </w:rPr>
      </w:pPr>
      <w:r w:rsidRPr="002F6B98">
        <w:rPr>
          <w:b/>
          <w:sz w:val="24"/>
          <w:szCs w:val="22"/>
        </w:rPr>
        <w:t xml:space="preserve">Άρθρο </w:t>
      </w:r>
      <w:r>
        <w:rPr>
          <w:b/>
          <w:sz w:val="24"/>
          <w:szCs w:val="22"/>
        </w:rPr>
        <w:t>7</w:t>
      </w:r>
      <w:r w:rsidRPr="002F6B98">
        <w:rPr>
          <w:b/>
          <w:sz w:val="24"/>
          <w:szCs w:val="22"/>
        </w:rPr>
        <w:t xml:space="preserve">ο Γάντια </w:t>
      </w:r>
      <w:r>
        <w:rPr>
          <w:b/>
          <w:sz w:val="24"/>
          <w:szCs w:val="22"/>
        </w:rPr>
        <w:t>μονωτικά ηλεκτρολόγου εξωτερικά</w:t>
      </w:r>
    </w:p>
    <w:p w:rsidR="003749AC" w:rsidRPr="001F539E" w:rsidRDefault="003749AC" w:rsidP="003749AC">
      <w:pPr>
        <w:jc w:val="both"/>
        <w:rPr>
          <w:szCs w:val="22"/>
        </w:rPr>
      </w:pPr>
      <w:r w:rsidRPr="002F6B98">
        <w:rPr>
          <w:b/>
          <w:szCs w:val="22"/>
        </w:rPr>
        <w:lastRenderedPageBreak/>
        <w:t>Πεδίο χρήσης</w:t>
      </w:r>
      <w:r>
        <w:rPr>
          <w:b/>
          <w:szCs w:val="22"/>
        </w:rPr>
        <w:t xml:space="preserve">: </w:t>
      </w:r>
      <w:r w:rsidRPr="001F539E">
        <w:rPr>
          <w:szCs w:val="22"/>
        </w:rPr>
        <w:t>Γάντια Υψηλής τάσης για Ηλεκτρολόγους</w:t>
      </w:r>
      <w:r>
        <w:rPr>
          <w:szCs w:val="22"/>
        </w:rPr>
        <w:t>,</w:t>
      </w:r>
      <w:r w:rsidRPr="001F539E">
        <w:rPr>
          <w:szCs w:val="22"/>
        </w:rPr>
        <w:t xml:space="preserve"> που πρέπει να χρησιμοποιούνται </w:t>
      </w:r>
      <w:r>
        <w:rPr>
          <w:szCs w:val="22"/>
        </w:rPr>
        <w:t>σε συνδυασμό με τα εσωτερικά.</w:t>
      </w:r>
    </w:p>
    <w:p w:rsidR="003749AC" w:rsidRPr="003749AC" w:rsidRDefault="003749AC" w:rsidP="003749AC">
      <w:pPr>
        <w:jc w:val="both"/>
        <w:rPr>
          <w:szCs w:val="22"/>
        </w:rPr>
      </w:pPr>
      <w:r w:rsidRPr="002F6B98">
        <w:rPr>
          <w:b/>
          <w:szCs w:val="22"/>
        </w:rPr>
        <w:t>Χαρακτηριστικά</w:t>
      </w:r>
      <w:r w:rsidRPr="000259DF">
        <w:rPr>
          <w:szCs w:val="22"/>
        </w:rPr>
        <w:t>:</w:t>
      </w:r>
      <w:r>
        <w:rPr>
          <w:szCs w:val="22"/>
        </w:rPr>
        <w:t xml:space="preserve"> </w:t>
      </w:r>
      <w:r w:rsidRPr="003749AC">
        <w:rPr>
          <w:szCs w:val="22"/>
        </w:rPr>
        <w:t>Από υψηλής ποιότητας δέρμα μόσχου</w:t>
      </w:r>
      <w:r>
        <w:rPr>
          <w:szCs w:val="22"/>
        </w:rPr>
        <w:t xml:space="preserve">. </w:t>
      </w:r>
      <w:r w:rsidRPr="003749AC">
        <w:rPr>
          <w:szCs w:val="22"/>
        </w:rPr>
        <w:t>Μανσέτα 15cm από κρούτα μόσχου.</w:t>
      </w:r>
      <w:r>
        <w:rPr>
          <w:szCs w:val="22"/>
        </w:rPr>
        <w:t xml:space="preserve"> </w:t>
      </w:r>
      <w:r w:rsidRPr="003749AC">
        <w:rPr>
          <w:szCs w:val="22"/>
        </w:rPr>
        <w:t>Αδιάβροχο</w:t>
      </w:r>
      <w:r>
        <w:rPr>
          <w:szCs w:val="22"/>
        </w:rPr>
        <w:t xml:space="preserve">. </w:t>
      </w:r>
      <w:r w:rsidRPr="003749AC">
        <w:rPr>
          <w:szCs w:val="22"/>
        </w:rPr>
        <w:t>Κλείσιμο με Velcro</w:t>
      </w:r>
    </w:p>
    <w:p w:rsidR="001F539E" w:rsidRDefault="003749AC" w:rsidP="003749AC">
      <w:pPr>
        <w:jc w:val="both"/>
        <w:rPr>
          <w:szCs w:val="22"/>
        </w:rPr>
      </w:pPr>
      <w:r w:rsidRPr="000259DF">
        <w:rPr>
          <w:szCs w:val="22"/>
        </w:rPr>
        <w:t>Πρότυπα</w:t>
      </w:r>
      <w:r w:rsidRPr="003749AC">
        <w:rPr>
          <w:szCs w:val="22"/>
        </w:rPr>
        <w:t>:</w:t>
      </w:r>
      <w:r>
        <w:rPr>
          <w:szCs w:val="22"/>
        </w:rPr>
        <w:t xml:space="preserve"> </w:t>
      </w:r>
      <w:r w:rsidRPr="003749AC">
        <w:rPr>
          <w:szCs w:val="22"/>
        </w:rPr>
        <w:t>ΕΝ388</w:t>
      </w:r>
      <w:r>
        <w:rPr>
          <w:szCs w:val="22"/>
        </w:rPr>
        <w:t xml:space="preserve">, </w:t>
      </w:r>
      <w:r w:rsidRPr="003749AC">
        <w:rPr>
          <w:szCs w:val="22"/>
        </w:rPr>
        <w:t>ΕΝ 420</w:t>
      </w:r>
    </w:p>
    <w:p w:rsidR="003749AC" w:rsidRDefault="003749AC" w:rsidP="000259DF">
      <w:pPr>
        <w:jc w:val="both"/>
        <w:rPr>
          <w:szCs w:val="22"/>
        </w:rPr>
      </w:pPr>
    </w:p>
    <w:p w:rsidR="003749AC" w:rsidRPr="000259DF" w:rsidRDefault="003749AC" w:rsidP="000259DF">
      <w:pPr>
        <w:jc w:val="both"/>
        <w:rPr>
          <w:szCs w:val="22"/>
        </w:rPr>
      </w:pPr>
    </w:p>
    <w:p w:rsidR="000259DF" w:rsidRPr="002F6284" w:rsidRDefault="000259DF" w:rsidP="000259DF">
      <w:pPr>
        <w:jc w:val="both"/>
        <w:rPr>
          <w:b/>
          <w:sz w:val="28"/>
          <w:szCs w:val="22"/>
        </w:rPr>
      </w:pPr>
      <w:r w:rsidRPr="002F6284">
        <w:rPr>
          <w:b/>
          <w:sz w:val="28"/>
          <w:szCs w:val="22"/>
        </w:rPr>
        <w:t>2.</w:t>
      </w:r>
      <w:r w:rsidRPr="002F6284">
        <w:rPr>
          <w:b/>
          <w:sz w:val="28"/>
          <w:szCs w:val="22"/>
        </w:rPr>
        <w:tab/>
        <w:t>Κατηγορία «Προστασία κεφαλής»</w:t>
      </w:r>
    </w:p>
    <w:p w:rsidR="000259DF" w:rsidRPr="000259DF" w:rsidRDefault="000259DF" w:rsidP="000259DF">
      <w:pPr>
        <w:jc w:val="both"/>
        <w:rPr>
          <w:szCs w:val="22"/>
        </w:rPr>
      </w:pPr>
    </w:p>
    <w:p w:rsidR="000259DF" w:rsidRPr="00883F4C" w:rsidRDefault="000259DF" w:rsidP="000259DF">
      <w:pPr>
        <w:jc w:val="both"/>
        <w:rPr>
          <w:b/>
          <w:sz w:val="24"/>
          <w:szCs w:val="22"/>
        </w:rPr>
      </w:pPr>
      <w:r w:rsidRPr="00883F4C">
        <w:rPr>
          <w:b/>
          <w:sz w:val="24"/>
          <w:szCs w:val="22"/>
        </w:rPr>
        <w:t xml:space="preserve">Άρθρο </w:t>
      </w:r>
      <w:r w:rsidR="00883F4C" w:rsidRPr="00883F4C">
        <w:rPr>
          <w:b/>
          <w:sz w:val="24"/>
          <w:szCs w:val="22"/>
        </w:rPr>
        <w:t>8</w:t>
      </w:r>
      <w:r w:rsidRPr="00883F4C">
        <w:rPr>
          <w:b/>
          <w:sz w:val="24"/>
          <w:szCs w:val="22"/>
        </w:rPr>
        <w:t xml:space="preserve">ο Κράνη </w:t>
      </w:r>
      <w:r w:rsidR="003749AC" w:rsidRPr="00883F4C">
        <w:rPr>
          <w:b/>
          <w:sz w:val="24"/>
          <w:szCs w:val="22"/>
        </w:rPr>
        <w:t>προστασίας</w:t>
      </w:r>
    </w:p>
    <w:p w:rsidR="000259DF" w:rsidRPr="000259DF" w:rsidRDefault="000259DF" w:rsidP="000259DF">
      <w:pPr>
        <w:jc w:val="both"/>
        <w:rPr>
          <w:szCs w:val="22"/>
        </w:rPr>
      </w:pPr>
      <w:r w:rsidRPr="003749AC">
        <w:rPr>
          <w:b/>
          <w:szCs w:val="22"/>
        </w:rPr>
        <w:t>Πεδίο χρήσης</w:t>
      </w:r>
      <w:r w:rsidRPr="000259DF">
        <w:rPr>
          <w:szCs w:val="22"/>
        </w:rPr>
        <w:t>: σε χώρους όπου εκτελούνται εργασίες σε διαφορετικά επίπεδα, σε ηλεκτρολογικές εργασίες.</w:t>
      </w:r>
    </w:p>
    <w:p w:rsidR="000259DF" w:rsidRPr="000259DF" w:rsidRDefault="000259DF" w:rsidP="000259DF">
      <w:pPr>
        <w:jc w:val="both"/>
        <w:rPr>
          <w:szCs w:val="22"/>
        </w:rPr>
      </w:pPr>
      <w:r w:rsidRPr="003749AC">
        <w:rPr>
          <w:b/>
          <w:szCs w:val="22"/>
        </w:rPr>
        <w:t>Χαρακτηριστικά</w:t>
      </w:r>
      <w:r w:rsidRPr="000259DF">
        <w:rPr>
          <w:szCs w:val="22"/>
        </w:rPr>
        <w:t>:</w:t>
      </w:r>
    </w:p>
    <w:p w:rsidR="000259DF" w:rsidRPr="000259DF" w:rsidRDefault="000259DF" w:rsidP="000259DF">
      <w:pPr>
        <w:jc w:val="both"/>
        <w:rPr>
          <w:szCs w:val="22"/>
        </w:rPr>
      </w:pPr>
      <w:r w:rsidRPr="000259DF">
        <w:rPr>
          <w:szCs w:val="22"/>
        </w:rPr>
        <w:t>Εξωτερικό κέλυφος από συνθετικό υλικό. Για να είναι περισσότερο εργονομικά θα ήταν προτιμότερο:</w:t>
      </w:r>
    </w:p>
    <w:p w:rsidR="000259DF" w:rsidRPr="000259DF" w:rsidRDefault="000259DF" w:rsidP="000259DF">
      <w:pPr>
        <w:ind w:left="720"/>
        <w:jc w:val="both"/>
        <w:rPr>
          <w:szCs w:val="22"/>
        </w:rPr>
      </w:pPr>
      <w:r w:rsidRPr="000259DF">
        <w:rPr>
          <w:szCs w:val="22"/>
        </w:rPr>
        <w:t>• Οι κατακόρ</w:t>
      </w:r>
      <w:r w:rsidR="003749AC">
        <w:rPr>
          <w:szCs w:val="22"/>
        </w:rPr>
        <w:t xml:space="preserve">υφοι ιμάντες του κεφαλοδέματος </w:t>
      </w:r>
      <w:r w:rsidRPr="000259DF">
        <w:rPr>
          <w:szCs w:val="22"/>
        </w:rPr>
        <w:t>ν</w:t>
      </w:r>
      <w:r w:rsidR="003749AC">
        <w:rPr>
          <w:szCs w:val="22"/>
        </w:rPr>
        <w:t>α</w:t>
      </w:r>
      <w:r w:rsidRPr="000259DF">
        <w:rPr>
          <w:szCs w:val="22"/>
        </w:rPr>
        <w:t xml:space="preserve"> είναι από συνθετικές ίνες και όχι από σκληρό πλαστικό.</w:t>
      </w:r>
    </w:p>
    <w:p w:rsidR="000259DF" w:rsidRPr="000259DF" w:rsidRDefault="000259DF" w:rsidP="000259DF">
      <w:pPr>
        <w:ind w:left="720"/>
        <w:jc w:val="both"/>
        <w:rPr>
          <w:szCs w:val="22"/>
        </w:rPr>
      </w:pPr>
      <w:r w:rsidRPr="000259DF">
        <w:rPr>
          <w:szCs w:val="22"/>
        </w:rPr>
        <w:t>• Η ρύθμιση του ιμάντα του αυχένα να γίνεται με κοχλία μίας κίνησης, για να ρυθμίζεται αφού έχει φορεθεί.</w:t>
      </w:r>
    </w:p>
    <w:p w:rsidR="000259DF" w:rsidRPr="000259DF" w:rsidRDefault="000259DF" w:rsidP="000259DF">
      <w:pPr>
        <w:ind w:left="720"/>
        <w:jc w:val="both"/>
        <w:rPr>
          <w:szCs w:val="22"/>
        </w:rPr>
      </w:pPr>
      <w:r w:rsidRPr="000259DF">
        <w:rPr>
          <w:szCs w:val="22"/>
        </w:rPr>
        <w:t>• Στον ιμάντα προσώπου να υπάρχει ανθιδρωτική επένδυση από δέρμα, η οποία να αντικαθίσταται και να πλένεται</w:t>
      </w:r>
    </w:p>
    <w:p w:rsidR="000259DF" w:rsidRPr="000259DF" w:rsidRDefault="000259DF" w:rsidP="000259DF">
      <w:pPr>
        <w:ind w:left="720"/>
        <w:jc w:val="both"/>
        <w:rPr>
          <w:szCs w:val="22"/>
        </w:rPr>
      </w:pPr>
      <w:r w:rsidRPr="000259DF">
        <w:rPr>
          <w:szCs w:val="22"/>
        </w:rPr>
        <w:t>• Να υπάρχουν οπές αερισμού που θα διευκολύνουν την κυκλοφορία του αέρα</w:t>
      </w:r>
    </w:p>
    <w:p w:rsidR="003749AC" w:rsidRDefault="003749AC" w:rsidP="000259DF">
      <w:pPr>
        <w:ind w:left="720"/>
        <w:jc w:val="both"/>
        <w:rPr>
          <w:szCs w:val="22"/>
        </w:rPr>
      </w:pPr>
      <w:r>
        <w:rPr>
          <w:szCs w:val="22"/>
        </w:rPr>
        <w:t>Πρότυπο ΕΝ 397</w:t>
      </w:r>
    </w:p>
    <w:p w:rsidR="000259DF" w:rsidRPr="000259DF" w:rsidRDefault="000259DF" w:rsidP="003749AC">
      <w:pPr>
        <w:jc w:val="both"/>
        <w:rPr>
          <w:szCs w:val="22"/>
        </w:rPr>
      </w:pPr>
      <w:r w:rsidRPr="000259DF">
        <w:rPr>
          <w:szCs w:val="22"/>
        </w:rPr>
        <w:t>Σήμανση:</w:t>
      </w:r>
    </w:p>
    <w:p w:rsidR="000259DF" w:rsidRPr="000259DF" w:rsidRDefault="000259DF" w:rsidP="000259DF">
      <w:pPr>
        <w:ind w:left="720"/>
        <w:jc w:val="both"/>
        <w:rPr>
          <w:szCs w:val="22"/>
        </w:rPr>
      </w:pPr>
      <w:r w:rsidRPr="000259DF">
        <w:rPr>
          <w:szCs w:val="22"/>
        </w:rPr>
        <w:t>• CE</w:t>
      </w:r>
    </w:p>
    <w:p w:rsidR="000259DF" w:rsidRPr="000259DF" w:rsidRDefault="000259DF" w:rsidP="000259DF">
      <w:pPr>
        <w:ind w:left="720"/>
        <w:jc w:val="both"/>
        <w:rPr>
          <w:szCs w:val="22"/>
        </w:rPr>
      </w:pPr>
      <w:r w:rsidRPr="000259DF">
        <w:rPr>
          <w:szCs w:val="22"/>
        </w:rPr>
        <w:t>• Κατασκευαστής, Κωδικός προϊόντος, Έτος κατασκευής</w:t>
      </w:r>
    </w:p>
    <w:p w:rsidR="000259DF" w:rsidRPr="000259DF" w:rsidRDefault="000259DF" w:rsidP="000259DF">
      <w:pPr>
        <w:ind w:left="720"/>
        <w:jc w:val="both"/>
        <w:rPr>
          <w:szCs w:val="22"/>
        </w:rPr>
      </w:pPr>
      <w:r w:rsidRPr="000259DF">
        <w:rPr>
          <w:szCs w:val="22"/>
        </w:rPr>
        <w:t>• 440 vac (προστασία από ηλεκτρικό ρεύμα) Επίσης θα υπάρχει και αυτοκόλλητη ετικέτα στα ελληνικά με πληροφορίες για την ασφαλή χρήση, συντήρηση και αποθήκευση</w:t>
      </w:r>
    </w:p>
    <w:p w:rsidR="000259DF" w:rsidRPr="000259DF" w:rsidRDefault="000259DF" w:rsidP="000259DF">
      <w:pPr>
        <w:jc w:val="both"/>
        <w:rPr>
          <w:szCs w:val="22"/>
        </w:rPr>
      </w:pPr>
    </w:p>
    <w:p w:rsidR="000259DF" w:rsidRPr="00883F4C" w:rsidRDefault="00883F4C" w:rsidP="000259DF">
      <w:pPr>
        <w:jc w:val="both"/>
        <w:rPr>
          <w:b/>
          <w:sz w:val="24"/>
          <w:szCs w:val="22"/>
        </w:rPr>
      </w:pPr>
      <w:r w:rsidRPr="00883F4C">
        <w:rPr>
          <w:b/>
          <w:sz w:val="24"/>
          <w:szCs w:val="22"/>
        </w:rPr>
        <w:t>Άρθρο 9</w:t>
      </w:r>
      <w:r w:rsidR="000259DF" w:rsidRPr="00883F4C">
        <w:rPr>
          <w:b/>
          <w:sz w:val="24"/>
          <w:szCs w:val="22"/>
        </w:rPr>
        <w:t>ο Γυαλιά μάσκα (goggles)</w:t>
      </w:r>
    </w:p>
    <w:p w:rsidR="000259DF" w:rsidRPr="000259DF" w:rsidRDefault="000259DF" w:rsidP="000259DF">
      <w:pPr>
        <w:jc w:val="both"/>
        <w:rPr>
          <w:szCs w:val="22"/>
        </w:rPr>
      </w:pPr>
      <w:r w:rsidRPr="000259DF">
        <w:rPr>
          <w:szCs w:val="22"/>
        </w:rPr>
        <w:t>Πεδίο χρήσης: Σε εργασίες που απαιτούν προστασία από χημικές ουσίες (υγρές ή σκόνες) ή και από μηχανικούς κινδύνους (τροχός, τόρνος κα)</w:t>
      </w:r>
    </w:p>
    <w:p w:rsidR="000259DF" w:rsidRPr="000259DF" w:rsidRDefault="000259DF" w:rsidP="000259DF">
      <w:pPr>
        <w:jc w:val="both"/>
        <w:rPr>
          <w:szCs w:val="22"/>
        </w:rPr>
      </w:pPr>
      <w:r w:rsidRPr="000259DF">
        <w:rPr>
          <w:szCs w:val="22"/>
        </w:rPr>
        <w:t>Χαρακτηριστικά: Οπτικός δίσκος, αρκετά μεγάλος που να μην εμποδίζει την ορατότητα με αντιθαμβωτική επένδυση, με αντοχή έναντι τριβής πλαίσιο στήριξης του οπτικού δίσκου με ιμάντα στερέωσης και προσαρμογής στο κεφάλι και οπές έμμεσου αερισμού.</w:t>
      </w:r>
    </w:p>
    <w:p w:rsidR="000259DF" w:rsidRPr="000259DF" w:rsidRDefault="000259DF" w:rsidP="000259DF">
      <w:pPr>
        <w:jc w:val="both"/>
        <w:rPr>
          <w:szCs w:val="22"/>
        </w:rPr>
      </w:pPr>
      <w:r w:rsidRPr="000259DF">
        <w:rPr>
          <w:szCs w:val="22"/>
        </w:rPr>
        <w:t>Πρότυπα ΕΝ 166</w:t>
      </w:r>
    </w:p>
    <w:p w:rsidR="000259DF" w:rsidRPr="000259DF" w:rsidRDefault="000259DF" w:rsidP="000259DF">
      <w:pPr>
        <w:jc w:val="both"/>
        <w:rPr>
          <w:szCs w:val="22"/>
        </w:rPr>
      </w:pPr>
      <w:r w:rsidRPr="000259DF">
        <w:rPr>
          <w:szCs w:val="22"/>
        </w:rPr>
        <w:t>Σήμανση:</w:t>
      </w:r>
    </w:p>
    <w:p w:rsidR="000259DF" w:rsidRPr="000259DF" w:rsidRDefault="000259DF" w:rsidP="000259DF">
      <w:pPr>
        <w:jc w:val="both"/>
        <w:rPr>
          <w:szCs w:val="22"/>
        </w:rPr>
      </w:pPr>
      <w:r w:rsidRPr="000259DF">
        <w:rPr>
          <w:szCs w:val="22"/>
        </w:rPr>
        <w:t>Στο πλαίσιο:</w:t>
      </w:r>
    </w:p>
    <w:p w:rsidR="000259DF" w:rsidRPr="000259DF" w:rsidRDefault="000259DF" w:rsidP="000259DF">
      <w:pPr>
        <w:ind w:left="720"/>
        <w:jc w:val="both"/>
        <w:rPr>
          <w:szCs w:val="22"/>
        </w:rPr>
      </w:pPr>
      <w:r w:rsidRPr="000259DF">
        <w:rPr>
          <w:szCs w:val="22"/>
        </w:rPr>
        <w:lastRenderedPageBreak/>
        <w:t>• CE</w:t>
      </w:r>
    </w:p>
    <w:p w:rsidR="000259DF" w:rsidRPr="000259DF" w:rsidRDefault="000259DF" w:rsidP="000259DF">
      <w:pPr>
        <w:ind w:left="720"/>
        <w:jc w:val="both"/>
        <w:rPr>
          <w:szCs w:val="22"/>
        </w:rPr>
      </w:pPr>
      <w:r w:rsidRPr="000259DF">
        <w:rPr>
          <w:szCs w:val="22"/>
        </w:rPr>
        <w:t>• Κατασκευαστής, Έτος κατασκευής.</w:t>
      </w:r>
    </w:p>
    <w:p w:rsidR="000259DF" w:rsidRPr="000259DF" w:rsidRDefault="000259DF" w:rsidP="000259DF">
      <w:pPr>
        <w:ind w:left="720"/>
        <w:jc w:val="both"/>
        <w:rPr>
          <w:szCs w:val="22"/>
        </w:rPr>
      </w:pPr>
      <w:r w:rsidRPr="000259DF">
        <w:rPr>
          <w:szCs w:val="22"/>
        </w:rPr>
        <w:t>• Β Μηχανική αντοχή</w:t>
      </w:r>
    </w:p>
    <w:p w:rsidR="000259DF" w:rsidRPr="000259DF" w:rsidRDefault="000259DF" w:rsidP="000259DF">
      <w:pPr>
        <w:ind w:left="720"/>
        <w:jc w:val="both"/>
        <w:rPr>
          <w:szCs w:val="22"/>
        </w:rPr>
      </w:pPr>
      <w:r w:rsidRPr="000259DF">
        <w:rPr>
          <w:szCs w:val="22"/>
        </w:rPr>
        <w:t>• 3 Προστασία από υγρές χημικές ουσίες.</w:t>
      </w:r>
    </w:p>
    <w:p w:rsidR="000259DF" w:rsidRPr="000259DF" w:rsidRDefault="000259DF" w:rsidP="000259DF">
      <w:pPr>
        <w:ind w:left="720"/>
        <w:jc w:val="both"/>
        <w:rPr>
          <w:szCs w:val="22"/>
        </w:rPr>
      </w:pPr>
      <w:r w:rsidRPr="000259DF">
        <w:rPr>
          <w:szCs w:val="22"/>
        </w:rPr>
        <w:t>• 4 προστασία από σκόνη.</w:t>
      </w:r>
    </w:p>
    <w:p w:rsidR="000259DF" w:rsidRPr="000259DF" w:rsidRDefault="000259DF" w:rsidP="003749AC">
      <w:pPr>
        <w:jc w:val="both"/>
        <w:rPr>
          <w:szCs w:val="22"/>
        </w:rPr>
      </w:pPr>
      <w:r w:rsidRPr="000259DF">
        <w:rPr>
          <w:szCs w:val="22"/>
        </w:rPr>
        <w:t>Στον οπτικό δίσκο:</w:t>
      </w:r>
    </w:p>
    <w:p w:rsidR="000259DF" w:rsidRPr="000259DF" w:rsidRDefault="000259DF" w:rsidP="000259DF">
      <w:pPr>
        <w:ind w:left="720"/>
        <w:jc w:val="both"/>
        <w:rPr>
          <w:szCs w:val="22"/>
        </w:rPr>
      </w:pPr>
      <w:r w:rsidRPr="000259DF">
        <w:rPr>
          <w:szCs w:val="22"/>
        </w:rPr>
        <w:t>• 1 Οπτική κλάση</w:t>
      </w:r>
    </w:p>
    <w:p w:rsidR="000259DF" w:rsidRPr="000259DF" w:rsidRDefault="000259DF" w:rsidP="000259DF">
      <w:pPr>
        <w:ind w:left="720"/>
        <w:jc w:val="both"/>
        <w:rPr>
          <w:szCs w:val="22"/>
        </w:rPr>
      </w:pPr>
      <w:r w:rsidRPr="000259DF">
        <w:rPr>
          <w:szCs w:val="22"/>
        </w:rPr>
        <w:t>• Β Μηχανική αντοχή</w:t>
      </w:r>
    </w:p>
    <w:p w:rsidR="000259DF" w:rsidRPr="000259DF" w:rsidRDefault="000259DF" w:rsidP="000259DF">
      <w:pPr>
        <w:ind w:left="720"/>
        <w:jc w:val="both"/>
        <w:rPr>
          <w:szCs w:val="22"/>
        </w:rPr>
      </w:pPr>
      <w:r w:rsidRPr="000259DF">
        <w:rPr>
          <w:szCs w:val="22"/>
        </w:rPr>
        <w:t>• Κ προστασία έναντι τριβής</w:t>
      </w:r>
    </w:p>
    <w:p w:rsidR="000259DF" w:rsidRPr="000259DF" w:rsidRDefault="000259DF" w:rsidP="000259DF">
      <w:pPr>
        <w:ind w:left="720"/>
        <w:jc w:val="both"/>
        <w:rPr>
          <w:szCs w:val="22"/>
        </w:rPr>
      </w:pPr>
      <w:r w:rsidRPr="000259DF">
        <w:rPr>
          <w:szCs w:val="22"/>
        </w:rPr>
        <w:t>• Ν Αντιθαμβωτική επένδυση</w:t>
      </w:r>
    </w:p>
    <w:p w:rsidR="000259DF" w:rsidRPr="000259DF" w:rsidRDefault="000259DF" w:rsidP="000259DF">
      <w:pPr>
        <w:ind w:left="720"/>
        <w:jc w:val="both"/>
        <w:rPr>
          <w:szCs w:val="22"/>
        </w:rPr>
      </w:pPr>
      <w:r w:rsidRPr="000259DF">
        <w:rPr>
          <w:szCs w:val="22"/>
        </w:rPr>
        <w:t>• 9 προστασία από λειωμένα μέταλλα.</w:t>
      </w:r>
    </w:p>
    <w:p w:rsidR="000259DF" w:rsidRPr="000259DF" w:rsidRDefault="000259DF" w:rsidP="000259DF">
      <w:pPr>
        <w:jc w:val="both"/>
        <w:rPr>
          <w:szCs w:val="22"/>
        </w:rPr>
      </w:pPr>
      <w:r w:rsidRPr="000259DF">
        <w:rPr>
          <w:szCs w:val="22"/>
        </w:rPr>
        <w:t>Εναλλακτικά μπορεί να χρησιμοποιηθεί είτε ένας τύπος με τα προαναφερθέντα χαρακτηριστικά είτε δύο ο ένας για προστασία από χημικές ουσίες (δεν είναι απαραίτητοι οι κωδικοί 9 και Β) και άλλος για μηχανικούς κινδύνους (δεν είναι απαραίτητοι οι κωδικοί 3 και 4 στο πλαίσιο)</w:t>
      </w:r>
    </w:p>
    <w:p w:rsidR="000259DF" w:rsidRPr="000259DF" w:rsidRDefault="000259DF" w:rsidP="000259DF">
      <w:pPr>
        <w:jc w:val="both"/>
        <w:rPr>
          <w:szCs w:val="22"/>
        </w:rPr>
      </w:pPr>
    </w:p>
    <w:p w:rsidR="000259DF" w:rsidRPr="003749AC" w:rsidRDefault="000259DF" w:rsidP="000259DF">
      <w:pPr>
        <w:jc w:val="both"/>
        <w:rPr>
          <w:b/>
          <w:sz w:val="24"/>
          <w:szCs w:val="22"/>
        </w:rPr>
      </w:pPr>
      <w:r w:rsidRPr="003749AC">
        <w:rPr>
          <w:b/>
          <w:sz w:val="24"/>
          <w:szCs w:val="22"/>
        </w:rPr>
        <w:t xml:space="preserve">Άρθρο </w:t>
      </w:r>
      <w:r w:rsidR="00883F4C">
        <w:rPr>
          <w:b/>
          <w:sz w:val="24"/>
          <w:szCs w:val="22"/>
        </w:rPr>
        <w:t>10</w:t>
      </w:r>
      <w:r w:rsidRPr="003749AC">
        <w:rPr>
          <w:b/>
          <w:sz w:val="24"/>
          <w:szCs w:val="22"/>
        </w:rPr>
        <w:t>ο Γυαλιά Προστασίας από ηλιακή ακτινοβολία</w:t>
      </w:r>
    </w:p>
    <w:p w:rsidR="000259DF" w:rsidRPr="000259DF" w:rsidRDefault="000259DF" w:rsidP="000259DF">
      <w:pPr>
        <w:jc w:val="both"/>
        <w:rPr>
          <w:szCs w:val="22"/>
        </w:rPr>
      </w:pPr>
      <w:r w:rsidRPr="003749AC">
        <w:rPr>
          <w:b/>
          <w:szCs w:val="22"/>
        </w:rPr>
        <w:t>Πεδίο χρήσης</w:t>
      </w:r>
      <w:r w:rsidRPr="000259DF">
        <w:rPr>
          <w:szCs w:val="22"/>
        </w:rPr>
        <w:t>: Σε εργασίες στο ύπαιθρο τους θερινούς μήνες.</w:t>
      </w:r>
    </w:p>
    <w:p w:rsidR="000259DF" w:rsidRPr="000259DF" w:rsidRDefault="000259DF" w:rsidP="000259DF">
      <w:pPr>
        <w:jc w:val="both"/>
        <w:rPr>
          <w:szCs w:val="22"/>
        </w:rPr>
      </w:pPr>
      <w:r w:rsidRPr="003749AC">
        <w:rPr>
          <w:b/>
          <w:szCs w:val="22"/>
        </w:rPr>
        <w:t>Χαρακτηριστικά</w:t>
      </w:r>
      <w:r w:rsidRPr="000259DF">
        <w:rPr>
          <w:szCs w:val="22"/>
        </w:rPr>
        <w:t>: Οπτικός δίσκος, με προστασία έναντι ηλιακής ακτινοβολίας, επαρκή μηχανική αντοχή, με αντοχή έναντι τριβής και βραχίονες στήριξης ρυθμιζόμενου μήκους για καλύτερη προσαρμογή. Πρότυπα ΕΝ 166,169 Σήμανση:</w:t>
      </w:r>
    </w:p>
    <w:p w:rsidR="000259DF" w:rsidRPr="000259DF" w:rsidRDefault="000259DF" w:rsidP="000259DF">
      <w:pPr>
        <w:jc w:val="both"/>
        <w:rPr>
          <w:szCs w:val="22"/>
        </w:rPr>
      </w:pPr>
      <w:r w:rsidRPr="000259DF">
        <w:rPr>
          <w:szCs w:val="22"/>
        </w:rPr>
        <w:t>Στους βραχίονες:</w:t>
      </w:r>
    </w:p>
    <w:p w:rsidR="000259DF" w:rsidRPr="000259DF" w:rsidRDefault="000259DF" w:rsidP="000259DF">
      <w:pPr>
        <w:ind w:left="720"/>
        <w:jc w:val="both"/>
        <w:rPr>
          <w:szCs w:val="22"/>
        </w:rPr>
      </w:pPr>
      <w:r w:rsidRPr="000259DF">
        <w:rPr>
          <w:szCs w:val="22"/>
        </w:rPr>
        <w:t>• CE</w:t>
      </w:r>
    </w:p>
    <w:p w:rsidR="000259DF" w:rsidRPr="000259DF" w:rsidRDefault="000259DF" w:rsidP="000259DF">
      <w:pPr>
        <w:ind w:left="720"/>
        <w:jc w:val="both"/>
        <w:rPr>
          <w:szCs w:val="22"/>
        </w:rPr>
      </w:pPr>
      <w:r w:rsidRPr="000259DF">
        <w:rPr>
          <w:szCs w:val="22"/>
        </w:rPr>
        <w:t>• Κατασκευαστής, Έτος κατασκευής.</w:t>
      </w:r>
    </w:p>
    <w:p w:rsidR="000259DF" w:rsidRPr="000259DF" w:rsidRDefault="000259DF" w:rsidP="000259DF">
      <w:pPr>
        <w:ind w:left="720"/>
        <w:jc w:val="both"/>
        <w:rPr>
          <w:szCs w:val="22"/>
        </w:rPr>
      </w:pPr>
      <w:r w:rsidRPr="000259DF">
        <w:rPr>
          <w:szCs w:val="22"/>
        </w:rPr>
        <w:t>• F Μηχανική αντοχή</w:t>
      </w:r>
    </w:p>
    <w:p w:rsidR="000259DF" w:rsidRPr="000259DF" w:rsidRDefault="000259DF" w:rsidP="000259DF">
      <w:pPr>
        <w:ind w:left="720"/>
        <w:jc w:val="both"/>
        <w:rPr>
          <w:szCs w:val="22"/>
        </w:rPr>
      </w:pPr>
      <w:r w:rsidRPr="000259DF">
        <w:rPr>
          <w:szCs w:val="22"/>
        </w:rPr>
        <w:t>Στον οπτικό δίσκο:</w:t>
      </w:r>
    </w:p>
    <w:p w:rsidR="000259DF" w:rsidRPr="000259DF" w:rsidRDefault="000259DF" w:rsidP="000259DF">
      <w:pPr>
        <w:ind w:left="720"/>
        <w:jc w:val="both"/>
        <w:rPr>
          <w:szCs w:val="22"/>
        </w:rPr>
      </w:pPr>
      <w:r w:rsidRPr="000259DF">
        <w:rPr>
          <w:szCs w:val="22"/>
        </w:rPr>
        <w:t>• 1 Οπτική κλάση</w:t>
      </w:r>
    </w:p>
    <w:p w:rsidR="000259DF" w:rsidRPr="000259DF" w:rsidRDefault="000259DF" w:rsidP="000259DF">
      <w:pPr>
        <w:ind w:left="720"/>
        <w:jc w:val="both"/>
        <w:rPr>
          <w:szCs w:val="22"/>
        </w:rPr>
      </w:pPr>
      <w:r w:rsidRPr="000259DF">
        <w:rPr>
          <w:szCs w:val="22"/>
        </w:rPr>
        <w:t>• 6_2 ή 6-2,5 που συμβολίζει τη δυνατότητα απορρόφησης της ηλιακής ακτινοβολίας, συμπεριλαμβανομένου του υπέρυθρου φάσματος.</w:t>
      </w:r>
    </w:p>
    <w:p w:rsidR="000259DF" w:rsidRPr="000259DF" w:rsidRDefault="000259DF" w:rsidP="000259DF">
      <w:pPr>
        <w:ind w:left="720"/>
        <w:jc w:val="both"/>
        <w:rPr>
          <w:szCs w:val="22"/>
        </w:rPr>
      </w:pPr>
      <w:r w:rsidRPr="000259DF">
        <w:rPr>
          <w:szCs w:val="22"/>
        </w:rPr>
        <w:t>• F Μηχανική αντοχή.</w:t>
      </w:r>
    </w:p>
    <w:p w:rsidR="000259DF" w:rsidRPr="000259DF" w:rsidRDefault="000259DF" w:rsidP="000259DF">
      <w:pPr>
        <w:ind w:left="720"/>
        <w:jc w:val="both"/>
        <w:rPr>
          <w:szCs w:val="22"/>
        </w:rPr>
      </w:pPr>
      <w:r w:rsidRPr="000259DF">
        <w:rPr>
          <w:szCs w:val="22"/>
        </w:rPr>
        <w:t>• Κ προστασία έναντι τριβής.</w:t>
      </w:r>
    </w:p>
    <w:p w:rsidR="000259DF" w:rsidRPr="000259DF" w:rsidRDefault="000259DF" w:rsidP="000259DF">
      <w:pPr>
        <w:jc w:val="both"/>
        <w:rPr>
          <w:szCs w:val="22"/>
        </w:rPr>
      </w:pPr>
      <w:r w:rsidRPr="000259DF">
        <w:rPr>
          <w:szCs w:val="22"/>
        </w:rPr>
        <w:t>Εναλλακτικά μπορεί να υπάρχει στους οπτικούς δίσκους ή σήμανση 5_2 ή 5-2,5 που σημαίνει ότι δεν απορροφάται το υπέρυθρο φάσμα της ακτινοβολίας. Αυτό δεν έχει μεγάλη επίδραση στην προστασία και καθιστά τα γυαλιά πιο οικονομικά.</w:t>
      </w:r>
    </w:p>
    <w:p w:rsidR="000259DF" w:rsidRPr="000259DF" w:rsidRDefault="000259DF" w:rsidP="000259DF">
      <w:pPr>
        <w:jc w:val="both"/>
        <w:rPr>
          <w:szCs w:val="22"/>
        </w:rPr>
      </w:pPr>
    </w:p>
    <w:p w:rsidR="000259DF" w:rsidRPr="003749AC" w:rsidRDefault="00883F4C" w:rsidP="000259DF">
      <w:pPr>
        <w:jc w:val="both"/>
        <w:rPr>
          <w:b/>
          <w:sz w:val="24"/>
          <w:szCs w:val="22"/>
        </w:rPr>
      </w:pPr>
      <w:r>
        <w:rPr>
          <w:b/>
          <w:sz w:val="24"/>
          <w:szCs w:val="22"/>
        </w:rPr>
        <w:t>Άρθρο 11</w:t>
      </w:r>
      <w:r w:rsidR="000259DF" w:rsidRPr="003749AC">
        <w:rPr>
          <w:b/>
          <w:sz w:val="24"/>
          <w:szCs w:val="22"/>
        </w:rPr>
        <w:t>ο Κράνος με Ασπίδιο προστασίας με πλέγμα</w:t>
      </w:r>
    </w:p>
    <w:p w:rsidR="000259DF" w:rsidRPr="000259DF" w:rsidRDefault="000259DF" w:rsidP="000259DF">
      <w:pPr>
        <w:jc w:val="both"/>
        <w:rPr>
          <w:szCs w:val="22"/>
        </w:rPr>
      </w:pPr>
      <w:r w:rsidRPr="003749AC">
        <w:rPr>
          <w:b/>
          <w:szCs w:val="22"/>
        </w:rPr>
        <w:t>Πεδίο χρήσης</w:t>
      </w:r>
      <w:r w:rsidRPr="000259DF">
        <w:rPr>
          <w:szCs w:val="22"/>
        </w:rPr>
        <w:t>: Σε κλαδέματα με χρήση βενζινοπρίονου.</w:t>
      </w:r>
    </w:p>
    <w:p w:rsidR="000259DF" w:rsidRPr="000259DF" w:rsidRDefault="000259DF" w:rsidP="000259DF">
      <w:pPr>
        <w:jc w:val="both"/>
        <w:rPr>
          <w:szCs w:val="22"/>
        </w:rPr>
      </w:pPr>
      <w:r w:rsidRPr="003749AC">
        <w:rPr>
          <w:b/>
          <w:szCs w:val="22"/>
        </w:rPr>
        <w:lastRenderedPageBreak/>
        <w:t>Χαρακτηριστικά</w:t>
      </w:r>
      <w:r w:rsidRPr="000259DF">
        <w:rPr>
          <w:szCs w:val="22"/>
        </w:rPr>
        <w:t>: Οπτικός δίσκος, με μεταλλικό πλέγμα. Η προσαρμογή στο κεφάλι επιτυγχάνεται με ειδικό στήριγμα.</w:t>
      </w:r>
    </w:p>
    <w:p w:rsidR="000259DF" w:rsidRPr="000259DF" w:rsidRDefault="000259DF" w:rsidP="000259DF">
      <w:pPr>
        <w:jc w:val="both"/>
        <w:rPr>
          <w:szCs w:val="22"/>
        </w:rPr>
      </w:pPr>
      <w:r w:rsidRPr="003749AC">
        <w:rPr>
          <w:b/>
          <w:szCs w:val="22"/>
        </w:rPr>
        <w:t>Πρότυπα</w:t>
      </w:r>
      <w:r w:rsidRPr="000259DF">
        <w:rPr>
          <w:szCs w:val="22"/>
        </w:rPr>
        <w:t xml:space="preserve"> ΕΝ 166, ΕΝ 379, ΕΝ 167 και ΕΝ 168</w:t>
      </w:r>
    </w:p>
    <w:p w:rsidR="000259DF" w:rsidRPr="000259DF" w:rsidRDefault="000259DF" w:rsidP="000259DF">
      <w:pPr>
        <w:jc w:val="both"/>
        <w:rPr>
          <w:szCs w:val="22"/>
        </w:rPr>
      </w:pPr>
      <w:r w:rsidRPr="003749AC">
        <w:rPr>
          <w:b/>
          <w:szCs w:val="22"/>
        </w:rPr>
        <w:t>Σήμανση</w:t>
      </w:r>
      <w:r w:rsidRPr="000259DF">
        <w:rPr>
          <w:szCs w:val="22"/>
        </w:rPr>
        <w:t>:</w:t>
      </w:r>
    </w:p>
    <w:p w:rsidR="000259DF" w:rsidRPr="000259DF" w:rsidRDefault="000259DF" w:rsidP="000259DF">
      <w:pPr>
        <w:jc w:val="both"/>
        <w:rPr>
          <w:szCs w:val="22"/>
        </w:rPr>
      </w:pPr>
      <w:r w:rsidRPr="000259DF">
        <w:rPr>
          <w:szCs w:val="22"/>
        </w:rPr>
        <w:t>Στο στήριγμα:</w:t>
      </w:r>
    </w:p>
    <w:p w:rsidR="000259DF" w:rsidRPr="000259DF" w:rsidRDefault="000259DF" w:rsidP="000259DF">
      <w:pPr>
        <w:ind w:left="720"/>
        <w:jc w:val="both"/>
        <w:rPr>
          <w:szCs w:val="22"/>
        </w:rPr>
      </w:pPr>
      <w:r w:rsidRPr="000259DF">
        <w:rPr>
          <w:szCs w:val="22"/>
        </w:rPr>
        <w:t>• CE</w:t>
      </w:r>
    </w:p>
    <w:p w:rsidR="000259DF" w:rsidRPr="000259DF" w:rsidRDefault="000259DF" w:rsidP="000259DF">
      <w:pPr>
        <w:ind w:left="720"/>
        <w:jc w:val="both"/>
        <w:rPr>
          <w:szCs w:val="22"/>
        </w:rPr>
      </w:pPr>
      <w:r w:rsidRPr="000259DF">
        <w:rPr>
          <w:szCs w:val="22"/>
        </w:rPr>
        <w:t>• Κατασκευαστής, Έτος κατασκευής.</w:t>
      </w:r>
    </w:p>
    <w:p w:rsidR="000259DF" w:rsidRPr="000259DF" w:rsidRDefault="000259DF" w:rsidP="000259DF">
      <w:pPr>
        <w:ind w:left="720"/>
        <w:jc w:val="both"/>
        <w:rPr>
          <w:szCs w:val="22"/>
        </w:rPr>
      </w:pPr>
      <w:r w:rsidRPr="000259DF">
        <w:rPr>
          <w:szCs w:val="22"/>
        </w:rPr>
        <w:t>• F Μηχανική αντοχή</w:t>
      </w:r>
    </w:p>
    <w:p w:rsidR="000259DF" w:rsidRPr="000259DF" w:rsidRDefault="000259DF" w:rsidP="000259DF">
      <w:pPr>
        <w:jc w:val="both"/>
        <w:rPr>
          <w:szCs w:val="22"/>
        </w:rPr>
      </w:pPr>
      <w:r w:rsidRPr="000259DF">
        <w:rPr>
          <w:szCs w:val="22"/>
        </w:rPr>
        <w:t>Στον οπτικό δίσκο:</w:t>
      </w:r>
    </w:p>
    <w:p w:rsidR="000259DF" w:rsidRPr="000259DF" w:rsidRDefault="000259DF" w:rsidP="000259DF">
      <w:pPr>
        <w:ind w:left="720"/>
        <w:jc w:val="both"/>
        <w:rPr>
          <w:szCs w:val="22"/>
        </w:rPr>
      </w:pPr>
      <w:r w:rsidRPr="000259DF">
        <w:rPr>
          <w:szCs w:val="22"/>
        </w:rPr>
        <w:t>• 1 Οπτική κλάση</w:t>
      </w:r>
    </w:p>
    <w:p w:rsidR="000259DF" w:rsidRPr="000259DF" w:rsidRDefault="000259DF" w:rsidP="000259DF">
      <w:pPr>
        <w:ind w:left="720"/>
        <w:jc w:val="both"/>
        <w:rPr>
          <w:szCs w:val="22"/>
        </w:rPr>
      </w:pPr>
      <w:r w:rsidRPr="000259DF">
        <w:rPr>
          <w:szCs w:val="22"/>
        </w:rPr>
        <w:t>• F Μηχανική αντοχή</w:t>
      </w:r>
    </w:p>
    <w:p w:rsidR="000259DF" w:rsidRPr="000259DF" w:rsidRDefault="000259DF" w:rsidP="000259DF">
      <w:pPr>
        <w:jc w:val="both"/>
        <w:rPr>
          <w:szCs w:val="22"/>
        </w:rPr>
      </w:pPr>
    </w:p>
    <w:p w:rsidR="000259DF" w:rsidRPr="002F6284" w:rsidRDefault="000259DF" w:rsidP="000259DF">
      <w:pPr>
        <w:jc w:val="both"/>
        <w:rPr>
          <w:b/>
          <w:sz w:val="28"/>
          <w:szCs w:val="22"/>
        </w:rPr>
      </w:pPr>
      <w:r w:rsidRPr="002F6284">
        <w:rPr>
          <w:b/>
          <w:sz w:val="28"/>
          <w:szCs w:val="22"/>
        </w:rPr>
        <w:t>3.</w:t>
      </w:r>
      <w:r w:rsidRPr="002F6284">
        <w:rPr>
          <w:b/>
          <w:sz w:val="28"/>
          <w:szCs w:val="22"/>
        </w:rPr>
        <w:tab/>
        <w:t>Κατηγορία «Προστασία αναπνευστικού»</w:t>
      </w:r>
    </w:p>
    <w:p w:rsidR="000259DF" w:rsidRPr="000259DF" w:rsidRDefault="000259DF" w:rsidP="000259DF">
      <w:pPr>
        <w:jc w:val="both"/>
        <w:rPr>
          <w:szCs w:val="22"/>
        </w:rPr>
      </w:pPr>
    </w:p>
    <w:p w:rsidR="000259DF" w:rsidRPr="003749AC" w:rsidRDefault="00883F4C" w:rsidP="000259DF">
      <w:pPr>
        <w:jc w:val="both"/>
        <w:rPr>
          <w:b/>
          <w:sz w:val="24"/>
          <w:szCs w:val="22"/>
        </w:rPr>
      </w:pPr>
      <w:r>
        <w:rPr>
          <w:b/>
          <w:sz w:val="24"/>
          <w:szCs w:val="22"/>
        </w:rPr>
        <w:t>Άρθρο 12</w:t>
      </w:r>
      <w:r w:rsidR="000259DF" w:rsidRPr="003749AC">
        <w:rPr>
          <w:b/>
          <w:sz w:val="24"/>
          <w:szCs w:val="22"/>
        </w:rPr>
        <w:t>ο Μάσκα ημίσεως προσώπου Α1 Ρ3</w:t>
      </w:r>
      <w:r w:rsidR="005F4AE8">
        <w:rPr>
          <w:b/>
          <w:sz w:val="24"/>
          <w:szCs w:val="22"/>
        </w:rPr>
        <w:t xml:space="preserve"> (με φίλτρα)</w:t>
      </w:r>
    </w:p>
    <w:p w:rsidR="000259DF" w:rsidRPr="000259DF" w:rsidRDefault="000259DF" w:rsidP="000259DF">
      <w:pPr>
        <w:jc w:val="both"/>
        <w:rPr>
          <w:szCs w:val="22"/>
        </w:rPr>
      </w:pPr>
      <w:r w:rsidRPr="003749AC">
        <w:rPr>
          <w:b/>
          <w:szCs w:val="22"/>
        </w:rPr>
        <w:t>Χαρακτηριστικά</w:t>
      </w:r>
      <w:r w:rsidRPr="000259DF">
        <w:rPr>
          <w:szCs w:val="22"/>
        </w:rPr>
        <w:t>:</w:t>
      </w:r>
    </w:p>
    <w:p w:rsidR="000259DF" w:rsidRPr="000259DF" w:rsidRDefault="000259DF" w:rsidP="000259DF">
      <w:pPr>
        <w:jc w:val="both"/>
        <w:rPr>
          <w:szCs w:val="22"/>
        </w:rPr>
      </w:pPr>
      <w:r w:rsidRPr="000259DF">
        <w:rPr>
          <w:szCs w:val="22"/>
        </w:rPr>
        <w:t>Κυρίως μάσκα από συνθετικό υλικό με ιμάντες προσαρμογής που θα καλύπτουν μύτη, στόμα και πηγούνι.</w:t>
      </w:r>
      <w:r w:rsidR="005F4AE8">
        <w:rPr>
          <w:szCs w:val="22"/>
        </w:rPr>
        <w:t xml:space="preserve"> Θα έχει </w:t>
      </w:r>
      <w:r w:rsidRPr="000259DF">
        <w:rPr>
          <w:szCs w:val="22"/>
        </w:rPr>
        <w:t>διπλά φίλτρα</w:t>
      </w:r>
      <w:r w:rsidR="005F4AE8">
        <w:rPr>
          <w:szCs w:val="22"/>
        </w:rPr>
        <w:t>.</w:t>
      </w:r>
    </w:p>
    <w:p w:rsidR="000259DF" w:rsidRPr="000259DF" w:rsidRDefault="000259DF" w:rsidP="000259DF">
      <w:pPr>
        <w:jc w:val="both"/>
        <w:rPr>
          <w:szCs w:val="22"/>
        </w:rPr>
      </w:pPr>
      <w:r w:rsidRPr="000259DF">
        <w:rPr>
          <w:szCs w:val="22"/>
        </w:rPr>
        <w:t>Πρέπει να επιλέγεται το κατάλληλο φίλτρο, που στη συγκεκριμένη περίπτωση είναι</w:t>
      </w:r>
    </w:p>
    <w:p w:rsidR="000259DF" w:rsidRPr="000259DF" w:rsidRDefault="000259DF" w:rsidP="000259DF">
      <w:pPr>
        <w:jc w:val="both"/>
        <w:rPr>
          <w:szCs w:val="22"/>
        </w:rPr>
      </w:pPr>
      <w:r w:rsidRPr="000259DF">
        <w:rPr>
          <w:szCs w:val="22"/>
        </w:rPr>
        <w:t>Α1 Ρ3 (χρώματος καφέ και λευκού) που παρέχει προστασία από οργανικά αέρια και ατμούς και σωματίδια ή Α2 Ρ3 εφόσον διαθέτει η κατασκευαστική εταιρεία. Πρότυπα: ΕΝ 140 για τη μάσκα και ΕΝ 141 για φίλτρα Σήμανση: Η μάσκα και τα φίλτρα πρέπει να έχουν ανεξίτηλα τυπωμένα τα εξής:</w:t>
      </w:r>
    </w:p>
    <w:p w:rsidR="000259DF" w:rsidRPr="000259DF" w:rsidRDefault="000259DF" w:rsidP="000259DF">
      <w:pPr>
        <w:ind w:left="720"/>
        <w:jc w:val="both"/>
        <w:rPr>
          <w:szCs w:val="22"/>
        </w:rPr>
      </w:pPr>
      <w:r w:rsidRPr="000259DF">
        <w:rPr>
          <w:szCs w:val="22"/>
        </w:rPr>
        <w:t>• CE</w:t>
      </w:r>
    </w:p>
    <w:p w:rsidR="000259DF" w:rsidRPr="000259DF" w:rsidRDefault="000259DF" w:rsidP="000259DF">
      <w:pPr>
        <w:ind w:left="720"/>
        <w:jc w:val="both"/>
        <w:rPr>
          <w:szCs w:val="22"/>
        </w:rPr>
      </w:pPr>
      <w:r w:rsidRPr="000259DF">
        <w:rPr>
          <w:szCs w:val="22"/>
        </w:rPr>
        <w:t>• Κατασκευαστής, Κωδικός προϊόντος, Έτος κατασκευής (στα φίλτρα και ημερομηνία λήξης).</w:t>
      </w:r>
    </w:p>
    <w:p w:rsidR="000259DF" w:rsidRPr="000259DF" w:rsidRDefault="000259DF" w:rsidP="000259DF">
      <w:pPr>
        <w:ind w:left="720"/>
        <w:jc w:val="both"/>
        <w:rPr>
          <w:szCs w:val="22"/>
        </w:rPr>
      </w:pPr>
      <w:r w:rsidRPr="000259DF">
        <w:rPr>
          <w:szCs w:val="22"/>
        </w:rPr>
        <w:t>• Κωδικός Εργαστηρίου Πιστοποίησης</w:t>
      </w:r>
    </w:p>
    <w:p w:rsidR="000259DF" w:rsidRPr="000259DF" w:rsidRDefault="000259DF" w:rsidP="000259DF">
      <w:pPr>
        <w:ind w:left="720"/>
        <w:jc w:val="both"/>
        <w:rPr>
          <w:szCs w:val="22"/>
        </w:rPr>
      </w:pPr>
      <w:r w:rsidRPr="000259DF">
        <w:rPr>
          <w:szCs w:val="22"/>
        </w:rPr>
        <w:t>• Στα φίλτρα θα υπάρχει και χρωματικός κώδικας (καφέ και άσπρο)</w:t>
      </w:r>
    </w:p>
    <w:p w:rsidR="000259DF" w:rsidRPr="000259DF" w:rsidRDefault="000259DF" w:rsidP="000259DF">
      <w:pPr>
        <w:jc w:val="both"/>
        <w:rPr>
          <w:szCs w:val="22"/>
        </w:rPr>
      </w:pPr>
    </w:p>
    <w:p w:rsidR="000259DF" w:rsidRPr="003749AC" w:rsidRDefault="000259DF" w:rsidP="000259DF">
      <w:pPr>
        <w:jc w:val="both"/>
        <w:rPr>
          <w:b/>
          <w:sz w:val="24"/>
          <w:szCs w:val="22"/>
        </w:rPr>
      </w:pPr>
      <w:r w:rsidRPr="003749AC">
        <w:rPr>
          <w:b/>
          <w:sz w:val="24"/>
          <w:szCs w:val="22"/>
        </w:rPr>
        <w:t>Άρθ</w:t>
      </w:r>
      <w:r w:rsidR="00883F4C">
        <w:rPr>
          <w:b/>
          <w:sz w:val="24"/>
          <w:szCs w:val="22"/>
        </w:rPr>
        <w:t>ρο 13</w:t>
      </w:r>
      <w:r w:rsidRPr="003749AC">
        <w:rPr>
          <w:b/>
          <w:sz w:val="24"/>
          <w:szCs w:val="22"/>
        </w:rPr>
        <w:t>ο Ανταλλακτικά φίλτρα μάσκας ημίσεως προσώπου Α1 Ρ3</w:t>
      </w:r>
    </w:p>
    <w:p w:rsidR="000259DF" w:rsidRPr="000259DF" w:rsidRDefault="000259DF" w:rsidP="000259DF">
      <w:pPr>
        <w:jc w:val="both"/>
        <w:rPr>
          <w:szCs w:val="22"/>
        </w:rPr>
      </w:pPr>
      <w:r w:rsidRPr="003749AC">
        <w:rPr>
          <w:b/>
          <w:szCs w:val="22"/>
        </w:rPr>
        <w:t>Χαρακτηριστικά</w:t>
      </w:r>
      <w:r w:rsidRPr="000259DF">
        <w:rPr>
          <w:szCs w:val="22"/>
        </w:rPr>
        <w:t>:</w:t>
      </w:r>
    </w:p>
    <w:p w:rsidR="000259DF" w:rsidRPr="000259DF" w:rsidRDefault="000259DF" w:rsidP="000259DF">
      <w:pPr>
        <w:jc w:val="both"/>
        <w:rPr>
          <w:szCs w:val="22"/>
        </w:rPr>
      </w:pPr>
      <w:r w:rsidRPr="000259DF">
        <w:rPr>
          <w:szCs w:val="22"/>
        </w:rPr>
        <w:t>Κατάλληλο φίλτρο, που στη συγκεκριμένη περίπτωση είναι</w:t>
      </w:r>
    </w:p>
    <w:p w:rsidR="000259DF" w:rsidRPr="000259DF" w:rsidRDefault="000259DF" w:rsidP="000259DF">
      <w:pPr>
        <w:jc w:val="both"/>
        <w:rPr>
          <w:szCs w:val="22"/>
        </w:rPr>
      </w:pPr>
      <w:r w:rsidRPr="000259DF">
        <w:rPr>
          <w:szCs w:val="22"/>
        </w:rPr>
        <w:t>Α1 Ρ3 (χρώματος καφέ και λευκού) που παρέχει προστασία από οργανικά αέρια και ατμούς και σωματίδια ή Α2 Ρ3 εφόσον διαθέτει η κατασκευαστική εταιρεία.</w:t>
      </w:r>
    </w:p>
    <w:p w:rsidR="000259DF" w:rsidRPr="000259DF" w:rsidRDefault="000259DF" w:rsidP="000259DF">
      <w:pPr>
        <w:jc w:val="both"/>
        <w:rPr>
          <w:szCs w:val="22"/>
        </w:rPr>
      </w:pPr>
      <w:r w:rsidRPr="003749AC">
        <w:rPr>
          <w:b/>
          <w:szCs w:val="22"/>
        </w:rPr>
        <w:t>Πρότυπα</w:t>
      </w:r>
      <w:r w:rsidRPr="000259DF">
        <w:rPr>
          <w:szCs w:val="22"/>
        </w:rPr>
        <w:t>: ΕΝ 141 για φίλτρα.</w:t>
      </w:r>
    </w:p>
    <w:p w:rsidR="000259DF" w:rsidRPr="000259DF" w:rsidRDefault="000259DF" w:rsidP="000259DF">
      <w:pPr>
        <w:jc w:val="both"/>
        <w:rPr>
          <w:szCs w:val="22"/>
        </w:rPr>
      </w:pPr>
      <w:r w:rsidRPr="003749AC">
        <w:rPr>
          <w:b/>
          <w:szCs w:val="22"/>
        </w:rPr>
        <w:t>Σήμανση</w:t>
      </w:r>
      <w:r w:rsidRPr="000259DF">
        <w:rPr>
          <w:szCs w:val="22"/>
        </w:rPr>
        <w:t>: Τα φίλτρα πρέπει να έχουν ανεξίτηλα τυπωμένα τα εξής:</w:t>
      </w:r>
    </w:p>
    <w:p w:rsidR="000259DF" w:rsidRPr="000259DF" w:rsidRDefault="000259DF" w:rsidP="000259DF">
      <w:pPr>
        <w:ind w:left="720"/>
        <w:jc w:val="both"/>
        <w:rPr>
          <w:szCs w:val="22"/>
        </w:rPr>
      </w:pPr>
      <w:r w:rsidRPr="000259DF">
        <w:rPr>
          <w:szCs w:val="22"/>
        </w:rPr>
        <w:t>• CE</w:t>
      </w:r>
    </w:p>
    <w:p w:rsidR="000259DF" w:rsidRPr="000259DF" w:rsidRDefault="000259DF" w:rsidP="000259DF">
      <w:pPr>
        <w:ind w:left="720"/>
        <w:jc w:val="both"/>
        <w:rPr>
          <w:szCs w:val="22"/>
        </w:rPr>
      </w:pPr>
      <w:r w:rsidRPr="000259DF">
        <w:rPr>
          <w:szCs w:val="22"/>
        </w:rPr>
        <w:t>• Κατασκευαστής, Κωδικός προϊόντος, Έτος κατασκευής (στα φίλτρα και ημερομηνία λήξης).</w:t>
      </w:r>
    </w:p>
    <w:p w:rsidR="000259DF" w:rsidRPr="000259DF" w:rsidRDefault="000259DF" w:rsidP="000259DF">
      <w:pPr>
        <w:ind w:left="720"/>
        <w:jc w:val="both"/>
        <w:rPr>
          <w:szCs w:val="22"/>
        </w:rPr>
      </w:pPr>
      <w:r w:rsidRPr="000259DF">
        <w:rPr>
          <w:szCs w:val="22"/>
        </w:rPr>
        <w:t>• Κωδικός Εργαστηρίου Πιστοποίησης</w:t>
      </w:r>
    </w:p>
    <w:p w:rsidR="000259DF" w:rsidRPr="000259DF" w:rsidRDefault="000259DF" w:rsidP="000259DF">
      <w:pPr>
        <w:ind w:left="720"/>
        <w:jc w:val="both"/>
        <w:rPr>
          <w:szCs w:val="22"/>
        </w:rPr>
      </w:pPr>
      <w:r w:rsidRPr="000259DF">
        <w:rPr>
          <w:szCs w:val="22"/>
        </w:rPr>
        <w:lastRenderedPageBreak/>
        <w:t>• Στα φίλτρα θα υπάρχει και χρωματικός κώδικας (καφέ και άσπρο)</w:t>
      </w:r>
    </w:p>
    <w:p w:rsidR="000259DF" w:rsidRPr="000259DF" w:rsidRDefault="000259DF" w:rsidP="000259DF">
      <w:pPr>
        <w:jc w:val="both"/>
        <w:rPr>
          <w:szCs w:val="22"/>
        </w:rPr>
      </w:pPr>
    </w:p>
    <w:p w:rsidR="000259DF" w:rsidRPr="007E64B3" w:rsidRDefault="00883F4C" w:rsidP="000259DF">
      <w:pPr>
        <w:jc w:val="both"/>
        <w:rPr>
          <w:b/>
          <w:sz w:val="24"/>
          <w:szCs w:val="22"/>
        </w:rPr>
      </w:pPr>
      <w:r>
        <w:rPr>
          <w:b/>
          <w:sz w:val="24"/>
          <w:szCs w:val="22"/>
        </w:rPr>
        <w:t>Άρθρο 14</w:t>
      </w:r>
      <w:r w:rsidR="000259DF" w:rsidRPr="003749AC">
        <w:rPr>
          <w:b/>
          <w:sz w:val="24"/>
          <w:szCs w:val="22"/>
        </w:rPr>
        <w:t xml:space="preserve">ο Μάσκα προσώπου </w:t>
      </w:r>
      <w:r w:rsidR="007E64B3">
        <w:rPr>
          <w:b/>
          <w:sz w:val="24"/>
          <w:szCs w:val="22"/>
        </w:rPr>
        <w:t xml:space="preserve">λίγων χρήσεων </w:t>
      </w:r>
      <w:r w:rsidR="007E64B3">
        <w:rPr>
          <w:b/>
          <w:sz w:val="24"/>
          <w:szCs w:val="22"/>
          <w:lang w:val="en-US"/>
        </w:rPr>
        <w:t>FFP</w:t>
      </w:r>
      <w:r w:rsidR="007E64B3" w:rsidRPr="007E64B3">
        <w:rPr>
          <w:b/>
          <w:sz w:val="24"/>
          <w:szCs w:val="22"/>
        </w:rPr>
        <w:t>1</w:t>
      </w:r>
    </w:p>
    <w:p w:rsidR="000259DF" w:rsidRPr="00A25206" w:rsidRDefault="000259DF" w:rsidP="000259DF">
      <w:pPr>
        <w:jc w:val="both"/>
        <w:rPr>
          <w:szCs w:val="22"/>
        </w:rPr>
      </w:pPr>
      <w:r w:rsidRPr="003749AC">
        <w:rPr>
          <w:b/>
          <w:szCs w:val="22"/>
        </w:rPr>
        <w:t>Χαρακτηριστικά</w:t>
      </w:r>
      <w:r w:rsidRPr="000259DF">
        <w:rPr>
          <w:szCs w:val="22"/>
        </w:rPr>
        <w:t>:</w:t>
      </w:r>
      <w:r w:rsidR="003749AC">
        <w:rPr>
          <w:szCs w:val="22"/>
        </w:rPr>
        <w:t xml:space="preserve"> </w:t>
      </w:r>
      <w:r w:rsidR="007E64B3">
        <w:rPr>
          <w:szCs w:val="22"/>
        </w:rPr>
        <w:t>Αναδιπλούμενη φ</w:t>
      </w:r>
      <w:r w:rsidRPr="000259DF">
        <w:rPr>
          <w:szCs w:val="22"/>
        </w:rPr>
        <w:t xml:space="preserve">ιλτρόμασκα </w:t>
      </w:r>
      <w:r w:rsidR="007E64B3">
        <w:rPr>
          <w:szCs w:val="22"/>
        </w:rPr>
        <w:t xml:space="preserve">με βαλβίδα </w:t>
      </w:r>
      <w:r w:rsidRPr="000259DF">
        <w:rPr>
          <w:szCs w:val="22"/>
        </w:rPr>
        <w:t>που προστατεύει μύτη, πηγούνι, στόμα της οποίας το κυρίως σώμα είναι από διηθητικό υλικό που προστατεύει από οργανικά αέρια και σωματίδια</w:t>
      </w:r>
      <w:r w:rsidR="003749AC">
        <w:rPr>
          <w:szCs w:val="22"/>
        </w:rPr>
        <w:t>.</w:t>
      </w:r>
      <w:r w:rsidR="00A25206" w:rsidRPr="00A25206">
        <w:rPr>
          <w:szCs w:val="22"/>
        </w:rPr>
        <w:t xml:space="preserve"> </w:t>
      </w:r>
      <w:r w:rsidR="00A25206">
        <w:rPr>
          <w:szCs w:val="22"/>
        </w:rPr>
        <w:t>Βάρος 15γρ. Με Ελαστικό</w:t>
      </w:r>
      <w:r w:rsidR="00A25206" w:rsidRPr="007E64B3">
        <w:rPr>
          <w:szCs w:val="22"/>
        </w:rPr>
        <w:t xml:space="preserve"> συνθετικό ιμάντα σύσφιξης χωρίς latex</w:t>
      </w:r>
      <w:r w:rsidR="00A25206">
        <w:rPr>
          <w:szCs w:val="22"/>
        </w:rPr>
        <w:t>.</w:t>
      </w:r>
    </w:p>
    <w:p w:rsidR="000259DF" w:rsidRPr="00A25206" w:rsidRDefault="00A25206" w:rsidP="000259DF">
      <w:pPr>
        <w:jc w:val="both"/>
        <w:rPr>
          <w:szCs w:val="22"/>
        </w:rPr>
      </w:pPr>
      <w:r w:rsidRPr="003749AC">
        <w:rPr>
          <w:b/>
          <w:szCs w:val="22"/>
        </w:rPr>
        <w:t>Πρότυπα</w:t>
      </w:r>
      <w:r>
        <w:rPr>
          <w:b/>
          <w:szCs w:val="22"/>
        </w:rPr>
        <w:t>:</w:t>
      </w:r>
      <w:r>
        <w:rPr>
          <w:szCs w:val="22"/>
        </w:rPr>
        <w:t xml:space="preserve"> ΕΝ </w:t>
      </w:r>
      <w:r w:rsidRPr="00A25206">
        <w:rPr>
          <w:szCs w:val="22"/>
        </w:rPr>
        <w:t>149</w:t>
      </w:r>
    </w:p>
    <w:p w:rsidR="000259DF" w:rsidRPr="000259DF" w:rsidRDefault="000259DF" w:rsidP="000259DF">
      <w:pPr>
        <w:jc w:val="both"/>
        <w:rPr>
          <w:szCs w:val="22"/>
        </w:rPr>
      </w:pPr>
      <w:r w:rsidRPr="00A25206">
        <w:rPr>
          <w:b/>
          <w:szCs w:val="22"/>
        </w:rPr>
        <w:t>Σήμανση</w:t>
      </w:r>
      <w:r w:rsidRPr="000259DF">
        <w:rPr>
          <w:szCs w:val="22"/>
        </w:rPr>
        <w:t>:</w:t>
      </w:r>
    </w:p>
    <w:p w:rsidR="000259DF" w:rsidRPr="000259DF" w:rsidRDefault="000259DF" w:rsidP="000259DF">
      <w:pPr>
        <w:ind w:left="720"/>
        <w:jc w:val="both"/>
        <w:rPr>
          <w:szCs w:val="22"/>
        </w:rPr>
      </w:pPr>
      <w:r w:rsidRPr="000259DF">
        <w:rPr>
          <w:szCs w:val="22"/>
        </w:rPr>
        <w:t>• CE</w:t>
      </w:r>
    </w:p>
    <w:p w:rsidR="000259DF" w:rsidRPr="000259DF" w:rsidRDefault="000259DF" w:rsidP="000259DF">
      <w:pPr>
        <w:ind w:left="720"/>
        <w:jc w:val="both"/>
        <w:rPr>
          <w:szCs w:val="22"/>
        </w:rPr>
      </w:pPr>
      <w:r w:rsidRPr="000259DF">
        <w:rPr>
          <w:szCs w:val="22"/>
        </w:rPr>
        <w:t>• Κατασκευαστής, Κωδικός προϊόντος, Έτος κατασκευής</w:t>
      </w:r>
    </w:p>
    <w:p w:rsidR="000259DF" w:rsidRPr="000259DF" w:rsidRDefault="000259DF" w:rsidP="000259DF">
      <w:pPr>
        <w:ind w:left="720"/>
        <w:jc w:val="both"/>
        <w:rPr>
          <w:szCs w:val="22"/>
        </w:rPr>
      </w:pPr>
      <w:r w:rsidRPr="000259DF">
        <w:rPr>
          <w:szCs w:val="22"/>
        </w:rPr>
        <w:t>• Κωδικός Εργαστηρίου</w:t>
      </w:r>
    </w:p>
    <w:p w:rsidR="000259DF" w:rsidRPr="000379D3" w:rsidRDefault="000259DF" w:rsidP="000259DF">
      <w:pPr>
        <w:ind w:left="720"/>
        <w:jc w:val="both"/>
        <w:rPr>
          <w:szCs w:val="22"/>
        </w:rPr>
      </w:pPr>
      <w:r w:rsidRPr="000379D3">
        <w:rPr>
          <w:szCs w:val="22"/>
        </w:rPr>
        <w:t xml:space="preserve">• </w:t>
      </w:r>
      <w:r w:rsidRPr="000259DF">
        <w:rPr>
          <w:szCs w:val="22"/>
        </w:rPr>
        <w:t>Σύμβολο</w:t>
      </w:r>
      <w:r w:rsidRPr="000379D3">
        <w:rPr>
          <w:szCs w:val="22"/>
        </w:rPr>
        <w:t xml:space="preserve"> </w:t>
      </w:r>
      <w:r w:rsidRPr="007E64B3">
        <w:rPr>
          <w:szCs w:val="22"/>
          <w:lang w:val="en-US"/>
        </w:rPr>
        <w:t>FF</w:t>
      </w:r>
      <w:r w:rsidRPr="000379D3">
        <w:rPr>
          <w:szCs w:val="22"/>
        </w:rPr>
        <w:t xml:space="preserve"> (</w:t>
      </w:r>
      <w:r w:rsidRPr="007E64B3">
        <w:rPr>
          <w:szCs w:val="22"/>
          <w:lang w:val="en-US"/>
        </w:rPr>
        <w:t>filtering</w:t>
      </w:r>
      <w:r w:rsidRPr="000379D3">
        <w:rPr>
          <w:szCs w:val="22"/>
        </w:rPr>
        <w:t xml:space="preserve"> </w:t>
      </w:r>
      <w:r w:rsidRPr="007E64B3">
        <w:rPr>
          <w:szCs w:val="22"/>
          <w:lang w:val="en-US"/>
        </w:rPr>
        <w:t>facepiece</w:t>
      </w:r>
      <w:r w:rsidRPr="000379D3">
        <w:rPr>
          <w:szCs w:val="22"/>
        </w:rPr>
        <w:t xml:space="preserve">, </w:t>
      </w:r>
      <w:r w:rsidRPr="000259DF">
        <w:rPr>
          <w:szCs w:val="22"/>
        </w:rPr>
        <w:t>φιλτρόμασκα</w:t>
      </w:r>
      <w:r w:rsidRPr="000379D3">
        <w:rPr>
          <w:szCs w:val="22"/>
        </w:rPr>
        <w:t xml:space="preserve">) </w:t>
      </w:r>
      <w:r w:rsidRPr="007E64B3">
        <w:rPr>
          <w:szCs w:val="22"/>
          <w:lang w:val="en-US"/>
        </w:rPr>
        <w:t>P</w:t>
      </w:r>
      <w:r w:rsidRPr="000379D3">
        <w:rPr>
          <w:szCs w:val="22"/>
        </w:rPr>
        <w:t>1.</w:t>
      </w:r>
    </w:p>
    <w:p w:rsidR="007E64B3" w:rsidRPr="000379D3" w:rsidRDefault="007E64B3" w:rsidP="000259DF">
      <w:pPr>
        <w:jc w:val="both"/>
        <w:rPr>
          <w:szCs w:val="22"/>
        </w:rPr>
      </w:pPr>
    </w:p>
    <w:p w:rsidR="007E64B3" w:rsidRPr="000379D3" w:rsidRDefault="007E64B3" w:rsidP="000259DF">
      <w:pPr>
        <w:jc w:val="both"/>
        <w:rPr>
          <w:szCs w:val="22"/>
        </w:rPr>
      </w:pPr>
    </w:p>
    <w:p w:rsidR="000259DF" w:rsidRPr="003749AC" w:rsidRDefault="00883F4C" w:rsidP="000259DF">
      <w:pPr>
        <w:jc w:val="both"/>
        <w:rPr>
          <w:b/>
          <w:sz w:val="24"/>
          <w:szCs w:val="22"/>
        </w:rPr>
      </w:pPr>
      <w:r>
        <w:rPr>
          <w:b/>
          <w:sz w:val="24"/>
          <w:szCs w:val="22"/>
        </w:rPr>
        <w:t>Άρθρο 15</w:t>
      </w:r>
      <w:r w:rsidR="003749AC" w:rsidRPr="003749AC">
        <w:rPr>
          <w:b/>
          <w:sz w:val="24"/>
          <w:szCs w:val="22"/>
        </w:rPr>
        <w:t xml:space="preserve">ο </w:t>
      </w:r>
      <w:r w:rsidR="000259DF" w:rsidRPr="003749AC">
        <w:rPr>
          <w:b/>
          <w:sz w:val="24"/>
          <w:szCs w:val="22"/>
        </w:rPr>
        <w:t>Μάσκα ολοκλήρου προσώπου με φίλτρα</w:t>
      </w:r>
    </w:p>
    <w:p w:rsidR="000259DF" w:rsidRPr="000259DF" w:rsidRDefault="000259DF" w:rsidP="000259DF">
      <w:pPr>
        <w:jc w:val="both"/>
        <w:rPr>
          <w:szCs w:val="22"/>
        </w:rPr>
      </w:pPr>
      <w:r w:rsidRPr="003749AC">
        <w:rPr>
          <w:b/>
          <w:szCs w:val="22"/>
        </w:rPr>
        <w:t>Χαρακτηριστικά</w:t>
      </w:r>
      <w:r w:rsidRPr="000259DF">
        <w:rPr>
          <w:szCs w:val="22"/>
        </w:rPr>
        <w:t>:</w:t>
      </w:r>
    </w:p>
    <w:p w:rsidR="000259DF" w:rsidRPr="000259DF" w:rsidRDefault="000259DF" w:rsidP="000259DF">
      <w:pPr>
        <w:jc w:val="both"/>
        <w:rPr>
          <w:szCs w:val="22"/>
        </w:rPr>
      </w:pPr>
      <w:r w:rsidRPr="000259DF">
        <w:rPr>
          <w:szCs w:val="22"/>
        </w:rPr>
        <w:t>Κυρίως μάσκα από συνθετικό υλικό με ιμάντες προσαρμογής που θα καλύπτει όλο το πρόσωπο, συμπεριλαμβανομένων των οφθαλμών.</w:t>
      </w:r>
    </w:p>
    <w:p w:rsidR="000259DF" w:rsidRPr="000259DF" w:rsidRDefault="000259DF" w:rsidP="000259DF">
      <w:pPr>
        <w:jc w:val="both"/>
        <w:rPr>
          <w:szCs w:val="22"/>
        </w:rPr>
      </w:pPr>
      <w:r w:rsidRPr="000259DF">
        <w:rPr>
          <w:szCs w:val="22"/>
        </w:rPr>
        <w:t>Πρέπει να επιλέγεται το κατάλληλο φίλτρο, που στη συγκεκριμένη περίπτωση είναι το ΑΒΕΚ2 Ρ3 (χρώματος καφέ, γκρι, κίτρινου, πράσινου και λευκού) που παρέχει προστασία από όλους τους χημικούς ρύπους σε αέρια μορφή (οργανικά, ανόργανα, ατμούς οξέων, αμμωνία) και μικροοργανισμούς.</w:t>
      </w:r>
    </w:p>
    <w:p w:rsidR="000259DF" w:rsidRPr="000259DF" w:rsidRDefault="000259DF" w:rsidP="000259DF">
      <w:pPr>
        <w:jc w:val="both"/>
        <w:rPr>
          <w:szCs w:val="22"/>
        </w:rPr>
      </w:pPr>
      <w:r w:rsidRPr="000259DF">
        <w:rPr>
          <w:szCs w:val="22"/>
        </w:rPr>
        <w:t>Πρότυπα: ΕΝ 136 για τη μάσκα και ΕΝ 141 για φίλτρα</w:t>
      </w:r>
    </w:p>
    <w:p w:rsidR="000259DF" w:rsidRPr="000259DF" w:rsidRDefault="000259DF" w:rsidP="000259DF">
      <w:pPr>
        <w:jc w:val="both"/>
        <w:rPr>
          <w:szCs w:val="22"/>
        </w:rPr>
      </w:pPr>
      <w:r w:rsidRPr="000259DF">
        <w:rPr>
          <w:szCs w:val="22"/>
        </w:rPr>
        <w:t>Σήμανση: Η μάσκα και τα φίλτρα πρέπει να έχουν ανεξίτηλα τυπωμένα τα εξής:</w:t>
      </w:r>
    </w:p>
    <w:p w:rsidR="000259DF" w:rsidRPr="000259DF" w:rsidRDefault="000259DF" w:rsidP="000259DF">
      <w:pPr>
        <w:ind w:left="720"/>
        <w:jc w:val="both"/>
        <w:rPr>
          <w:szCs w:val="22"/>
        </w:rPr>
      </w:pPr>
      <w:r w:rsidRPr="000259DF">
        <w:rPr>
          <w:szCs w:val="22"/>
        </w:rPr>
        <w:t>• CE</w:t>
      </w:r>
    </w:p>
    <w:p w:rsidR="000259DF" w:rsidRPr="000259DF" w:rsidRDefault="000259DF" w:rsidP="000259DF">
      <w:pPr>
        <w:ind w:left="720"/>
        <w:jc w:val="both"/>
        <w:rPr>
          <w:szCs w:val="22"/>
        </w:rPr>
      </w:pPr>
      <w:r w:rsidRPr="000259DF">
        <w:rPr>
          <w:szCs w:val="22"/>
        </w:rPr>
        <w:t>• Κατασκευαστής, Κωδικός προϊόντος, Έτος κατασκευής (στα φίλτρα και ημερομηνία λήξης).</w:t>
      </w:r>
    </w:p>
    <w:p w:rsidR="000259DF" w:rsidRPr="000259DF" w:rsidRDefault="000259DF" w:rsidP="000259DF">
      <w:pPr>
        <w:ind w:left="720"/>
        <w:jc w:val="both"/>
        <w:rPr>
          <w:szCs w:val="22"/>
        </w:rPr>
      </w:pPr>
      <w:r w:rsidRPr="000259DF">
        <w:rPr>
          <w:szCs w:val="22"/>
        </w:rPr>
        <w:t>• Κωδικός Εργαστηρίου Πιστοποίησης</w:t>
      </w:r>
    </w:p>
    <w:p w:rsidR="000259DF" w:rsidRPr="000259DF" w:rsidRDefault="000259DF" w:rsidP="000259DF">
      <w:pPr>
        <w:ind w:left="720"/>
        <w:jc w:val="both"/>
        <w:rPr>
          <w:szCs w:val="22"/>
        </w:rPr>
      </w:pPr>
      <w:r w:rsidRPr="000259DF">
        <w:rPr>
          <w:szCs w:val="22"/>
        </w:rPr>
        <w:t>• Στα φίλτρα θα υπάρχει και χρωματικός κώδικας (καφέ, γκρι, κίτρινο, πράσινο και άσπρο)</w:t>
      </w:r>
    </w:p>
    <w:p w:rsidR="000259DF" w:rsidRPr="000259DF" w:rsidRDefault="000259DF" w:rsidP="000259DF">
      <w:pPr>
        <w:jc w:val="both"/>
        <w:rPr>
          <w:szCs w:val="22"/>
        </w:rPr>
      </w:pPr>
    </w:p>
    <w:p w:rsidR="000259DF" w:rsidRPr="000259DF" w:rsidRDefault="000259DF" w:rsidP="000259DF">
      <w:pPr>
        <w:jc w:val="both"/>
        <w:rPr>
          <w:b/>
          <w:szCs w:val="22"/>
        </w:rPr>
      </w:pPr>
      <w:r w:rsidRPr="000259DF">
        <w:rPr>
          <w:b/>
          <w:szCs w:val="22"/>
        </w:rPr>
        <w:t>Άρθρο 13ο Ανταλλακτικά φίλτρα μάσκας ΑΒΕΚ2 Ρ3</w:t>
      </w:r>
    </w:p>
    <w:p w:rsidR="000259DF" w:rsidRPr="000259DF" w:rsidRDefault="000259DF" w:rsidP="000259DF">
      <w:pPr>
        <w:jc w:val="both"/>
        <w:rPr>
          <w:szCs w:val="22"/>
        </w:rPr>
      </w:pPr>
      <w:r w:rsidRPr="000259DF">
        <w:rPr>
          <w:szCs w:val="22"/>
        </w:rPr>
        <w:t>Χαρακτηριστικά:</w:t>
      </w:r>
    </w:p>
    <w:p w:rsidR="000259DF" w:rsidRPr="000259DF" w:rsidRDefault="000259DF" w:rsidP="000259DF">
      <w:pPr>
        <w:jc w:val="both"/>
        <w:rPr>
          <w:szCs w:val="22"/>
        </w:rPr>
      </w:pPr>
      <w:r w:rsidRPr="000259DF">
        <w:rPr>
          <w:szCs w:val="22"/>
        </w:rPr>
        <w:t>Κατάλληλο φίλτρο, που στη συγκεκριμένη περίπτωση είναι το ΑΒΕΚ2 Ρ3 (χρώματος καφέ, γκρι, κίτρινου, πράσινου και λευκού) που παρέχει προστασία από όλους τους χημικούς ρύπους σε αέρια μορφή (οργανικά, ανόργανα, ατμούς οξέων, αμμωνία) και μικροοργανισμούς.</w:t>
      </w:r>
    </w:p>
    <w:p w:rsidR="000259DF" w:rsidRPr="000259DF" w:rsidRDefault="000259DF" w:rsidP="000259DF">
      <w:pPr>
        <w:jc w:val="both"/>
        <w:rPr>
          <w:szCs w:val="22"/>
        </w:rPr>
      </w:pPr>
      <w:r w:rsidRPr="000259DF">
        <w:rPr>
          <w:szCs w:val="22"/>
        </w:rPr>
        <w:t>Πρότυπα: ΕΝ 141 για φίλτρα.</w:t>
      </w:r>
    </w:p>
    <w:p w:rsidR="000259DF" w:rsidRPr="000259DF" w:rsidRDefault="000259DF" w:rsidP="000259DF">
      <w:pPr>
        <w:jc w:val="both"/>
        <w:rPr>
          <w:szCs w:val="22"/>
        </w:rPr>
      </w:pPr>
      <w:r w:rsidRPr="000259DF">
        <w:rPr>
          <w:szCs w:val="22"/>
        </w:rPr>
        <w:t>Σήμανση: Τα φίλτρα πρέπει να έχουν ανεξίτηλα τυπωμένα τα εξής:</w:t>
      </w:r>
    </w:p>
    <w:p w:rsidR="000259DF" w:rsidRPr="000259DF" w:rsidRDefault="000259DF" w:rsidP="000259DF">
      <w:pPr>
        <w:ind w:left="720"/>
        <w:jc w:val="both"/>
        <w:rPr>
          <w:szCs w:val="22"/>
        </w:rPr>
      </w:pPr>
      <w:r w:rsidRPr="000259DF">
        <w:rPr>
          <w:szCs w:val="22"/>
        </w:rPr>
        <w:t>• CE</w:t>
      </w:r>
    </w:p>
    <w:p w:rsidR="000259DF" w:rsidRPr="000259DF" w:rsidRDefault="000259DF" w:rsidP="000259DF">
      <w:pPr>
        <w:ind w:left="720"/>
        <w:jc w:val="both"/>
        <w:rPr>
          <w:szCs w:val="22"/>
        </w:rPr>
      </w:pPr>
      <w:r w:rsidRPr="000259DF">
        <w:rPr>
          <w:szCs w:val="22"/>
        </w:rPr>
        <w:t>• Κατασκευαστής, Κωδικός προϊόντος, Έτος κατασκευής (στα φίλτρα και ημερομηνία λήξης).</w:t>
      </w:r>
    </w:p>
    <w:p w:rsidR="000259DF" w:rsidRPr="000259DF" w:rsidRDefault="000259DF" w:rsidP="000259DF">
      <w:pPr>
        <w:ind w:left="720"/>
        <w:jc w:val="both"/>
        <w:rPr>
          <w:szCs w:val="22"/>
        </w:rPr>
      </w:pPr>
      <w:r w:rsidRPr="000259DF">
        <w:rPr>
          <w:szCs w:val="22"/>
        </w:rPr>
        <w:lastRenderedPageBreak/>
        <w:t>• Κωδικός Εργαστηρίου Πιστοποίησης.</w:t>
      </w:r>
    </w:p>
    <w:p w:rsidR="000259DF" w:rsidRPr="000259DF" w:rsidRDefault="000259DF" w:rsidP="000259DF">
      <w:pPr>
        <w:ind w:left="720"/>
        <w:jc w:val="both"/>
        <w:rPr>
          <w:szCs w:val="22"/>
        </w:rPr>
      </w:pPr>
      <w:r w:rsidRPr="000259DF">
        <w:rPr>
          <w:szCs w:val="22"/>
        </w:rPr>
        <w:t>• Στα φίλτρα θα υπάρχει και χρωματικός κώδικας (καφέ, γκρι, κίτρινο, πράσινο και άσπρο).</w:t>
      </w:r>
    </w:p>
    <w:p w:rsidR="000259DF" w:rsidRPr="000259DF" w:rsidRDefault="000259DF" w:rsidP="000259DF">
      <w:pPr>
        <w:jc w:val="both"/>
        <w:rPr>
          <w:szCs w:val="22"/>
        </w:rPr>
      </w:pPr>
    </w:p>
    <w:p w:rsidR="000259DF" w:rsidRPr="00A25206" w:rsidRDefault="000259DF" w:rsidP="000259DF">
      <w:pPr>
        <w:jc w:val="both"/>
        <w:rPr>
          <w:b/>
          <w:sz w:val="28"/>
          <w:szCs w:val="22"/>
        </w:rPr>
      </w:pPr>
      <w:r w:rsidRPr="00A25206">
        <w:rPr>
          <w:b/>
          <w:sz w:val="28"/>
          <w:szCs w:val="22"/>
        </w:rPr>
        <w:t>4.</w:t>
      </w:r>
      <w:r w:rsidRPr="00A25206">
        <w:rPr>
          <w:b/>
          <w:sz w:val="28"/>
          <w:szCs w:val="22"/>
        </w:rPr>
        <w:tab/>
        <w:t>Κατηγορία «Προστατευτικά ενδύματα, υποδήματα &amp; λοιπά»</w:t>
      </w:r>
    </w:p>
    <w:p w:rsidR="000259DF" w:rsidRPr="000259DF" w:rsidRDefault="000259DF" w:rsidP="000259DF">
      <w:pPr>
        <w:jc w:val="both"/>
        <w:rPr>
          <w:szCs w:val="22"/>
        </w:rPr>
      </w:pPr>
    </w:p>
    <w:p w:rsidR="000259DF" w:rsidRPr="00A25206" w:rsidRDefault="00883F4C" w:rsidP="000259DF">
      <w:pPr>
        <w:jc w:val="both"/>
        <w:rPr>
          <w:b/>
          <w:sz w:val="24"/>
          <w:szCs w:val="22"/>
        </w:rPr>
      </w:pPr>
      <w:r>
        <w:rPr>
          <w:b/>
          <w:sz w:val="24"/>
          <w:szCs w:val="22"/>
        </w:rPr>
        <w:t>Άρθρο 16</w:t>
      </w:r>
      <w:r w:rsidR="000259DF" w:rsidRPr="00A25206">
        <w:rPr>
          <w:b/>
          <w:sz w:val="24"/>
          <w:szCs w:val="22"/>
        </w:rPr>
        <w:t>ο Ανακλαστικά γιλέκα</w:t>
      </w:r>
    </w:p>
    <w:p w:rsidR="000259DF" w:rsidRPr="000259DF" w:rsidRDefault="000259DF" w:rsidP="000259DF">
      <w:pPr>
        <w:jc w:val="both"/>
        <w:rPr>
          <w:szCs w:val="22"/>
        </w:rPr>
      </w:pPr>
      <w:r w:rsidRPr="00A25206">
        <w:rPr>
          <w:b/>
          <w:szCs w:val="22"/>
        </w:rPr>
        <w:t>Πεδίο χρήσης</w:t>
      </w:r>
      <w:r w:rsidRPr="000259DF">
        <w:rPr>
          <w:szCs w:val="22"/>
        </w:rPr>
        <w:t>: Σε όσους εργάζονται κοντά σε κινούμενα οχήματα (απορριμματοφόρα, καθαρότητα).</w:t>
      </w:r>
    </w:p>
    <w:p w:rsidR="0057235E" w:rsidRPr="0057235E" w:rsidRDefault="0057235E" w:rsidP="0057235E">
      <w:pPr>
        <w:jc w:val="both"/>
        <w:rPr>
          <w:szCs w:val="22"/>
        </w:rPr>
      </w:pPr>
      <w:r w:rsidRPr="0057235E">
        <w:rPr>
          <w:b/>
          <w:szCs w:val="22"/>
        </w:rPr>
        <w:t xml:space="preserve">Χαρακτηριστικά: </w:t>
      </w:r>
      <w:r w:rsidRPr="0057235E">
        <w:rPr>
          <w:szCs w:val="22"/>
        </w:rPr>
        <w:t>Γιλέκο διπλής όψης με έντονα διακρινόμενο χρώμα με δύο οριζόντιες λωρίδες</w:t>
      </w:r>
      <w:r>
        <w:rPr>
          <w:szCs w:val="22"/>
        </w:rPr>
        <w:t xml:space="preserve"> </w:t>
      </w:r>
      <w:r w:rsidRPr="0057235E">
        <w:rPr>
          <w:szCs w:val="22"/>
        </w:rPr>
        <w:t>από ειδικό αντανακλαστικό υλικό στην μία πλευρά και ουδέτερο χρώμα στην άλλη. Θα έχει</w:t>
      </w:r>
      <w:r>
        <w:rPr>
          <w:szCs w:val="22"/>
        </w:rPr>
        <w:t xml:space="preserve"> </w:t>
      </w:r>
      <w:r w:rsidRPr="0057235E">
        <w:rPr>
          <w:szCs w:val="22"/>
        </w:rPr>
        <w:t>επένδυση προστασίας από το ψύχος και δυνατότητα προσθήκης μανικιών αποσπώμενων με</w:t>
      </w:r>
      <w:r>
        <w:rPr>
          <w:szCs w:val="22"/>
        </w:rPr>
        <w:t xml:space="preserve"> </w:t>
      </w:r>
      <w:r w:rsidRPr="0057235E">
        <w:rPr>
          <w:szCs w:val="22"/>
        </w:rPr>
        <w:t>φερμουάρ. Θα έχει δύο τσέπες με φερμουάρ σε κάθε όψη κα μια μικρότερη θήκη για κινητό κατά</w:t>
      </w:r>
      <w:r>
        <w:rPr>
          <w:szCs w:val="22"/>
        </w:rPr>
        <w:t xml:space="preserve"> </w:t>
      </w:r>
      <w:r w:rsidRPr="0057235E">
        <w:rPr>
          <w:szCs w:val="22"/>
        </w:rPr>
        <w:t>προτίμηση με Velcro. Στο γιακά θα υπάρχει φερμουάρ όπου θα μπορεί να συνδεθεί ο νιτσεράς Α</w:t>
      </w:r>
      <w:r>
        <w:rPr>
          <w:szCs w:val="22"/>
        </w:rPr>
        <w:t xml:space="preserve"> </w:t>
      </w:r>
      <w:r w:rsidRPr="0057235E">
        <w:rPr>
          <w:szCs w:val="22"/>
        </w:rPr>
        <w:t>του άρθρου 23). Ως υλικό κατασκευής του γιλέκου είναι προτιμότερο βαμβάκι (15%) και</w:t>
      </w:r>
      <w:r>
        <w:rPr>
          <w:szCs w:val="22"/>
        </w:rPr>
        <w:t xml:space="preserve"> </w:t>
      </w:r>
      <w:r w:rsidRPr="0057235E">
        <w:rPr>
          <w:szCs w:val="22"/>
        </w:rPr>
        <w:t>πολυεστέρας (85%) για καλύτερο συνδυασμό άνεσης και μηχανικών αντοχών.</w:t>
      </w:r>
    </w:p>
    <w:p w:rsidR="0057235E" w:rsidRPr="0057235E" w:rsidRDefault="0057235E" w:rsidP="0057235E">
      <w:pPr>
        <w:jc w:val="both"/>
        <w:rPr>
          <w:b/>
          <w:szCs w:val="22"/>
        </w:rPr>
      </w:pPr>
      <w:r w:rsidRPr="0057235E">
        <w:rPr>
          <w:b/>
          <w:szCs w:val="22"/>
        </w:rPr>
        <w:t xml:space="preserve">Πρότυπα </w:t>
      </w:r>
      <w:r w:rsidRPr="0057235E">
        <w:rPr>
          <w:szCs w:val="22"/>
        </w:rPr>
        <w:t>ΕΝ 340, 471</w:t>
      </w:r>
    </w:p>
    <w:p w:rsidR="000259DF" w:rsidRPr="000259DF" w:rsidRDefault="000259DF" w:rsidP="0057235E">
      <w:pPr>
        <w:jc w:val="both"/>
        <w:rPr>
          <w:szCs w:val="22"/>
        </w:rPr>
      </w:pPr>
      <w:r w:rsidRPr="00A25206">
        <w:rPr>
          <w:b/>
          <w:szCs w:val="22"/>
        </w:rPr>
        <w:t>Σήμανση</w:t>
      </w:r>
      <w:r w:rsidRPr="000259DF">
        <w:rPr>
          <w:szCs w:val="22"/>
        </w:rPr>
        <w:t>:</w:t>
      </w:r>
    </w:p>
    <w:p w:rsidR="000259DF" w:rsidRPr="000259DF" w:rsidRDefault="000259DF" w:rsidP="000259DF">
      <w:pPr>
        <w:ind w:left="720"/>
        <w:jc w:val="both"/>
        <w:rPr>
          <w:szCs w:val="22"/>
        </w:rPr>
      </w:pPr>
      <w:r w:rsidRPr="000259DF">
        <w:rPr>
          <w:szCs w:val="22"/>
        </w:rPr>
        <w:t>• CE</w:t>
      </w:r>
    </w:p>
    <w:p w:rsidR="000259DF" w:rsidRPr="000259DF" w:rsidRDefault="000259DF" w:rsidP="000259DF">
      <w:pPr>
        <w:ind w:left="720"/>
        <w:jc w:val="both"/>
        <w:rPr>
          <w:szCs w:val="22"/>
        </w:rPr>
      </w:pPr>
      <w:r w:rsidRPr="000259DF">
        <w:rPr>
          <w:szCs w:val="22"/>
        </w:rPr>
        <w:t>• Κατασκευαστής, Κωδικός προϊόντος, Έτος κατασκευής</w:t>
      </w:r>
    </w:p>
    <w:p w:rsidR="000259DF" w:rsidRPr="000259DF" w:rsidRDefault="000259DF" w:rsidP="000259DF">
      <w:pPr>
        <w:ind w:left="720"/>
        <w:jc w:val="both"/>
        <w:rPr>
          <w:szCs w:val="22"/>
        </w:rPr>
      </w:pPr>
      <w:r w:rsidRPr="000259DF">
        <w:rPr>
          <w:szCs w:val="22"/>
        </w:rPr>
        <w:t>• Εικονόσημο για αντανακλαστικές ενδυμασίες και οι κωδικοί 2, 2</w:t>
      </w:r>
    </w:p>
    <w:p w:rsidR="000259DF" w:rsidRDefault="000259DF" w:rsidP="000259DF">
      <w:pPr>
        <w:jc w:val="both"/>
        <w:rPr>
          <w:szCs w:val="22"/>
        </w:rPr>
      </w:pPr>
    </w:p>
    <w:p w:rsidR="002F192B" w:rsidRDefault="002F192B" w:rsidP="002F192B">
      <w:pPr>
        <w:widowControl w:val="0"/>
        <w:shd w:val="clear" w:color="auto" w:fill="FFFFFF"/>
        <w:adjustRightInd w:val="0"/>
        <w:jc w:val="both"/>
        <w:rPr>
          <w:rFonts w:ascii="Verdana" w:hAnsi="Verdana"/>
          <w:sz w:val="20"/>
          <w:szCs w:val="20"/>
        </w:rPr>
      </w:pPr>
    </w:p>
    <w:p w:rsidR="002F192B" w:rsidRPr="002F192B" w:rsidRDefault="00883F4C" w:rsidP="002F192B">
      <w:pPr>
        <w:jc w:val="both"/>
        <w:rPr>
          <w:b/>
          <w:sz w:val="24"/>
          <w:szCs w:val="22"/>
        </w:rPr>
      </w:pPr>
      <w:r>
        <w:rPr>
          <w:b/>
          <w:sz w:val="24"/>
          <w:szCs w:val="22"/>
        </w:rPr>
        <w:t>Άρθρο 17</w:t>
      </w:r>
      <w:r w:rsidR="002F192B" w:rsidRPr="002F192B">
        <w:rPr>
          <w:b/>
          <w:sz w:val="24"/>
          <w:szCs w:val="22"/>
        </w:rPr>
        <w:t xml:space="preserve">ο </w:t>
      </w:r>
      <w:r w:rsidR="002F192B">
        <w:rPr>
          <w:b/>
          <w:sz w:val="24"/>
          <w:szCs w:val="22"/>
        </w:rPr>
        <w:t>Στολές προστασίας από χημικά</w:t>
      </w:r>
    </w:p>
    <w:p w:rsidR="002F192B" w:rsidRPr="002F192B" w:rsidRDefault="002F192B" w:rsidP="002F192B">
      <w:pPr>
        <w:widowControl w:val="0"/>
        <w:shd w:val="clear" w:color="auto" w:fill="FFFFFF"/>
        <w:adjustRightInd w:val="0"/>
        <w:jc w:val="both"/>
        <w:rPr>
          <w:szCs w:val="22"/>
        </w:rPr>
      </w:pPr>
      <w:r w:rsidRPr="002F192B">
        <w:rPr>
          <w:b/>
          <w:szCs w:val="22"/>
        </w:rPr>
        <w:t>Πεδίο</w:t>
      </w:r>
      <w:r w:rsidRPr="002F192B">
        <w:rPr>
          <w:rFonts w:cs="Verdana"/>
          <w:b/>
          <w:szCs w:val="22"/>
        </w:rPr>
        <w:t xml:space="preserve"> </w:t>
      </w:r>
      <w:r w:rsidRPr="002F192B">
        <w:rPr>
          <w:b/>
          <w:szCs w:val="22"/>
        </w:rPr>
        <w:t>χρήσης</w:t>
      </w:r>
      <w:r w:rsidRPr="002F192B">
        <w:rPr>
          <w:rFonts w:cs="Verdana"/>
          <w:szCs w:val="22"/>
        </w:rPr>
        <w:t xml:space="preserve">: </w:t>
      </w:r>
      <w:r w:rsidRPr="002F192B">
        <w:rPr>
          <w:szCs w:val="22"/>
        </w:rPr>
        <w:t>Σε</w:t>
      </w:r>
      <w:r w:rsidRPr="002F192B">
        <w:rPr>
          <w:rFonts w:cs="Verdana"/>
          <w:szCs w:val="22"/>
        </w:rPr>
        <w:t xml:space="preserve"> </w:t>
      </w:r>
      <w:r w:rsidRPr="002F192B">
        <w:rPr>
          <w:szCs w:val="22"/>
        </w:rPr>
        <w:t>ψεκασμούς</w:t>
      </w:r>
      <w:r w:rsidRPr="002F192B">
        <w:rPr>
          <w:rFonts w:cs="Verdana"/>
          <w:szCs w:val="22"/>
        </w:rPr>
        <w:t xml:space="preserve">, </w:t>
      </w:r>
      <w:r w:rsidRPr="002F192B">
        <w:rPr>
          <w:szCs w:val="22"/>
        </w:rPr>
        <w:t>βαφές</w:t>
      </w:r>
      <w:r w:rsidRPr="002F192B">
        <w:rPr>
          <w:rFonts w:cs="Verdana"/>
          <w:szCs w:val="22"/>
        </w:rPr>
        <w:t>.</w:t>
      </w:r>
    </w:p>
    <w:p w:rsidR="002F192B" w:rsidRPr="002F192B" w:rsidRDefault="002F192B" w:rsidP="002F192B">
      <w:pPr>
        <w:widowControl w:val="0"/>
        <w:shd w:val="clear" w:color="auto" w:fill="FFFFFF"/>
        <w:adjustRightInd w:val="0"/>
        <w:jc w:val="both"/>
        <w:rPr>
          <w:szCs w:val="22"/>
        </w:rPr>
      </w:pPr>
      <w:r w:rsidRPr="002F192B">
        <w:rPr>
          <w:b/>
          <w:szCs w:val="22"/>
        </w:rPr>
        <w:t>Χαρακτηριστικά</w:t>
      </w:r>
      <w:r w:rsidRPr="002F192B">
        <w:rPr>
          <w:rFonts w:cs="Verdana"/>
          <w:szCs w:val="22"/>
        </w:rPr>
        <w:t>:</w:t>
      </w:r>
      <w:r>
        <w:rPr>
          <w:rFonts w:cs="Verdana"/>
          <w:szCs w:val="22"/>
        </w:rPr>
        <w:t xml:space="preserve"> </w:t>
      </w:r>
      <w:r w:rsidRPr="002F192B">
        <w:rPr>
          <w:szCs w:val="22"/>
        </w:rPr>
        <w:t>Ενιαίες</w:t>
      </w:r>
      <w:r w:rsidRPr="002F192B">
        <w:rPr>
          <w:rFonts w:cs="Verdana"/>
          <w:szCs w:val="22"/>
        </w:rPr>
        <w:t xml:space="preserve"> </w:t>
      </w:r>
      <w:r w:rsidRPr="002F192B">
        <w:rPr>
          <w:szCs w:val="22"/>
        </w:rPr>
        <w:t>στολές</w:t>
      </w:r>
      <w:r w:rsidRPr="002F192B">
        <w:rPr>
          <w:rFonts w:cs="Verdana"/>
          <w:szCs w:val="22"/>
        </w:rPr>
        <w:t xml:space="preserve"> (</w:t>
      </w:r>
      <w:r w:rsidRPr="002F192B">
        <w:rPr>
          <w:rFonts w:cs="Verdana"/>
          <w:szCs w:val="22"/>
          <w:lang w:val="en-US"/>
        </w:rPr>
        <w:t>garment</w:t>
      </w:r>
      <w:r w:rsidRPr="002F192B">
        <w:rPr>
          <w:rFonts w:cs="Verdana"/>
          <w:szCs w:val="22"/>
        </w:rPr>
        <w:t xml:space="preserve">) </w:t>
      </w:r>
      <w:r w:rsidRPr="002F192B">
        <w:rPr>
          <w:szCs w:val="22"/>
        </w:rPr>
        <w:t>από</w:t>
      </w:r>
      <w:r w:rsidRPr="002F192B">
        <w:rPr>
          <w:rFonts w:cs="Verdana"/>
          <w:szCs w:val="22"/>
        </w:rPr>
        <w:t xml:space="preserve"> </w:t>
      </w:r>
      <w:r w:rsidRPr="002F192B">
        <w:rPr>
          <w:rFonts w:cs="Verdana"/>
          <w:szCs w:val="22"/>
          <w:lang w:val="fr-FR"/>
        </w:rPr>
        <w:t xml:space="preserve">Tyvek </w:t>
      </w:r>
      <w:r w:rsidRPr="002F192B">
        <w:rPr>
          <w:szCs w:val="22"/>
        </w:rPr>
        <w:t>ή</w:t>
      </w:r>
      <w:r w:rsidRPr="002F192B">
        <w:rPr>
          <w:rFonts w:cs="Verdana"/>
          <w:szCs w:val="22"/>
        </w:rPr>
        <w:t xml:space="preserve"> </w:t>
      </w:r>
      <w:r w:rsidRPr="002F192B">
        <w:rPr>
          <w:szCs w:val="22"/>
        </w:rPr>
        <w:t>ισοδύναμα</w:t>
      </w:r>
      <w:r w:rsidRPr="002F192B">
        <w:rPr>
          <w:rFonts w:cs="Verdana"/>
          <w:szCs w:val="22"/>
        </w:rPr>
        <w:t xml:space="preserve"> </w:t>
      </w:r>
      <w:r w:rsidRPr="002F192B">
        <w:rPr>
          <w:szCs w:val="22"/>
        </w:rPr>
        <w:t>υλικά που</w:t>
      </w:r>
      <w:r w:rsidRPr="002F192B">
        <w:rPr>
          <w:rFonts w:cs="Verdana"/>
          <w:szCs w:val="22"/>
        </w:rPr>
        <w:t xml:space="preserve"> </w:t>
      </w:r>
      <w:r w:rsidRPr="002F192B">
        <w:rPr>
          <w:szCs w:val="22"/>
        </w:rPr>
        <w:t>προστατεύουν</w:t>
      </w:r>
      <w:r w:rsidRPr="002F192B">
        <w:rPr>
          <w:rFonts w:cs="Verdana"/>
          <w:szCs w:val="22"/>
        </w:rPr>
        <w:t xml:space="preserve"> </w:t>
      </w:r>
      <w:r w:rsidRPr="002F192B">
        <w:rPr>
          <w:szCs w:val="22"/>
        </w:rPr>
        <w:t>από</w:t>
      </w:r>
      <w:r w:rsidRPr="002F192B">
        <w:rPr>
          <w:rFonts w:cs="Verdana"/>
          <w:szCs w:val="22"/>
        </w:rPr>
        <w:t xml:space="preserve"> </w:t>
      </w:r>
      <w:r w:rsidRPr="002F192B">
        <w:rPr>
          <w:szCs w:val="22"/>
        </w:rPr>
        <w:t>πιτσιλίσματα</w:t>
      </w:r>
      <w:r w:rsidRPr="002F192B">
        <w:rPr>
          <w:rFonts w:cs="Verdana"/>
          <w:szCs w:val="22"/>
        </w:rPr>
        <w:t xml:space="preserve"> </w:t>
      </w:r>
      <w:r w:rsidRPr="002F192B">
        <w:rPr>
          <w:szCs w:val="22"/>
        </w:rPr>
        <w:t>χημικών</w:t>
      </w:r>
      <w:r w:rsidRPr="002F192B">
        <w:rPr>
          <w:rFonts w:cs="Verdana"/>
          <w:szCs w:val="22"/>
        </w:rPr>
        <w:t xml:space="preserve"> </w:t>
      </w:r>
      <w:r w:rsidRPr="002F192B">
        <w:rPr>
          <w:szCs w:val="22"/>
        </w:rPr>
        <w:t>ουσιών και</w:t>
      </w:r>
      <w:r w:rsidRPr="002F192B">
        <w:rPr>
          <w:rFonts w:cs="Verdana"/>
          <w:szCs w:val="22"/>
        </w:rPr>
        <w:t xml:space="preserve"> </w:t>
      </w:r>
      <w:r w:rsidRPr="002F192B">
        <w:rPr>
          <w:szCs w:val="22"/>
        </w:rPr>
        <w:t>σκόνες</w:t>
      </w:r>
      <w:r w:rsidRPr="002F192B">
        <w:rPr>
          <w:rFonts w:cs="Verdana"/>
          <w:szCs w:val="22"/>
        </w:rPr>
        <w:t xml:space="preserve"> </w:t>
      </w:r>
      <w:r w:rsidRPr="002F192B">
        <w:rPr>
          <w:szCs w:val="22"/>
        </w:rPr>
        <w:t>ενώ</w:t>
      </w:r>
      <w:r w:rsidRPr="002F192B">
        <w:rPr>
          <w:rFonts w:cs="Verdana"/>
          <w:szCs w:val="22"/>
        </w:rPr>
        <w:t xml:space="preserve"> </w:t>
      </w:r>
      <w:r w:rsidRPr="002F192B">
        <w:rPr>
          <w:szCs w:val="22"/>
        </w:rPr>
        <w:t>παράλληλα</w:t>
      </w:r>
      <w:r w:rsidRPr="002F192B">
        <w:rPr>
          <w:rFonts w:cs="Verdana"/>
          <w:szCs w:val="22"/>
        </w:rPr>
        <w:t xml:space="preserve"> </w:t>
      </w:r>
      <w:r w:rsidRPr="002F192B">
        <w:rPr>
          <w:szCs w:val="22"/>
        </w:rPr>
        <w:t>επιτρέπουν</w:t>
      </w:r>
      <w:r w:rsidRPr="002F192B">
        <w:rPr>
          <w:rFonts w:cs="Verdana"/>
          <w:szCs w:val="22"/>
        </w:rPr>
        <w:t xml:space="preserve"> </w:t>
      </w:r>
      <w:r w:rsidRPr="002F192B">
        <w:rPr>
          <w:szCs w:val="22"/>
        </w:rPr>
        <w:t>την</w:t>
      </w:r>
      <w:r w:rsidRPr="002F192B">
        <w:rPr>
          <w:rFonts w:cs="Verdana"/>
          <w:szCs w:val="22"/>
        </w:rPr>
        <w:t xml:space="preserve"> </w:t>
      </w:r>
      <w:r w:rsidRPr="002F192B">
        <w:rPr>
          <w:szCs w:val="22"/>
        </w:rPr>
        <w:t>αναπνοή του</w:t>
      </w:r>
      <w:r w:rsidRPr="002F192B">
        <w:rPr>
          <w:rFonts w:cs="Verdana"/>
          <w:szCs w:val="22"/>
        </w:rPr>
        <w:t xml:space="preserve"> </w:t>
      </w:r>
      <w:r w:rsidRPr="002F192B">
        <w:rPr>
          <w:szCs w:val="22"/>
        </w:rPr>
        <w:t>δέρματος</w:t>
      </w:r>
      <w:r w:rsidRPr="002F192B">
        <w:rPr>
          <w:rFonts w:cs="Verdana"/>
          <w:szCs w:val="22"/>
        </w:rPr>
        <w:t>.</w:t>
      </w:r>
    </w:p>
    <w:p w:rsidR="002F192B" w:rsidRPr="002F192B" w:rsidRDefault="002F192B" w:rsidP="002F192B">
      <w:pPr>
        <w:widowControl w:val="0"/>
        <w:shd w:val="clear" w:color="auto" w:fill="FFFFFF"/>
        <w:adjustRightInd w:val="0"/>
        <w:jc w:val="both"/>
        <w:rPr>
          <w:szCs w:val="22"/>
        </w:rPr>
      </w:pPr>
      <w:r w:rsidRPr="002F192B">
        <w:rPr>
          <w:b/>
          <w:szCs w:val="22"/>
        </w:rPr>
        <w:t>Πρότυπα</w:t>
      </w:r>
      <w:r w:rsidRPr="002F192B">
        <w:rPr>
          <w:rFonts w:cs="Verdana"/>
          <w:szCs w:val="22"/>
        </w:rPr>
        <w:t xml:space="preserve"> </w:t>
      </w:r>
      <w:r w:rsidRPr="002F192B">
        <w:rPr>
          <w:szCs w:val="22"/>
        </w:rPr>
        <w:t>ΕΝ</w:t>
      </w:r>
      <w:r w:rsidRPr="002F192B">
        <w:rPr>
          <w:rFonts w:cs="Verdana"/>
          <w:szCs w:val="22"/>
        </w:rPr>
        <w:t xml:space="preserve"> 340, 463</w:t>
      </w:r>
    </w:p>
    <w:p w:rsidR="002F192B" w:rsidRPr="002F192B" w:rsidRDefault="002F192B" w:rsidP="002F192B">
      <w:pPr>
        <w:widowControl w:val="0"/>
        <w:shd w:val="clear" w:color="auto" w:fill="FFFFFF"/>
        <w:adjustRightInd w:val="0"/>
        <w:jc w:val="both"/>
        <w:rPr>
          <w:szCs w:val="22"/>
        </w:rPr>
      </w:pPr>
      <w:r w:rsidRPr="002F192B">
        <w:rPr>
          <w:b/>
          <w:szCs w:val="22"/>
        </w:rPr>
        <w:t>Σήμανση</w:t>
      </w:r>
      <w:r w:rsidRPr="002F192B">
        <w:rPr>
          <w:rFonts w:cs="Verdana"/>
          <w:szCs w:val="22"/>
        </w:rPr>
        <w:t>:</w:t>
      </w:r>
    </w:p>
    <w:p w:rsidR="002F192B" w:rsidRPr="002F192B" w:rsidRDefault="002F192B" w:rsidP="002F192B">
      <w:pPr>
        <w:ind w:left="720"/>
        <w:jc w:val="both"/>
        <w:rPr>
          <w:szCs w:val="22"/>
        </w:rPr>
      </w:pPr>
      <w:r w:rsidRPr="002F192B">
        <w:rPr>
          <w:szCs w:val="22"/>
        </w:rPr>
        <w:t>• CE</w:t>
      </w:r>
    </w:p>
    <w:p w:rsidR="002F192B" w:rsidRPr="002F192B" w:rsidRDefault="002F192B" w:rsidP="002F192B">
      <w:pPr>
        <w:ind w:left="720"/>
        <w:jc w:val="both"/>
        <w:rPr>
          <w:szCs w:val="22"/>
        </w:rPr>
      </w:pPr>
      <w:r w:rsidRPr="002F192B">
        <w:rPr>
          <w:szCs w:val="22"/>
        </w:rPr>
        <w:t>• Κατασκευαστής, Κωδικός προϊόντος, Εργαστήριο πιστοποίησης, Έτος κατασκευής</w:t>
      </w:r>
    </w:p>
    <w:p w:rsidR="002F192B" w:rsidRPr="002F192B" w:rsidRDefault="002F192B" w:rsidP="002F192B">
      <w:pPr>
        <w:ind w:left="720"/>
        <w:jc w:val="both"/>
        <w:rPr>
          <w:szCs w:val="22"/>
        </w:rPr>
      </w:pPr>
      <w:r w:rsidRPr="002F192B">
        <w:rPr>
          <w:szCs w:val="22"/>
        </w:rPr>
        <w:t>• Εικονόσημο προστασίας από πιτσιλίσματα χημικών ουσιών.</w:t>
      </w:r>
    </w:p>
    <w:p w:rsidR="002F192B" w:rsidRDefault="002F192B" w:rsidP="002F192B">
      <w:pPr>
        <w:widowControl w:val="0"/>
        <w:shd w:val="clear" w:color="auto" w:fill="FFFFFF"/>
        <w:adjustRightInd w:val="0"/>
        <w:jc w:val="both"/>
        <w:rPr>
          <w:szCs w:val="22"/>
        </w:rPr>
      </w:pPr>
      <w:r w:rsidRPr="002F192B">
        <w:rPr>
          <w:b/>
          <w:szCs w:val="22"/>
        </w:rPr>
        <w:t>Κωδικοί</w:t>
      </w:r>
      <w:r>
        <w:rPr>
          <w:szCs w:val="22"/>
        </w:rPr>
        <w:t>:</w:t>
      </w:r>
    </w:p>
    <w:p w:rsidR="002F192B" w:rsidRPr="002F192B" w:rsidRDefault="002F192B" w:rsidP="002F192B">
      <w:pPr>
        <w:pStyle w:val="a9"/>
        <w:widowControl w:val="0"/>
        <w:numPr>
          <w:ilvl w:val="0"/>
          <w:numId w:val="24"/>
        </w:numPr>
        <w:shd w:val="clear" w:color="auto" w:fill="FFFFFF"/>
        <w:adjustRightInd w:val="0"/>
        <w:jc w:val="both"/>
        <w:rPr>
          <w:szCs w:val="22"/>
        </w:rPr>
      </w:pPr>
      <w:r w:rsidRPr="002F192B">
        <w:rPr>
          <w:rFonts w:cs="Verdana"/>
          <w:szCs w:val="22"/>
        </w:rPr>
        <w:t xml:space="preserve">4 </w:t>
      </w:r>
      <w:r w:rsidRPr="002F192B">
        <w:rPr>
          <w:szCs w:val="22"/>
        </w:rPr>
        <w:t>προστασία</w:t>
      </w:r>
      <w:r w:rsidRPr="002F192B">
        <w:rPr>
          <w:rFonts w:cs="Verdana"/>
          <w:szCs w:val="22"/>
        </w:rPr>
        <w:t xml:space="preserve"> </w:t>
      </w:r>
      <w:r w:rsidRPr="002F192B">
        <w:rPr>
          <w:szCs w:val="22"/>
        </w:rPr>
        <w:t>από</w:t>
      </w:r>
      <w:r w:rsidRPr="002F192B">
        <w:rPr>
          <w:rFonts w:cs="Verdana"/>
          <w:szCs w:val="22"/>
        </w:rPr>
        <w:t xml:space="preserve"> </w:t>
      </w:r>
      <w:r w:rsidRPr="002F192B">
        <w:rPr>
          <w:szCs w:val="22"/>
        </w:rPr>
        <w:t>αερολύματα</w:t>
      </w:r>
      <w:r w:rsidRPr="002F192B">
        <w:rPr>
          <w:rFonts w:cs="Verdana"/>
          <w:szCs w:val="22"/>
        </w:rPr>
        <w:t xml:space="preserve"> (</w:t>
      </w:r>
      <w:r w:rsidRPr="002F192B">
        <w:rPr>
          <w:rFonts w:cs="Verdana"/>
          <w:szCs w:val="22"/>
          <w:lang w:val="fr-FR"/>
        </w:rPr>
        <w:t>spray</w:t>
      </w:r>
      <w:r w:rsidRPr="002F192B">
        <w:rPr>
          <w:rFonts w:cs="Verdana"/>
          <w:szCs w:val="22"/>
        </w:rPr>
        <w:t>)</w:t>
      </w:r>
    </w:p>
    <w:p w:rsidR="002F192B" w:rsidRPr="002F192B" w:rsidRDefault="002F192B" w:rsidP="002F192B">
      <w:pPr>
        <w:pStyle w:val="a9"/>
        <w:widowControl w:val="0"/>
        <w:numPr>
          <w:ilvl w:val="0"/>
          <w:numId w:val="24"/>
        </w:numPr>
        <w:shd w:val="clear" w:color="auto" w:fill="FFFFFF"/>
        <w:adjustRightInd w:val="0"/>
        <w:jc w:val="both"/>
        <w:rPr>
          <w:szCs w:val="22"/>
        </w:rPr>
      </w:pPr>
      <w:r w:rsidRPr="002F192B">
        <w:rPr>
          <w:rFonts w:cs="Verdana"/>
          <w:szCs w:val="22"/>
        </w:rPr>
        <w:t xml:space="preserve">5 </w:t>
      </w:r>
      <w:r w:rsidRPr="002F192B">
        <w:rPr>
          <w:szCs w:val="22"/>
        </w:rPr>
        <w:t>προστασία</w:t>
      </w:r>
      <w:r w:rsidRPr="002F192B">
        <w:rPr>
          <w:rFonts w:cs="Verdana"/>
          <w:szCs w:val="22"/>
        </w:rPr>
        <w:t xml:space="preserve"> </w:t>
      </w:r>
      <w:r w:rsidRPr="002F192B">
        <w:rPr>
          <w:szCs w:val="22"/>
        </w:rPr>
        <w:t>από</w:t>
      </w:r>
      <w:r w:rsidRPr="002F192B">
        <w:rPr>
          <w:rFonts w:cs="Verdana"/>
          <w:szCs w:val="22"/>
        </w:rPr>
        <w:t xml:space="preserve"> </w:t>
      </w:r>
      <w:r w:rsidRPr="002F192B">
        <w:rPr>
          <w:szCs w:val="22"/>
        </w:rPr>
        <w:t>σκόνες</w:t>
      </w:r>
    </w:p>
    <w:p w:rsidR="002F192B" w:rsidRPr="002F192B" w:rsidRDefault="002F192B" w:rsidP="002F192B">
      <w:pPr>
        <w:pStyle w:val="a9"/>
        <w:widowControl w:val="0"/>
        <w:numPr>
          <w:ilvl w:val="0"/>
          <w:numId w:val="24"/>
        </w:numPr>
        <w:shd w:val="clear" w:color="auto" w:fill="FFFFFF"/>
        <w:adjustRightInd w:val="0"/>
        <w:jc w:val="both"/>
        <w:rPr>
          <w:szCs w:val="22"/>
        </w:rPr>
      </w:pPr>
      <w:r w:rsidRPr="002F192B">
        <w:rPr>
          <w:rFonts w:cs="Verdana"/>
          <w:szCs w:val="22"/>
        </w:rPr>
        <w:t xml:space="preserve">6 </w:t>
      </w:r>
      <w:r w:rsidRPr="002F192B">
        <w:rPr>
          <w:szCs w:val="22"/>
        </w:rPr>
        <w:t>προστασία</w:t>
      </w:r>
      <w:r w:rsidRPr="002F192B">
        <w:rPr>
          <w:rFonts w:cs="Verdana"/>
          <w:szCs w:val="22"/>
        </w:rPr>
        <w:t xml:space="preserve"> </w:t>
      </w:r>
      <w:r w:rsidRPr="002F192B">
        <w:rPr>
          <w:szCs w:val="22"/>
        </w:rPr>
        <w:t>από</w:t>
      </w:r>
      <w:r w:rsidRPr="002F192B">
        <w:rPr>
          <w:rFonts w:cs="Verdana"/>
          <w:szCs w:val="22"/>
        </w:rPr>
        <w:t xml:space="preserve"> </w:t>
      </w:r>
      <w:r w:rsidRPr="002F192B">
        <w:rPr>
          <w:szCs w:val="22"/>
        </w:rPr>
        <w:t>πιτσιλίσματα</w:t>
      </w:r>
      <w:r w:rsidRPr="002F192B">
        <w:rPr>
          <w:rFonts w:cs="Verdana"/>
          <w:szCs w:val="22"/>
        </w:rPr>
        <w:t xml:space="preserve"> </w:t>
      </w:r>
      <w:r w:rsidRPr="002F192B">
        <w:rPr>
          <w:szCs w:val="22"/>
        </w:rPr>
        <w:t>υγρών</w:t>
      </w:r>
      <w:r w:rsidRPr="002F192B">
        <w:rPr>
          <w:rFonts w:cs="Verdana"/>
          <w:szCs w:val="22"/>
        </w:rPr>
        <w:t xml:space="preserve"> </w:t>
      </w:r>
      <w:r w:rsidRPr="002F192B">
        <w:rPr>
          <w:szCs w:val="22"/>
        </w:rPr>
        <w:t>ουσιών</w:t>
      </w:r>
    </w:p>
    <w:p w:rsidR="000259DF" w:rsidRPr="000259DF" w:rsidRDefault="000259DF" w:rsidP="000259DF">
      <w:pPr>
        <w:jc w:val="both"/>
        <w:rPr>
          <w:szCs w:val="22"/>
        </w:rPr>
      </w:pPr>
    </w:p>
    <w:p w:rsidR="002F192B" w:rsidRPr="002F192B" w:rsidRDefault="002F192B" w:rsidP="002F192B">
      <w:pPr>
        <w:jc w:val="both"/>
        <w:rPr>
          <w:b/>
          <w:sz w:val="24"/>
          <w:szCs w:val="22"/>
        </w:rPr>
      </w:pPr>
      <w:r w:rsidRPr="002F192B">
        <w:rPr>
          <w:b/>
          <w:sz w:val="24"/>
          <w:szCs w:val="22"/>
        </w:rPr>
        <w:t>Άρθρο 18ο Άρβυλα ασφάλειας</w:t>
      </w:r>
    </w:p>
    <w:p w:rsidR="002F192B" w:rsidRPr="000259DF" w:rsidRDefault="002F192B" w:rsidP="002F192B">
      <w:pPr>
        <w:jc w:val="both"/>
        <w:rPr>
          <w:szCs w:val="22"/>
        </w:rPr>
      </w:pPr>
      <w:r w:rsidRPr="002F192B">
        <w:rPr>
          <w:b/>
          <w:szCs w:val="22"/>
        </w:rPr>
        <w:t>Πεδίο χρήσης</w:t>
      </w:r>
      <w:r w:rsidRPr="000259DF">
        <w:rPr>
          <w:szCs w:val="22"/>
        </w:rPr>
        <w:t>: Για όλες τις εργασίες</w:t>
      </w:r>
    </w:p>
    <w:p w:rsidR="002F192B" w:rsidRPr="00AA021A" w:rsidRDefault="002F192B" w:rsidP="002F192B">
      <w:pPr>
        <w:jc w:val="both"/>
        <w:rPr>
          <w:szCs w:val="22"/>
        </w:rPr>
      </w:pPr>
      <w:r w:rsidRPr="002F192B">
        <w:rPr>
          <w:b/>
          <w:szCs w:val="22"/>
        </w:rPr>
        <w:lastRenderedPageBreak/>
        <w:t>Χαρακτηριστικά</w:t>
      </w:r>
      <w:r w:rsidRPr="000259DF">
        <w:rPr>
          <w:szCs w:val="22"/>
        </w:rPr>
        <w:t>:</w:t>
      </w:r>
      <w:r>
        <w:rPr>
          <w:szCs w:val="22"/>
        </w:rPr>
        <w:t xml:space="preserve"> </w:t>
      </w:r>
      <w:r w:rsidRPr="000259DF">
        <w:rPr>
          <w:szCs w:val="22"/>
        </w:rPr>
        <w:t xml:space="preserve">Ημιάρβυλο, </w:t>
      </w:r>
      <w:r w:rsidR="00FE76EC">
        <w:rPr>
          <w:szCs w:val="22"/>
        </w:rPr>
        <w:t xml:space="preserve">δερμάτινο εξαιρετικά καλής ποιότητας και υψηλής αντοχής, </w:t>
      </w:r>
      <w:r w:rsidRPr="000259DF">
        <w:rPr>
          <w:szCs w:val="22"/>
        </w:rPr>
        <w:t>με ύψος που να προστατεύει τα σφυρά, με προστατευτικό κάλυμμα δακτύλων και αντιολισθητική σόλα.</w:t>
      </w:r>
      <w:r w:rsidR="007435B8">
        <w:rPr>
          <w:szCs w:val="22"/>
        </w:rPr>
        <w:t xml:space="preserve"> </w:t>
      </w:r>
      <w:r w:rsidR="005F4AE8" w:rsidRPr="005F4AE8">
        <w:rPr>
          <w:szCs w:val="22"/>
        </w:rPr>
        <w:t xml:space="preserve">Με </w:t>
      </w:r>
      <w:r w:rsidR="0057235E">
        <w:rPr>
          <w:szCs w:val="22"/>
        </w:rPr>
        <w:t>εσωτερική</w:t>
      </w:r>
      <w:r w:rsidR="005F4AE8" w:rsidRPr="005F4AE8">
        <w:rPr>
          <w:szCs w:val="22"/>
        </w:rPr>
        <w:t xml:space="preserve"> μεμβράνη</w:t>
      </w:r>
      <w:r w:rsidR="0057235E">
        <w:rPr>
          <w:szCs w:val="22"/>
        </w:rPr>
        <w:t xml:space="preserve"> αδιαβροχοποίησης</w:t>
      </w:r>
      <w:r w:rsidR="00FE76EC">
        <w:rPr>
          <w:szCs w:val="22"/>
        </w:rPr>
        <w:t xml:space="preserve"> </w:t>
      </w:r>
      <w:r w:rsidR="003A1395">
        <w:rPr>
          <w:szCs w:val="22"/>
        </w:rPr>
        <w:t xml:space="preserve">και θερμομόνωσης </w:t>
      </w:r>
      <w:r w:rsidR="00FE76EC">
        <w:rPr>
          <w:szCs w:val="22"/>
        </w:rPr>
        <w:t xml:space="preserve">κατά προτίμηση </w:t>
      </w:r>
      <w:r w:rsidR="003A1395">
        <w:rPr>
          <w:szCs w:val="22"/>
        </w:rPr>
        <w:t>εγνωσμένου κατάλληλη για υποδήματα εργασίας</w:t>
      </w:r>
      <w:r w:rsidR="0057235E">
        <w:rPr>
          <w:szCs w:val="22"/>
        </w:rPr>
        <w:t>.</w:t>
      </w:r>
      <w:r w:rsidR="003A1395">
        <w:rPr>
          <w:szCs w:val="22"/>
        </w:rPr>
        <w:t xml:space="preserve"> Η σόλα να έχει αντιολισθητικές ιδιότητες </w:t>
      </w:r>
      <w:r w:rsidR="00B1409F">
        <w:rPr>
          <w:szCs w:val="22"/>
        </w:rPr>
        <w:t xml:space="preserve">επιπέδου </w:t>
      </w:r>
      <w:r w:rsidR="00B1409F">
        <w:rPr>
          <w:szCs w:val="22"/>
          <w:lang w:val="en-US"/>
        </w:rPr>
        <w:t>SRC</w:t>
      </w:r>
      <w:r w:rsidR="00B1409F" w:rsidRPr="00AA021A">
        <w:rPr>
          <w:szCs w:val="22"/>
        </w:rPr>
        <w:t>.</w:t>
      </w:r>
    </w:p>
    <w:p w:rsidR="002F192B" w:rsidRPr="000259DF" w:rsidRDefault="002F192B" w:rsidP="002F192B">
      <w:pPr>
        <w:jc w:val="both"/>
        <w:rPr>
          <w:szCs w:val="22"/>
        </w:rPr>
      </w:pPr>
      <w:r w:rsidRPr="002F192B">
        <w:rPr>
          <w:b/>
          <w:szCs w:val="22"/>
        </w:rPr>
        <w:t>Πρότυπο</w:t>
      </w:r>
      <w:r w:rsidRPr="000259DF">
        <w:rPr>
          <w:szCs w:val="22"/>
        </w:rPr>
        <w:t xml:space="preserve"> ΕΝ </w:t>
      </w:r>
      <w:r w:rsidR="003A1395">
        <w:rPr>
          <w:szCs w:val="22"/>
        </w:rPr>
        <w:t xml:space="preserve">20 </w:t>
      </w:r>
      <w:r w:rsidRPr="000259DF">
        <w:rPr>
          <w:szCs w:val="22"/>
        </w:rPr>
        <w:t xml:space="preserve">344, </w:t>
      </w:r>
      <w:r w:rsidR="003A1395">
        <w:rPr>
          <w:szCs w:val="22"/>
        </w:rPr>
        <w:t xml:space="preserve">20 </w:t>
      </w:r>
      <w:r w:rsidRPr="000259DF">
        <w:rPr>
          <w:szCs w:val="22"/>
        </w:rPr>
        <w:t>345</w:t>
      </w:r>
      <w:r w:rsidR="003A1395">
        <w:rPr>
          <w:szCs w:val="22"/>
        </w:rPr>
        <w:t xml:space="preserve">, </w:t>
      </w:r>
    </w:p>
    <w:p w:rsidR="002F192B" w:rsidRPr="000259DF" w:rsidRDefault="002F192B" w:rsidP="002F192B">
      <w:pPr>
        <w:jc w:val="both"/>
        <w:rPr>
          <w:szCs w:val="22"/>
        </w:rPr>
      </w:pPr>
      <w:r w:rsidRPr="002F192B">
        <w:rPr>
          <w:b/>
          <w:szCs w:val="22"/>
        </w:rPr>
        <w:t>Σήμανση</w:t>
      </w:r>
      <w:r w:rsidRPr="000259DF">
        <w:rPr>
          <w:szCs w:val="22"/>
        </w:rPr>
        <w:t>:</w:t>
      </w:r>
    </w:p>
    <w:p w:rsidR="002F192B" w:rsidRPr="000259DF" w:rsidRDefault="002F192B" w:rsidP="002F192B">
      <w:pPr>
        <w:ind w:left="720"/>
        <w:jc w:val="both"/>
        <w:rPr>
          <w:szCs w:val="22"/>
        </w:rPr>
      </w:pPr>
      <w:r w:rsidRPr="000259DF">
        <w:rPr>
          <w:szCs w:val="22"/>
        </w:rPr>
        <w:t>• CE</w:t>
      </w:r>
    </w:p>
    <w:p w:rsidR="002F192B" w:rsidRPr="000259DF" w:rsidRDefault="002F192B" w:rsidP="002F192B">
      <w:pPr>
        <w:ind w:left="720"/>
        <w:jc w:val="both"/>
        <w:rPr>
          <w:szCs w:val="22"/>
        </w:rPr>
      </w:pPr>
      <w:r w:rsidRPr="000259DF">
        <w:rPr>
          <w:szCs w:val="22"/>
        </w:rPr>
        <w:t>• Κατασκευαστής, κωδικός προϊόντος, έτος κατασκευής, μέγεθος</w:t>
      </w:r>
    </w:p>
    <w:p w:rsidR="002F192B" w:rsidRPr="000259DF" w:rsidRDefault="002F192B" w:rsidP="002F192B">
      <w:pPr>
        <w:ind w:left="720"/>
        <w:jc w:val="both"/>
        <w:rPr>
          <w:szCs w:val="22"/>
        </w:rPr>
      </w:pPr>
      <w:r w:rsidRPr="000259DF">
        <w:rPr>
          <w:szCs w:val="22"/>
        </w:rPr>
        <w:t>• Το σύμβολο S3 που συμβολίζει</w:t>
      </w:r>
      <w:r>
        <w:rPr>
          <w:szCs w:val="22"/>
        </w:rPr>
        <w:t>:</w:t>
      </w:r>
    </w:p>
    <w:p w:rsidR="002F192B" w:rsidRPr="000259DF" w:rsidRDefault="002F192B" w:rsidP="002F192B">
      <w:pPr>
        <w:ind w:left="1440"/>
        <w:jc w:val="both"/>
        <w:rPr>
          <w:szCs w:val="22"/>
        </w:rPr>
      </w:pPr>
      <w:r w:rsidRPr="000259DF">
        <w:rPr>
          <w:szCs w:val="22"/>
        </w:rPr>
        <w:t>• Προστασία δακτύλων</w:t>
      </w:r>
    </w:p>
    <w:p w:rsidR="002F192B" w:rsidRPr="000259DF" w:rsidRDefault="002F192B" w:rsidP="002F192B">
      <w:pPr>
        <w:ind w:left="1440"/>
        <w:jc w:val="both"/>
        <w:rPr>
          <w:szCs w:val="22"/>
        </w:rPr>
      </w:pPr>
      <w:r w:rsidRPr="000259DF">
        <w:rPr>
          <w:szCs w:val="22"/>
        </w:rPr>
        <w:t>• Απορρόφηση μηχανικής ενέργειας στη φτέρνα</w:t>
      </w:r>
    </w:p>
    <w:p w:rsidR="002F192B" w:rsidRPr="000259DF" w:rsidRDefault="002F192B" w:rsidP="002F192B">
      <w:pPr>
        <w:ind w:left="1440"/>
        <w:jc w:val="both"/>
        <w:rPr>
          <w:szCs w:val="22"/>
        </w:rPr>
      </w:pPr>
      <w:r w:rsidRPr="000259DF">
        <w:rPr>
          <w:szCs w:val="22"/>
        </w:rPr>
        <w:t>• Υδατοπερατότητα και απορρόφηση νερού</w:t>
      </w:r>
    </w:p>
    <w:p w:rsidR="002F192B" w:rsidRPr="000259DF" w:rsidRDefault="002F192B" w:rsidP="002F192B">
      <w:pPr>
        <w:ind w:left="1440"/>
        <w:jc w:val="both"/>
        <w:rPr>
          <w:szCs w:val="22"/>
        </w:rPr>
      </w:pPr>
      <w:r w:rsidRPr="000259DF">
        <w:rPr>
          <w:szCs w:val="22"/>
        </w:rPr>
        <w:t>• Προστασία της σόλας έναντι διάτρησης</w:t>
      </w:r>
    </w:p>
    <w:p w:rsidR="002F192B" w:rsidRPr="000259DF" w:rsidRDefault="002F192B" w:rsidP="002F192B">
      <w:pPr>
        <w:ind w:left="1440"/>
        <w:jc w:val="both"/>
        <w:rPr>
          <w:szCs w:val="22"/>
        </w:rPr>
      </w:pPr>
      <w:r w:rsidRPr="000259DF">
        <w:rPr>
          <w:szCs w:val="22"/>
        </w:rPr>
        <w:t>• Αντιστατικές ιδιότητες</w:t>
      </w:r>
    </w:p>
    <w:p w:rsidR="002F192B" w:rsidRDefault="002F192B" w:rsidP="002F192B">
      <w:pPr>
        <w:ind w:left="1440"/>
        <w:jc w:val="both"/>
        <w:rPr>
          <w:szCs w:val="22"/>
        </w:rPr>
      </w:pPr>
      <w:r w:rsidRPr="000259DF">
        <w:rPr>
          <w:szCs w:val="22"/>
        </w:rPr>
        <w:t>• στη σόλα oil resistant</w:t>
      </w:r>
    </w:p>
    <w:p w:rsidR="007435B8" w:rsidRDefault="0057235E" w:rsidP="0057235E">
      <w:pPr>
        <w:jc w:val="both"/>
        <w:rPr>
          <w:szCs w:val="22"/>
        </w:rPr>
      </w:pPr>
      <w:r w:rsidRPr="0057235E">
        <w:rPr>
          <w:szCs w:val="22"/>
        </w:rPr>
        <w:t>Εναλλακτικά, η προστασία σφυρών και η προστασία σόλας έναντι διάτρησης μπορεί να</w:t>
      </w:r>
      <w:r>
        <w:rPr>
          <w:szCs w:val="22"/>
        </w:rPr>
        <w:t xml:space="preserve"> </w:t>
      </w:r>
      <w:r w:rsidRPr="0057235E">
        <w:rPr>
          <w:szCs w:val="22"/>
        </w:rPr>
        <w:t xml:space="preserve">παραλείπεται στα υποδήματα των </w:t>
      </w:r>
      <w:r>
        <w:rPr>
          <w:szCs w:val="22"/>
        </w:rPr>
        <w:t xml:space="preserve">οδηγών, </w:t>
      </w:r>
      <w:r w:rsidRPr="0057235E">
        <w:rPr>
          <w:szCs w:val="22"/>
        </w:rPr>
        <w:t>σχολικών φυλάκων και καθαριστών / καθαριστριών σχολικών</w:t>
      </w:r>
      <w:r>
        <w:rPr>
          <w:szCs w:val="22"/>
        </w:rPr>
        <w:t xml:space="preserve"> </w:t>
      </w:r>
      <w:r w:rsidRPr="0057235E">
        <w:rPr>
          <w:szCs w:val="22"/>
        </w:rPr>
        <w:t>μονάδων όμως θα έχουν τη μέγιστη αντιολισθητική προστασία.</w:t>
      </w:r>
    </w:p>
    <w:p w:rsidR="00507D5C" w:rsidRDefault="00507D5C" w:rsidP="00507D5C">
      <w:pPr>
        <w:jc w:val="both"/>
        <w:rPr>
          <w:b/>
          <w:szCs w:val="22"/>
        </w:rPr>
      </w:pPr>
    </w:p>
    <w:p w:rsidR="00507D5C" w:rsidRPr="002F192B" w:rsidRDefault="00507D5C" w:rsidP="00507D5C">
      <w:pPr>
        <w:jc w:val="both"/>
        <w:rPr>
          <w:b/>
          <w:sz w:val="24"/>
          <w:szCs w:val="22"/>
        </w:rPr>
      </w:pPr>
      <w:r w:rsidRPr="002F192B">
        <w:rPr>
          <w:b/>
          <w:sz w:val="24"/>
          <w:szCs w:val="22"/>
        </w:rPr>
        <w:t>Άρθρο 1</w:t>
      </w:r>
      <w:r w:rsidR="00883F4C">
        <w:rPr>
          <w:b/>
          <w:sz w:val="24"/>
          <w:szCs w:val="22"/>
        </w:rPr>
        <w:t>9</w:t>
      </w:r>
      <w:r w:rsidRPr="002F192B">
        <w:rPr>
          <w:b/>
          <w:sz w:val="24"/>
          <w:szCs w:val="22"/>
        </w:rPr>
        <w:t xml:space="preserve">ο Άρβυλα </w:t>
      </w:r>
      <w:r>
        <w:rPr>
          <w:b/>
          <w:sz w:val="24"/>
          <w:szCs w:val="22"/>
        </w:rPr>
        <w:t>ηλεκτρολόγων</w:t>
      </w:r>
    </w:p>
    <w:p w:rsidR="00507D5C" w:rsidRPr="00507D5C" w:rsidRDefault="00507D5C" w:rsidP="00507D5C">
      <w:pPr>
        <w:jc w:val="both"/>
        <w:rPr>
          <w:szCs w:val="22"/>
        </w:rPr>
      </w:pPr>
      <w:r w:rsidRPr="002F192B">
        <w:rPr>
          <w:b/>
          <w:szCs w:val="22"/>
        </w:rPr>
        <w:t>Χαρακτηριστικά</w:t>
      </w:r>
      <w:r w:rsidRPr="000259DF">
        <w:rPr>
          <w:szCs w:val="22"/>
        </w:rPr>
        <w:t>:</w:t>
      </w:r>
      <w:r>
        <w:rPr>
          <w:szCs w:val="22"/>
        </w:rPr>
        <w:t xml:space="preserve"> </w:t>
      </w:r>
      <w:r w:rsidRPr="000259DF">
        <w:rPr>
          <w:szCs w:val="22"/>
        </w:rPr>
        <w:t>Ημιάρβυλο</w:t>
      </w:r>
      <w:r>
        <w:rPr>
          <w:szCs w:val="22"/>
        </w:rPr>
        <w:t xml:space="preserve"> ηλεκτρολόγων</w:t>
      </w:r>
      <w:r w:rsidRPr="000259DF">
        <w:rPr>
          <w:szCs w:val="22"/>
        </w:rPr>
        <w:t xml:space="preserve"> </w:t>
      </w:r>
      <w:r w:rsidRPr="00507D5C">
        <w:rPr>
          <w:szCs w:val="22"/>
        </w:rPr>
        <w:t>για 18.000V</w:t>
      </w:r>
      <w:r>
        <w:rPr>
          <w:szCs w:val="22"/>
        </w:rPr>
        <w:t>,</w:t>
      </w:r>
      <w:r w:rsidRPr="000259DF">
        <w:rPr>
          <w:szCs w:val="22"/>
        </w:rPr>
        <w:t xml:space="preserve"> με ύψος που να προστατεύει τα σφυρά</w:t>
      </w:r>
      <w:r w:rsidRPr="00507D5C">
        <w:rPr>
          <w:szCs w:val="22"/>
        </w:rPr>
        <w:t>. Αδιάβροχα. Με εσωτερική επένδυση</w:t>
      </w:r>
      <w:r w:rsidR="00071F85">
        <w:rPr>
          <w:szCs w:val="22"/>
        </w:rPr>
        <w:t xml:space="preserve"> ενδεικτικού τύπου</w:t>
      </w:r>
      <w:r w:rsidRPr="00507D5C">
        <w:rPr>
          <w:szCs w:val="22"/>
        </w:rPr>
        <w:t xml:space="preserve"> SANNY-D</w:t>
      </w:r>
      <w:r w:rsidR="00883F4C">
        <w:rPr>
          <w:szCs w:val="22"/>
        </w:rPr>
        <w:t>RY ® από</w:t>
      </w:r>
      <w:r>
        <w:rPr>
          <w:szCs w:val="22"/>
        </w:rPr>
        <w:t xml:space="preserve"> διαπνέον ύφασμα το οποί</w:t>
      </w:r>
      <w:r w:rsidRPr="00507D5C">
        <w:rPr>
          <w:szCs w:val="22"/>
        </w:rPr>
        <w:t xml:space="preserve">ο παρέχει αντιβακτηριδιακές ιδιότητες, απορροφά και απελευθερώνει την υγρασία και έχει αντοχή στην τριβή. Ανατομικός πάτος, αφαιρούμενος με κάλυψη </w:t>
      </w:r>
      <w:r w:rsidR="00071F85">
        <w:rPr>
          <w:szCs w:val="22"/>
        </w:rPr>
        <w:t xml:space="preserve">ενδεικτικού τύπου </w:t>
      </w:r>
      <w:r w:rsidRPr="00507D5C">
        <w:rPr>
          <w:szCs w:val="22"/>
        </w:rPr>
        <w:t>TEXELLE. Σόλα διπλής πυκνότητας πολυουρεθάνης.</w:t>
      </w:r>
      <w:r>
        <w:rPr>
          <w:szCs w:val="22"/>
        </w:rPr>
        <w:t xml:space="preserve"> </w:t>
      </w:r>
      <w:r w:rsidRPr="00507D5C">
        <w:rPr>
          <w:szCs w:val="22"/>
        </w:rPr>
        <w:t>Επιπλέον: Σόλα με υψηλή ανθεκτικότητα και υψηλή ηλεκτρική αντίσταση, ενισχυμένο κολάρο για μεγαλύτερη άνεση και πτυσσόμενη γλώσσα.</w:t>
      </w:r>
    </w:p>
    <w:p w:rsidR="00507D5C" w:rsidRPr="00507D5C" w:rsidRDefault="00507D5C" w:rsidP="00507D5C">
      <w:pPr>
        <w:jc w:val="both"/>
        <w:rPr>
          <w:szCs w:val="22"/>
        </w:rPr>
      </w:pPr>
      <w:r w:rsidRPr="002F192B">
        <w:rPr>
          <w:b/>
          <w:szCs w:val="22"/>
        </w:rPr>
        <w:t>Πρότυπο</w:t>
      </w:r>
      <w:r>
        <w:rPr>
          <w:b/>
          <w:szCs w:val="22"/>
        </w:rPr>
        <w:t xml:space="preserve">: </w:t>
      </w:r>
      <w:r w:rsidRPr="00507D5C">
        <w:rPr>
          <w:szCs w:val="22"/>
        </w:rPr>
        <w:t>EN ISO 20345:2004</w:t>
      </w:r>
    </w:p>
    <w:p w:rsidR="002F192B" w:rsidRDefault="002F192B" w:rsidP="000259DF">
      <w:pPr>
        <w:jc w:val="both"/>
        <w:rPr>
          <w:b/>
          <w:szCs w:val="22"/>
        </w:rPr>
      </w:pPr>
    </w:p>
    <w:p w:rsidR="000259DF" w:rsidRPr="00883F4C" w:rsidRDefault="000259DF" w:rsidP="000259DF">
      <w:pPr>
        <w:jc w:val="both"/>
        <w:rPr>
          <w:b/>
          <w:sz w:val="24"/>
          <w:szCs w:val="22"/>
        </w:rPr>
      </w:pPr>
      <w:r w:rsidRPr="00883F4C">
        <w:rPr>
          <w:b/>
          <w:sz w:val="24"/>
          <w:szCs w:val="22"/>
        </w:rPr>
        <w:t>Άρθρ</w:t>
      </w:r>
      <w:r w:rsidR="00883F4C" w:rsidRPr="00883F4C">
        <w:rPr>
          <w:b/>
          <w:sz w:val="24"/>
          <w:szCs w:val="22"/>
        </w:rPr>
        <w:t>ο 20</w:t>
      </w:r>
      <w:r w:rsidRPr="00883F4C">
        <w:rPr>
          <w:b/>
          <w:sz w:val="24"/>
          <w:szCs w:val="22"/>
        </w:rPr>
        <w:t>ο Γαλότσες</w:t>
      </w:r>
    </w:p>
    <w:p w:rsidR="000259DF" w:rsidRPr="000259DF" w:rsidRDefault="000259DF" w:rsidP="000259DF">
      <w:pPr>
        <w:jc w:val="both"/>
        <w:rPr>
          <w:szCs w:val="22"/>
        </w:rPr>
      </w:pPr>
      <w:r w:rsidRPr="00883F4C">
        <w:rPr>
          <w:b/>
          <w:szCs w:val="22"/>
        </w:rPr>
        <w:t>Πεδίο χρήσης</w:t>
      </w:r>
      <w:r w:rsidRPr="000259DF">
        <w:rPr>
          <w:szCs w:val="22"/>
        </w:rPr>
        <w:t>: εργασίες σε ύπαιθρο κατά τους χειμερινούς μήνες.</w:t>
      </w:r>
    </w:p>
    <w:p w:rsidR="000259DF" w:rsidRPr="000259DF" w:rsidRDefault="000259DF" w:rsidP="000259DF">
      <w:pPr>
        <w:jc w:val="both"/>
        <w:rPr>
          <w:szCs w:val="22"/>
        </w:rPr>
      </w:pPr>
      <w:r w:rsidRPr="000259DF">
        <w:rPr>
          <w:szCs w:val="22"/>
        </w:rPr>
        <w:t>Χαρακτηριστικά:</w:t>
      </w:r>
    </w:p>
    <w:p w:rsidR="000259DF" w:rsidRDefault="000259DF" w:rsidP="000259DF">
      <w:pPr>
        <w:jc w:val="both"/>
        <w:rPr>
          <w:szCs w:val="22"/>
        </w:rPr>
      </w:pPr>
      <w:r w:rsidRPr="000259DF">
        <w:rPr>
          <w:szCs w:val="22"/>
        </w:rPr>
        <w:t>Αδιάβροχη μπότα από συνθετικό υλικό με αντιολισθητική σόλα</w:t>
      </w:r>
      <w:r w:rsidR="00FE76EC">
        <w:rPr>
          <w:szCs w:val="22"/>
        </w:rPr>
        <w:t>,</w:t>
      </w:r>
      <w:r w:rsidRPr="000259DF">
        <w:rPr>
          <w:szCs w:val="22"/>
        </w:rPr>
        <w:t xml:space="preserve"> προστατευτικά δακτύλων και προστατευτικό έναντι διάτρησης.</w:t>
      </w:r>
      <w:r w:rsidR="00BF0344" w:rsidRPr="00BF0344">
        <w:rPr>
          <w:szCs w:val="22"/>
        </w:rPr>
        <w:t xml:space="preserve"> </w:t>
      </w:r>
      <w:r w:rsidR="00BF0344">
        <w:rPr>
          <w:szCs w:val="22"/>
        </w:rPr>
        <w:t>Στο άνω μέρος δ</w:t>
      </w:r>
      <w:r w:rsidR="00BF0344" w:rsidRPr="00BF0344">
        <w:rPr>
          <w:szCs w:val="22"/>
        </w:rPr>
        <w:t xml:space="preserve">ύο </w:t>
      </w:r>
      <w:r w:rsidR="00BF0344">
        <w:rPr>
          <w:szCs w:val="22"/>
        </w:rPr>
        <w:t>θ</w:t>
      </w:r>
      <w:r w:rsidR="00BF0344" w:rsidRPr="00BF0344">
        <w:rPr>
          <w:szCs w:val="22"/>
        </w:rPr>
        <w:t xml:space="preserve">ηλιές </w:t>
      </w:r>
      <w:r w:rsidR="00BF0344">
        <w:rPr>
          <w:szCs w:val="22"/>
        </w:rPr>
        <w:t xml:space="preserve">δερμάτινες </w:t>
      </w:r>
      <w:r w:rsidR="00BF0344" w:rsidRPr="00BF0344">
        <w:rPr>
          <w:szCs w:val="22"/>
        </w:rPr>
        <w:t>ώστε να τραβιέτα</w:t>
      </w:r>
      <w:r w:rsidR="00BF0344">
        <w:rPr>
          <w:szCs w:val="22"/>
        </w:rPr>
        <w:t>ι.</w:t>
      </w:r>
    </w:p>
    <w:p w:rsidR="00BF0344" w:rsidRPr="00BF0344" w:rsidRDefault="00BF0344" w:rsidP="00BF0344">
      <w:pPr>
        <w:jc w:val="both"/>
        <w:rPr>
          <w:szCs w:val="22"/>
        </w:rPr>
      </w:pPr>
      <w:r>
        <w:rPr>
          <w:szCs w:val="22"/>
        </w:rPr>
        <w:t xml:space="preserve">Ενδεικτικού τύπου: </w:t>
      </w:r>
      <w:r w:rsidRPr="00BF0344">
        <w:rPr>
          <w:szCs w:val="22"/>
        </w:rPr>
        <w:t>Dickies  SB-P </w:t>
      </w:r>
    </w:p>
    <w:p w:rsidR="006B3BA7" w:rsidRPr="00BF0344" w:rsidRDefault="006B3BA7" w:rsidP="000259DF">
      <w:pPr>
        <w:jc w:val="both"/>
        <w:rPr>
          <w:szCs w:val="22"/>
          <w:lang w:val="en-US"/>
        </w:rPr>
      </w:pPr>
      <w:r>
        <w:rPr>
          <w:szCs w:val="22"/>
        </w:rPr>
        <w:t>Πρότυπο</w:t>
      </w:r>
      <w:r w:rsidRPr="00BF0344">
        <w:rPr>
          <w:szCs w:val="22"/>
          <w:lang w:val="en-US"/>
        </w:rPr>
        <w:t xml:space="preserve"> </w:t>
      </w:r>
      <w:r w:rsidRPr="006B3BA7">
        <w:rPr>
          <w:szCs w:val="22"/>
          <w:lang w:val="en-US"/>
        </w:rPr>
        <w:t>EN</w:t>
      </w:r>
      <w:r w:rsidRPr="00BF0344">
        <w:rPr>
          <w:szCs w:val="22"/>
          <w:lang w:val="en-US"/>
        </w:rPr>
        <w:t xml:space="preserve"> </w:t>
      </w:r>
      <w:r w:rsidRPr="006B3BA7">
        <w:rPr>
          <w:szCs w:val="22"/>
          <w:lang w:val="en-US"/>
        </w:rPr>
        <w:t>ISO</w:t>
      </w:r>
      <w:r w:rsidRPr="00BF0344">
        <w:rPr>
          <w:szCs w:val="22"/>
          <w:lang w:val="en-US"/>
        </w:rPr>
        <w:t xml:space="preserve"> 20345: 2004/</w:t>
      </w:r>
      <w:r w:rsidRPr="006B3BA7">
        <w:rPr>
          <w:szCs w:val="22"/>
          <w:lang w:val="en-US"/>
        </w:rPr>
        <w:t>A</w:t>
      </w:r>
      <w:r w:rsidRPr="00BF0344">
        <w:rPr>
          <w:szCs w:val="22"/>
          <w:lang w:val="en-US"/>
        </w:rPr>
        <w:t xml:space="preserve">1: 2007 </w:t>
      </w:r>
      <w:r w:rsidRPr="006B3BA7">
        <w:rPr>
          <w:szCs w:val="22"/>
          <w:lang w:val="en-US"/>
        </w:rPr>
        <w:t>S</w:t>
      </w:r>
      <w:r w:rsidRPr="00BF0344">
        <w:rPr>
          <w:szCs w:val="22"/>
          <w:lang w:val="en-US"/>
        </w:rPr>
        <w:t xml:space="preserve">5 </w:t>
      </w:r>
      <w:r w:rsidRPr="006B3BA7">
        <w:rPr>
          <w:szCs w:val="22"/>
          <w:lang w:val="en-US"/>
        </w:rPr>
        <w:t>SRA</w:t>
      </w:r>
    </w:p>
    <w:p w:rsidR="000259DF" w:rsidRPr="000259DF" w:rsidRDefault="000259DF" w:rsidP="000259DF">
      <w:pPr>
        <w:jc w:val="both"/>
        <w:rPr>
          <w:szCs w:val="22"/>
        </w:rPr>
      </w:pPr>
      <w:r w:rsidRPr="000259DF">
        <w:rPr>
          <w:szCs w:val="22"/>
        </w:rPr>
        <w:t>Σήμανση:</w:t>
      </w:r>
    </w:p>
    <w:p w:rsidR="000259DF" w:rsidRPr="000259DF" w:rsidRDefault="000259DF" w:rsidP="000259DF">
      <w:pPr>
        <w:ind w:left="720"/>
        <w:jc w:val="both"/>
        <w:rPr>
          <w:szCs w:val="22"/>
        </w:rPr>
      </w:pPr>
      <w:r w:rsidRPr="000259DF">
        <w:rPr>
          <w:szCs w:val="22"/>
        </w:rPr>
        <w:t>• CE</w:t>
      </w:r>
    </w:p>
    <w:p w:rsidR="000259DF" w:rsidRPr="000259DF" w:rsidRDefault="000259DF" w:rsidP="000259DF">
      <w:pPr>
        <w:ind w:left="720"/>
        <w:jc w:val="both"/>
        <w:rPr>
          <w:szCs w:val="22"/>
        </w:rPr>
      </w:pPr>
      <w:r w:rsidRPr="000259DF">
        <w:rPr>
          <w:szCs w:val="22"/>
        </w:rPr>
        <w:lastRenderedPageBreak/>
        <w:t>• Κατασκευαστής, κωδικός προϊόντος, έτος κατασκευής, μέγεθος</w:t>
      </w:r>
    </w:p>
    <w:p w:rsidR="000259DF" w:rsidRPr="000259DF" w:rsidRDefault="000259DF" w:rsidP="000259DF">
      <w:pPr>
        <w:ind w:left="720"/>
        <w:jc w:val="both"/>
        <w:rPr>
          <w:szCs w:val="22"/>
        </w:rPr>
      </w:pPr>
      <w:r w:rsidRPr="000259DF">
        <w:rPr>
          <w:szCs w:val="22"/>
        </w:rPr>
        <w:t>• Το σύμβολο S5 που συμβολίζει</w:t>
      </w:r>
    </w:p>
    <w:p w:rsidR="000259DF" w:rsidRPr="000259DF" w:rsidRDefault="000259DF" w:rsidP="000259DF">
      <w:pPr>
        <w:ind w:left="720"/>
        <w:jc w:val="both"/>
        <w:rPr>
          <w:szCs w:val="22"/>
        </w:rPr>
      </w:pPr>
      <w:r w:rsidRPr="000259DF">
        <w:rPr>
          <w:szCs w:val="22"/>
        </w:rPr>
        <w:t>• Προστασία δακτύλων</w:t>
      </w:r>
    </w:p>
    <w:p w:rsidR="000259DF" w:rsidRPr="000259DF" w:rsidRDefault="000259DF" w:rsidP="000259DF">
      <w:pPr>
        <w:ind w:left="720"/>
        <w:jc w:val="both"/>
        <w:rPr>
          <w:szCs w:val="22"/>
        </w:rPr>
      </w:pPr>
      <w:r w:rsidRPr="000259DF">
        <w:rPr>
          <w:szCs w:val="22"/>
        </w:rPr>
        <w:t>• Απορρόφηση μηχανικής ενέργειας στη φτέρνα</w:t>
      </w:r>
    </w:p>
    <w:p w:rsidR="000259DF" w:rsidRPr="000259DF" w:rsidRDefault="000259DF" w:rsidP="000259DF">
      <w:pPr>
        <w:ind w:left="720"/>
        <w:jc w:val="both"/>
        <w:rPr>
          <w:szCs w:val="22"/>
        </w:rPr>
      </w:pPr>
      <w:r w:rsidRPr="000259DF">
        <w:rPr>
          <w:szCs w:val="22"/>
        </w:rPr>
        <w:t>• Υδατοπερατότητα και απορρόφηση νερού</w:t>
      </w:r>
    </w:p>
    <w:p w:rsidR="000259DF" w:rsidRPr="000259DF" w:rsidRDefault="000259DF" w:rsidP="000259DF">
      <w:pPr>
        <w:ind w:left="720"/>
        <w:jc w:val="both"/>
        <w:rPr>
          <w:szCs w:val="22"/>
        </w:rPr>
      </w:pPr>
      <w:r w:rsidRPr="000259DF">
        <w:rPr>
          <w:szCs w:val="22"/>
        </w:rPr>
        <w:t>• Προστασία της σόλας έναντι διάτρησης</w:t>
      </w:r>
    </w:p>
    <w:p w:rsidR="000259DF" w:rsidRPr="000259DF" w:rsidRDefault="000259DF" w:rsidP="000259DF">
      <w:pPr>
        <w:ind w:left="720"/>
        <w:jc w:val="both"/>
        <w:rPr>
          <w:szCs w:val="22"/>
        </w:rPr>
      </w:pPr>
      <w:r w:rsidRPr="000259DF">
        <w:rPr>
          <w:szCs w:val="22"/>
        </w:rPr>
        <w:t>• Αντιστατικές ιδιότητες</w:t>
      </w:r>
    </w:p>
    <w:p w:rsidR="00FB7EA2" w:rsidRPr="000379D3" w:rsidRDefault="00FB7EA2" w:rsidP="00FB7EA2">
      <w:pPr>
        <w:jc w:val="both"/>
        <w:rPr>
          <w:b/>
          <w:sz w:val="24"/>
          <w:szCs w:val="22"/>
        </w:rPr>
      </w:pPr>
    </w:p>
    <w:p w:rsidR="00FB7EA2" w:rsidRPr="00FB7EA2" w:rsidRDefault="00FB7EA2" w:rsidP="00FB7EA2">
      <w:pPr>
        <w:jc w:val="both"/>
        <w:rPr>
          <w:b/>
          <w:sz w:val="24"/>
          <w:szCs w:val="22"/>
        </w:rPr>
      </w:pPr>
      <w:r w:rsidRPr="00883F4C">
        <w:rPr>
          <w:b/>
          <w:sz w:val="24"/>
          <w:szCs w:val="22"/>
        </w:rPr>
        <w:t>Άρθρ</w:t>
      </w:r>
      <w:r>
        <w:rPr>
          <w:b/>
          <w:sz w:val="24"/>
          <w:szCs w:val="22"/>
        </w:rPr>
        <w:t>ο 2</w:t>
      </w:r>
      <w:r w:rsidRPr="000379D3">
        <w:rPr>
          <w:b/>
          <w:sz w:val="24"/>
          <w:szCs w:val="22"/>
        </w:rPr>
        <w:t>1</w:t>
      </w:r>
      <w:r w:rsidRPr="00883F4C">
        <w:rPr>
          <w:b/>
          <w:sz w:val="24"/>
          <w:szCs w:val="22"/>
        </w:rPr>
        <w:t xml:space="preserve">ο </w:t>
      </w:r>
      <w:r w:rsidRPr="00FB7EA2">
        <w:rPr>
          <w:b/>
          <w:sz w:val="24"/>
          <w:szCs w:val="22"/>
        </w:rPr>
        <w:t>Σκάφανδρο</w:t>
      </w:r>
    </w:p>
    <w:p w:rsidR="00FB7EA2" w:rsidRDefault="00FB7EA2" w:rsidP="00FB7EA2">
      <w:pPr>
        <w:jc w:val="both"/>
      </w:pPr>
      <w:r w:rsidRPr="00FB7EA2">
        <w:rPr>
          <w:b/>
          <w:szCs w:val="22"/>
        </w:rPr>
        <w:t>Πεδίο χρήσης:</w:t>
      </w:r>
      <w:r>
        <w:t xml:space="preserve"> εργασίες σε ύπαιθρο κατά τους χειμερινούς μήνες.</w:t>
      </w:r>
    </w:p>
    <w:p w:rsidR="00FB7EA2" w:rsidRDefault="00FB7EA2" w:rsidP="00FB7EA2">
      <w:pPr>
        <w:jc w:val="both"/>
      </w:pPr>
      <w:r>
        <w:t>Χαρακτηριστικά:</w:t>
      </w:r>
    </w:p>
    <w:p w:rsidR="00FB7EA2" w:rsidRDefault="00FB7EA2" w:rsidP="00FB7EA2">
      <w:pPr>
        <w:jc w:val="both"/>
      </w:pPr>
      <w:r>
        <w:t>Αδιάβροχη μπότα από συνθετικό υλικό με αντιολισθητική σόλα προστατευτικά δακτύλων και προστατευτικό έναντι διάτρησης.</w:t>
      </w:r>
    </w:p>
    <w:p w:rsidR="00444D53" w:rsidRPr="000379D3" w:rsidRDefault="00444D53" w:rsidP="00FB7EA2">
      <w:pPr>
        <w:jc w:val="both"/>
        <w:rPr>
          <w:szCs w:val="22"/>
          <w:lang w:val="en-US"/>
        </w:rPr>
      </w:pPr>
      <w:r>
        <w:rPr>
          <w:szCs w:val="22"/>
        </w:rPr>
        <w:t>Ενδεικτικού</w:t>
      </w:r>
      <w:r w:rsidRPr="00444D53">
        <w:rPr>
          <w:szCs w:val="22"/>
          <w:lang w:val="en-US"/>
        </w:rPr>
        <w:t xml:space="preserve"> </w:t>
      </w:r>
      <w:r>
        <w:rPr>
          <w:szCs w:val="22"/>
        </w:rPr>
        <w:t>τύπου</w:t>
      </w:r>
      <w:r w:rsidRPr="00444D53">
        <w:rPr>
          <w:szCs w:val="22"/>
          <w:lang w:val="en-US"/>
        </w:rPr>
        <w:t xml:space="preserve">: </w:t>
      </w:r>
      <w:r w:rsidRPr="000379D3">
        <w:rPr>
          <w:szCs w:val="22"/>
          <w:lang w:val="en-US"/>
        </w:rPr>
        <w:t>DUNLOP CHEST SAFETY S5</w:t>
      </w:r>
    </w:p>
    <w:p w:rsidR="00FB7EA2" w:rsidRDefault="00FB7EA2" w:rsidP="00FB7EA2">
      <w:pPr>
        <w:jc w:val="both"/>
      </w:pPr>
      <w:r>
        <w:t>Πρότυπο ΕΝ 344, 345</w:t>
      </w:r>
    </w:p>
    <w:p w:rsidR="00FB7EA2" w:rsidRDefault="00FB7EA2" w:rsidP="00444D53">
      <w:pPr>
        <w:jc w:val="both"/>
      </w:pPr>
      <w:r>
        <w:t>Σήμανση:</w:t>
      </w:r>
    </w:p>
    <w:p w:rsidR="00FB7EA2" w:rsidRPr="00444D53" w:rsidRDefault="00FB7EA2" w:rsidP="00444D53">
      <w:pPr>
        <w:ind w:left="720"/>
        <w:jc w:val="both"/>
        <w:rPr>
          <w:szCs w:val="22"/>
        </w:rPr>
      </w:pPr>
      <w:r w:rsidRPr="00444D53">
        <w:rPr>
          <w:szCs w:val="22"/>
        </w:rPr>
        <w:t>• CE</w:t>
      </w:r>
    </w:p>
    <w:p w:rsidR="00FB7EA2" w:rsidRPr="00444D53" w:rsidRDefault="00FB7EA2" w:rsidP="00444D53">
      <w:pPr>
        <w:ind w:left="720"/>
        <w:jc w:val="both"/>
        <w:rPr>
          <w:szCs w:val="22"/>
        </w:rPr>
      </w:pPr>
      <w:r w:rsidRPr="00444D53">
        <w:rPr>
          <w:szCs w:val="22"/>
        </w:rPr>
        <w:t>• Κατασκευαστής, κωδικός προϊόντος, έτος κατασκευής, μέγεθος</w:t>
      </w:r>
    </w:p>
    <w:p w:rsidR="00FB7EA2" w:rsidRPr="00444D53" w:rsidRDefault="00FB7EA2" w:rsidP="00444D53">
      <w:pPr>
        <w:ind w:left="720"/>
        <w:jc w:val="both"/>
        <w:rPr>
          <w:szCs w:val="22"/>
        </w:rPr>
      </w:pPr>
      <w:r w:rsidRPr="00444D53">
        <w:rPr>
          <w:szCs w:val="22"/>
        </w:rPr>
        <w:t>• Το σύμβολο S5 που συμβολίζει</w:t>
      </w:r>
    </w:p>
    <w:p w:rsidR="00FB7EA2" w:rsidRPr="00444D53" w:rsidRDefault="00FB7EA2" w:rsidP="00444D53">
      <w:pPr>
        <w:ind w:left="720"/>
        <w:jc w:val="both"/>
        <w:rPr>
          <w:szCs w:val="22"/>
        </w:rPr>
      </w:pPr>
      <w:r w:rsidRPr="00444D53">
        <w:rPr>
          <w:szCs w:val="22"/>
        </w:rPr>
        <w:t>• Προστασία δακτύλων</w:t>
      </w:r>
    </w:p>
    <w:p w:rsidR="00FB7EA2" w:rsidRPr="00444D53" w:rsidRDefault="00FB7EA2" w:rsidP="00444D53">
      <w:pPr>
        <w:ind w:left="720"/>
        <w:jc w:val="both"/>
        <w:rPr>
          <w:szCs w:val="22"/>
        </w:rPr>
      </w:pPr>
      <w:r w:rsidRPr="00444D53">
        <w:rPr>
          <w:szCs w:val="22"/>
        </w:rPr>
        <w:t>• Απορρόφηση μηχανικής ενέργειας στη φτέρνα</w:t>
      </w:r>
    </w:p>
    <w:p w:rsidR="00FB7EA2" w:rsidRPr="00444D53" w:rsidRDefault="00FB7EA2" w:rsidP="00444D53">
      <w:pPr>
        <w:ind w:left="720"/>
        <w:jc w:val="both"/>
        <w:rPr>
          <w:szCs w:val="22"/>
        </w:rPr>
      </w:pPr>
      <w:r w:rsidRPr="00444D53">
        <w:rPr>
          <w:szCs w:val="22"/>
        </w:rPr>
        <w:t>• Υδατοπερατότητα και απορρόφηση νερού</w:t>
      </w:r>
    </w:p>
    <w:p w:rsidR="00FB7EA2" w:rsidRPr="00444D53" w:rsidRDefault="00FB7EA2" w:rsidP="00444D53">
      <w:pPr>
        <w:ind w:left="720"/>
        <w:jc w:val="both"/>
        <w:rPr>
          <w:szCs w:val="22"/>
        </w:rPr>
      </w:pPr>
      <w:r w:rsidRPr="00444D53">
        <w:rPr>
          <w:szCs w:val="22"/>
        </w:rPr>
        <w:t>• Προστασία της σόλας έναντι διάτρησης</w:t>
      </w:r>
    </w:p>
    <w:p w:rsidR="00FB7EA2" w:rsidRPr="00444D53" w:rsidRDefault="00FB7EA2" w:rsidP="00444D53">
      <w:pPr>
        <w:ind w:left="720"/>
        <w:jc w:val="both"/>
        <w:rPr>
          <w:szCs w:val="22"/>
        </w:rPr>
      </w:pPr>
      <w:r w:rsidRPr="00444D53">
        <w:rPr>
          <w:szCs w:val="22"/>
        </w:rPr>
        <w:t>• Αντιστατικές ιδιότητες</w:t>
      </w:r>
    </w:p>
    <w:p w:rsidR="00FB7EA2" w:rsidRPr="00444D53" w:rsidRDefault="00FB7EA2" w:rsidP="00444D53">
      <w:pPr>
        <w:ind w:left="720"/>
        <w:jc w:val="both"/>
        <w:rPr>
          <w:szCs w:val="22"/>
        </w:rPr>
      </w:pPr>
      <w:r w:rsidRPr="00444D53">
        <w:rPr>
          <w:szCs w:val="22"/>
        </w:rPr>
        <w:t>• Τύπου Ε (σκάφανδρο)</w:t>
      </w:r>
    </w:p>
    <w:p w:rsidR="000259DF" w:rsidRDefault="000259DF" w:rsidP="000259DF">
      <w:pPr>
        <w:jc w:val="both"/>
        <w:rPr>
          <w:szCs w:val="22"/>
        </w:rPr>
      </w:pPr>
    </w:p>
    <w:p w:rsidR="007F61C0" w:rsidRPr="00B113F0" w:rsidRDefault="00883F4C" w:rsidP="007F61C0">
      <w:pPr>
        <w:jc w:val="both"/>
        <w:rPr>
          <w:b/>
          <w:sz w:val="24"/>
          <w:szCs w:val="22"/>
        </w:rPr>
      </w:pPr>
      <w:r w:rsidRPr="00B113F0">
        <w:rPr>
          <w:b/>
          <w:sz w:val="24"/>
          <w:szCs w:val="22"/>
        </w:rPr>
        <w:t>Άρθρο 2</w:t>
      </w:r>
      <w:r w:rsidR="005B5397" w:rsidRPr="005B5397">
        <w:rPr>
          <w:b/>
          <w:sz w:val="24"/>
          <w:szCs w:val="22"/>
        </w:rPr>
        <w:t>2</w:t>
      </w:r>
      <w:r w:rsidR="007F61C0" w:rsidRPr="00B113F0">
        <w:rPr>
          <w:b/>
          <w:sz w:val="24"/>
          <w:szCs w:val="22"/>
        </w:rPr>
        <w:t>ο Μονωτικά εργαλεία</w:t>
      </w:r>
      <w:r w:rsidR="00B113F0" w:rsidRPr="00B113F0">
        <w:rPr>
          <w:b/>
          <w:sz w:val="24"/>
          <w:szCs w:val="22"/>
        </w:rPr>
        <w:t xml:space="preserve"> (σετ)</w:t>
      </w:r>
    </w:p>
    <w:p w:rsidR="007F61C0" w:rsidRPr="00B113F0" w:rsidRDefault="007F61C0" w:rsidP="007F61C0">
      <w:pPr>
        <w:jc w:val="both"/>
        <w:rPr>
          <w:szCs w:val="22"/>
        </w:rPr>
      </w:pPr>
      <w:r w:rsidRPr="00B113F0">
        <w:rPr>
          <w:b/>
          <w:szCs w:val="22"/>
        </w:rPr>
        <w:t>Πεδίο εφαρμογής</w:t>
      </w:r>
      <w:r w:rsidRPr="00B113F0">
        <w:rPr>
          <w:szCs w:val="22"/>
        </w:rPr>
        <w:t>: Εργασίες σε χαμηλή τάση ταυτόχρονα με τα γάντια.</w:t>
      </w:r>
    </w:p>
    <w:p w:rsidR="00B113F0" w:rsidRPr="00B113F0" w:rsidRDefault="007F61C0" w:rsidP="007F61C0">
      <w:pPr>
        <w:jc w:val="both"/>
        <w:rPr>
          <w:szCs w:val="22"/>
        </w:rPr>
      </w:pPr>
      <w:r w:rsidRPr="00B113F0">
        <w:rPr>
          <w:b/>
          <w:szCs w:val="22"/>
        </w:rPr>
        <w:t>Χαρακτηριστικά</w:t>
      </w:r>
      <w:r w:rsidRPr="00B113F0">
        <w:rPr>
          <w:szCs w:val="22"/>
        </w:rPr>
        <w:t xml:space="preserve">: </w:t>
      </w:r>
      <w:r w:rsidR="00B113F0" w:rsidRPr="00B113F0">
        <w:rPr>
          <w:szCs w:val="22"/>
        </w:rPr>
        <w:t>Περιλα</w:t>
      </w:r>
      <w:r w:rsidR="008268DC">
        <w:rPr>
          <w:szCs w:val="22"/>
        </w:rPr>
        <w:t>μ</w:t>
      </w:r>
      <w:r w:rsidR="00B113F0" w:rsidRPr="00B113F0">
        <w:rPr>
          <w:szCs w:val="22"/>
        </w:rPr>
        <w:t>βάνει τα ακόλουθα:</w:t>
      </w:r>
    </w:p>
    <w:p w:rsidR="007F61C0" w:rsidRPr="00B113F0" w:rsidRDefault="007F61C0" w:rsidP="007F61C0">
      <w:pPr>
        <w:jc w:val="both"/>
        <w:rPr>
          <w:szCs w:val="22"/>
        </w:rPr>
      </w:pPr>
    </w:p>
    <w:tbl>
      <w:tblPr>
        <w:tblW w:w="9720" w:type="dxa"/>
        <w:jc w:val="center"/>
        <w:tblLayout w:type="fixed"/>
        <w:tblLook w:val="0000" w:firstRow="0" w:lastRow="0" w:firstColumn="0" w:lastColumn="0" w:noHBand="0" w:noVBand="0"/>
      </w:tblPr>
      <w:tblGrid>
        <w:gridCol w:w="2667"/>
        <w:gridCol w:w="7053"/>
      </w:tblGrid>
      <w:tr w:rsidR="00BD79FF" w:rsidRPr="003B17A2" w:rsidTr="00070466">
        <w:trPr>
          <w:jc w:val="center"/>
        </w:trPr>
        <w:tc>
          <w:tcPr>
            <w:tcW w:w="2667" w:type="dxa"/>
            <w:tcBorders>
              <w:top w:val="dotted" w:sz="4" w:space="0" w:color="auto"/>
              <w:bottom w:val="dotted" w:sz="4" w:space="0" w:color="auto"/>
            </w:tcBorders>
            <w:vAlign w:val="center"/>
          </w:tcPr>
          <w:p w:rsidR="00BD79FF" w:rsidRPr="003B17A2" w:rsidRDefault="00BD79FF" w:rsidP="00FE76EC">
            <w:pPr>
              <w:rPr>
                <w:sz w:val="20"/>
                <w:szCs w:val="18"/>
                <w:lang w:val="en-US"/>
              </w:rPr>
            </w:pPr>
            <w:r w:rsidRPr="003B17A2">
              <w:rPr>
                <w:sz w:val="20"/>
                <w:szCs w:val="18"/>
              </w:rPr>
              <w:t>ΕΙΔΟΣ</w:t>
            </w:r>
          </w:p>
        </w:tc>
        <w:tc>
          <w:tcPr>
            <w:tcW w:w="7053" w:type="dxa"/>
            <w:tcBorders>
              <w:top w:val="dotted" w:sz="4" w:space="0" w:color="auto"/>
              <w:bottom w:val="dotted" w:sz="4" w:space="0" w:color="auto"/>
            </w:tcBorders>
            <w:vAlign w:val="center"/>
          </w:tcPr>
          <w:p w:rsidR="00BD79FF" w:rsidRPr="003B17A2" w:rsidRDefault="00BD79FF" w:rsidP="00FE76EC">
            <w:pPr>
              <w:jc w:val="center"/>
              <w:rPr>
                <w:b/>
                <w:sz w:val="20"/>
                <w:szCs w:val="18"/>
              </w:rPr>
            </w:pPr>
            <w:r w:rsidRPr="003B17A2">
              <w:rPr>
                <w:b/>
                <w:sz w:val="20"/>
                <w:szCs w:val="18"/>
              </w:rPr>
              <w:t>ΤΕΧΝΙΚΕΣ ΠΡΟΔΙΑΓΡΑΦΕΣ</w:t>
            </w:r>
          </w:p>
        </w:tc>
      </w:tr>
      <w:tr w:rsidR="00BD79FF" w:rsidRPr="003B17A2" w:rsidTr="00070466">
        <w:trPr>
          <w:trHeight w:val="887"/>
          <w:jc w:val="center"/>
        </w:trPr>
        <w:tc>
          <w:tcPr>
            <w:tcW w:w="2667" w:type="dxa"/>
            <w:tcBorders>
              <w:top w:val="dotted" w:sz="4" w:space="0" w:color="auto"/>
              <w:bottom w:val="dotted" w:sz="4" w:space="0" w:color="auto"/>
            </w:tcBorders>
            <w:vAlign w:val="center"/>
          </w:tcPr>
          <w:p w:rsidR="00BD79FF" w:rsidRPr="003B17A2" w:rsidRDefault="00BD79FF" w:rsidP="00FE76EC">
            <w:pPr>
              <w:rPr>
                <w:sz w:val="20"/>
                <w:szCs w:val="18"/>
              </w:rPr>
            </w:pPr>
            <w:r w:rsidRPr="003B17A2">
              <w:rPr>
                <w:sz w:val="20"/>
                <w:szCs w:val="18"/>
              </w:rPr>
              <w:t>ΠΕΝΣΕΣ ΜΕ ΒΑΡΙΑ ΜΟΝΩΣΗ</w:t>
            </w:r>
          </w:p>
        </w:tc>
        <w:tc>
          <w:tcPr>
            <w:tcW w:w="7053" w:type="dxa"/>
            <w:tcBorders>
              <w:top w:val="dotted" w:sz="4" w:space="0" w:color="auto"/>
              <w:bottom w:val="dotted" w:sz="4" w:space="0" w:color="auto"/>
            </w:tcBorders>
            <w:vAlign w:val="center"/>
          </w:tcPr>
          <w:p w:rsidR="00BD79FF" w:rsidRPr="003B17A2" w:rsidRDefault="00BD79FF" w:rsidP="00FE76EC">
            <w:pPr>
              <w:rPr>
                <w:sz w:val="20"/>
                <w:szCs w:val="18"/>
              </w:rPr>
            </w:pPr>
            <w:r w:rsidRPr="003B17A2">
              <w:rPr>
                <w:sz w:val="20"/>
                <w:szCs w:val="18"/>
              </w:rPr>
              <w:t>ΗΛΕΚΤΡΟΛΟΓΙΚΗ 1000</w:t>
            </w:r>
            <w:r w:rsidRPr="003B17A2">
              <w:rPr>
                <w:sz w:val="20"/>
                <w:szCs w:val="18"/>
                <w:lang w:val="en-US"/>
              </w:rPr>
              <w:t>V</w:t>
            </w:r>
            <w:r w:rsidRPr="003B17A2">
              <w:rPr>
                <w:sz w:val="20"/>
                <w:szCs w:val="18"/>
              </w:rPr>
              <w:t xml:space="preserve">, </w:t>
            </w:r>
            <w:r w:rsidRPr="003B17A2">
              <w:rPr>
                <w:sz w:val="20"/>
                <w:szCs w:val="18"/>
                <w:lang w:val="en-US"/>
              </w:rPr>
              <w:t>VDE</w:t>
            </w:r>
            <w:r w:rsidRPr="003B17A2">
              <w:rPr>
                <w:sz w:val="20"/>
                <w:szCs w:val="18"/>
              </w:rPr>
              <w:t xml:space="preserve"> 200</w:t>
            </w:r>
            <w:r w:rsidRPr="003B17A2">
              <w:rPr>
                <w:sz w:val="20"/>
                <w:szCs w:val="18"/>
                <w:lang w:val="en-US"/>
              </w:rPr>
              <w:t>mm</w:t>
            </w:r>
          </w:p>
          <w:p w:rsidR="00BD79FF" w:rsidRPr="003B17A2" w:rsidRDefault="00BD79FF" w:rsidP="00FE76EC">
            <w:pPr>
              <w:rPr>
                <w:sz w:val="20"/>
                <w:szCs w:val="18"/>
              </w:rPr>
            </w:pPr>
            <w:r w:rsidRPr="003B17A2">
              <w:rPr>
                <w:sz w:val="20"/>
                <w:szCs w:val="18"/>
              </w:rPr>
              <w:t xml:space="preserve">ΕΠΙΧΡΩΜΙΩΜΕΝΗ, ΜΟΝΩΜΕΝΗ ΜΕ ΕΠΕΝΔΥΣΗ ΠΕΡΙΣΣΟΤΕΡΩΝ ΣΤΟΙΧΕΙΩΝ ΕΛΕΓΜΕΝΕΣ ΚΑΤΑ </w:t>
            </w:r>
            <w:r w:rsidRPr="003B17A2">
              <w:rPr>
                <w:sz w:val="20"/>
                <w:szCs w:val="18"/>
                <w:lang w:val="en-US"/>
              </w:rPr>
              <w:t>VDE</w:t>
            </w:r>
            <w:r w:rsidRPr="003B17A2">
              <w:rPr>
                <w:sz w:val="20"/>
                <w:szCs w:val="18"/>
              </w:rPr>
              <w:t xml:space="preserve"> </w:t>
            </w:r>
            <w:r w:rsidRPr="003B17A2">
              <w:rPr>
                <w:sz w:val="20"/>
                <w:szCs w:val="18"/>
                <w:lang w:val="en-US"/>
              </w:rPr>
              <w:t>IEC</w:t>
            </w:r>
            <w:r w:rsidRPr="003B17A2">
              <w:rPr>
                <w:sz w:val="20"/>
                <w:szCs w:val="18"/>
              </w:rPr>
              <w:t xml:space="preserve"> 60900</w:t>
            </w:r>
            <w:r w:rsidRPr="003B17A2">
              <w:rPr>
                <w:sz w:val="20"/>
                <w:szCs w:val="18"/>
                <w:lang w:val="en-US"/>
              </w:rPr>
              <w:t>DIN</w:t>
            </w:r>
            <w:r w:rsidRPr="003B17A2">
              <w:rPr>
                <w:sz w:val="20"/>
                <w:szCs w:val="18"/>
              </w:rPr>
              <w:t xml:space="preserve"> </w:t>
            </w:r>
            <w:r w:rsidRPr="003B17A2">
              <w:rPr>
                <w:sz w:val="20"/>
                <w:szCs w:val="18"/>
                <w:lang w:val="en-US"/>
              </w:rPr>
              <w:t>EN</w:t>
            </w:r>
            <w:r w:rsidRPr="003B17A2">
              <w:rPr>
                <w:sz w:val="20"/>
                <w:szCs w:val="18"/>
              </w:rPr>
              <w:t xml:space="preserve"> 60900</w:t>
            </w:r>
          </w:p>
          <w:p w:rsidR="00BD79FF" w:rsidRPr="003B17A2" w:rsidRDefault="00BD79FF" w:rsidP="00FE76EC">
            <w:pPr>
              <w:rPr>
                <w:sz w:val="20"/>
                <w:szCs w:val="18"/>
              </w:rPr>
            </w:pPr>
            <w:r w:rsidRPr="003B17A2">
              <w:rPr>
                <w:sz w:val="20"/>
                <w:szCs w:val="18"/>
              </w:rPr>
              <w:t>ΜΗΚΟΣ:200</w:t>
            </w:r>
            <w:r w:rsidRPr="003B17A2">
              <w:rPr>
                <w:sz w:val="20"/>
                <w:szCs w:val="18"/>
                <w:lang w:val="en-US"/>
              </w:rPr>
              <w:t>mm</w:t>
            </w:r>
          </w:p>
        </w:tc>
      </w:tr>
      <w:tr w:rsidR="00BD79FF" w:rsidRPr="003B17A2" w:rsidTr="00070466">
        <w:trPr>
          <w:trHeight w:val="887"/>
          <w:jc w:val="center"/>
        </w:trPr>
        <w:tc>
          <w:tcPr>
            <w:tcW w:w="2667" w:type="dxa"/>
            <w:tcBorders>
              <w:top w:val="dotted" w:sz="4" w:space="0" w:color="auto"/>
              <w:bottom w:val="dotted" w:sz="4" w:space="0" w:color="auto"/>
            </w:tcBorders>
            <w:vAlign w:val="center"/>
          </w:tcPr>
          <w:p w:rsidR="00BD79FF" w:rsidRPr="003B17A2" w:rsidRDefault="00BD79FF" w:rsidP="00FE76EC">
            <w:pPr>
              <w:rPr>
                <w:sz w:val="20"/>
                <w:szCs w:val="18"/>
              </w:rPr>
            </w:pPr>
            <w:r w:rsidRPr="003B17A2">
              <w:rPr>
                <w:sz w:val="20"/>
                <w:szCs w:val="18"/>
              </w:rPr>
              <w:t>ΠΛΑΓΙΟΚΟΦΤΗΣ ΜΕ ΒΑΡΙΑ ΜΟΝΩΣΗ</w:t>
            </w:r>
          </w:p>
        </w:tc>
        <w:tc>
          <w:tcPr>
            <w:tcW w:w="7053" w:type="dxa"/>
            <w:tcBorders>
              <w:top w:val="dotted" w:sz="4" w:space="0" w:color="auto"/>
              <w:bottom w:val="dotted" w:sz="4" w:space="0" w:color="auto"/>
            </w:tcBorders>
            <w:vAlign w:val="center"/>
          </w:tcPr>
          <w:p w:rsidR="00BD79FF" w:rsidRPr="003B17A2" w:rsidRDefault="00BD79FF" w:rsidP="00FE76EC">
            <w:pPr>
              <w:rPr>
                <w:sz w:val="20"/>
                <w:szCs w:val="18"/>
              </w:rPr>
            </w:pPr>
            <w:r w:rsidRPr="003B17A2">
              <w:rPr>
                <w:sz w:val="20"/>
                <w:szCs w:val="18"/>
              </w:rPr>
              <w:t xml:space="preserve">ΠΛΑΓΙΟΚΟΦΤΗΣ </w:t>
            </w:r>
            <w:r w:rsidR="00F87D39" w:rsidRPr="003B17A2">
              <w:rPr>
                <w:sz w:val="20"/>
                <w:szCs w:val="18"/>
              </w:rPr>
              <w:t xml:space="preserve">ΗΛΕΚΤΡΟΛΟΓΙΚΟΣ, ΕΠΙΧΡΩΜΙΩΜΕΝΟΣ </w:t>
            </w:r>
            <w:r w:rsidRPr="003B17A2">
              <w:rPr>
                <w:sz w:val="20"/>
                <w:szCs w:val="18"/>
              </w:rPr>
              <w:t>ΜΕ ΒΑΡΙΑ ΜΟΝΩΣΗ 1000</w:t>
            </w:r>
            <w:r w:rsidRPr="003B17A2">
              <w:rPr>
                <w:sz w:val="20"/>
                <w:szCs w:val="18"/>
                <w:lang w:val="en-US"/>
              </w:rPr>
              <w:t>V</w:t>
            </w:r>
          </w:p>
          <w:p w:rsidR="00BD79FF" w:rsidRPr="003B17A2" w:rsidRDefault="00BD79FF" w:rsidP="00FE76EC">
            <w:pPr>
              <w:rPr>
                <w:sz w:val="20"/>
                <w:szCs w:val="18"/>
              </w:rPr>
            </w:pPr>
            <w:r w:rsidRPr="003B17A2">
              <w:rPr>
                <w:sz w:val="20"/>
                <w:szCs w:val="18"/>
              </w:rPr>
              <w:t xml:space="preserve">ΜΟΝΩΜΕΝΟΣ ΜΕ ΕΠΕΝΔΥΣΗ ΠΕΡΙΣΣΟΤΕΡΩΝ ΣΤΟΙΧΕΙΩΝ ΕΛΕΓΜΕΝΕΣ ΚΑΤΑ </w:t>
            </w:r>
            <w:r w:rsidRPr="003B17A2">
              <w:rPr>
                <w:sz w:val="20"/>
                <w:szCs w:val="18"/>
                <w:lang w:val="en-US"/>
              </w:rPr>
              <w:t>VDE</w:t>
            </w:r>
            <w:r w:rsidRPr="003B17A2">
              <w:rPr>
                <w:sz w:val="20"/>
                <w:szCs w:val="18"/>
              </w:rPr>
              <w:t xml:space="preserve"> </w:t>
            </w:r>
            <w:r w:rsidRPr="003B17A2">
              <w:rPr>
                <w:sz w:val="20"/>
                <w:szCs w:val="18"/>
                <w:lang w:val="en-US"/>
              </w:rPr>
              <w:t>IEC</w:t>
            </w:r>
            <w:r w:rsidRPr="003B17A2">
              <w:rPr>
                <w:sz w:val="20"/>
                <w:szCs w:val="18"/>
              </w:rPr>
              <w:t xml:space="preserve"> 60900</w:t>
            </w:r>
            <w:r w:rsidRPr="003B17A2">
              <w:rPr>
                <w:sz w:val="20"/>
                <w:szCs w:val="18"/>
                <w:lang w:val="en-US"/>
              </w:rPr>
              <w:t>DIN</w:t>
            </w:r>
            <w:r w:rsidRPr="003B17A2">
              <w:rPr>
                <w:sz w:val="20"/>
                <w:szCs w:val="18"/>
              </w:rPr>
              <w:t xml:space="preserve"> </w:t>
            </w:r>
            <w:r w:rsidRPr="003B17A2">
              <w:rPr>
                <w:sz w:val="20"/>
                <w:szCs w:val="18"/>
                <w:lang w:val="en-US"/>
              </w:rPr>
              <w:t>EN</w:t>
            </w:r>
            <w:r w:rsidRPr="003B17A2">
              <w:rPr>
                <w:sz w:val="20"/>
                <w:szCs w:val="18"/>
              </w:rPr>
              <w:t xml:space="preserve"> 60900</w:t>
            </w:r>
          </w:p>
          <w:p w:rsidR="00BD79FF" w:rsidRPr="003B17A2" w:rsidRDefault="00BD79FF" w:rsidP="00FE76EC">
            <w:pPr>
              <w:rPr>
                <w:sz w:val="20"/>
                <w:szCs w:val="18"/>
              </w:rPr>
            </w:pPr>
            <w:r w:rsidRPr="003B17A2">
              <w:rPr>
                <w:sz w:val="20"/>
                <w:szCs w:val="18"/>
              </w:rPr>
              <w:t>ΜΗΚΟΣ: 200</w:t>
            </w:r>
            <w:r w:rsidRPr="003B17A2">
              <w:rPr>
                <w:sz w:val="20"/>
                <w:szCs w:val="18"/>
                <w:lang w:val="en-US"/>
              </w:rPr>
              <w:t>mm</w:t>
            </w:r>
          </w:p>
        </w:tc>
      </w:tr>
      <w:tr w:rsidR="00BD79FF" w:rsidRPr="003B17A2" w:rsidTr="00070466">
        <w:trPr>
          <w:trHeight w:val="887"/>
          <w:jc w:val="center"/>
        </w:trPr>
        <w:tc>
          <w:tcPr>
            <w:tcW w:w="2667" w:type="dxa"/>
            <w:tcBorders>
              <w:top w:val="dotted" w:sz="4" w:space="0" w:color="auto"/>
              <w:bottom w:val="dotted" w:sz="4" w:space="0" w:color="auto"/>
            </w:tcBorders>
            <w:vAlign w:val="center"/>
          </w:tcPr>
          <w:p w:rsidR="00BD79FF" w:rsidRPr="003B17A2" w:rsidRDefault="00BD79FF" w:rsidP="00FE76EC">
            <w:pPr>
              <w:rPr>
                <w:sz w:val="20"/>
                <w:szCs w:val="18"/>
                <w:lang w:val="en-US"/>
              </w:rPr>
            </w:pPr>
            <w:r w:rsidRPr="003B17A2">
              <w:rPr>
                <w:sz w:val="20"/>
                <w:szCs w:val="18"/>
              </w:rPr>
              <w:t>ΜΥΤΟΤΣΙΜΠΙΔΟ ΕΠΙΧΡΩΜΙΩΜΕΝΟ 200</w:t>
            </w:r>
            <w:r w:rsidRPr="003B17A2">
              <w:rPr>
                <w:sz w:val="20"/>
                <w:szCs w:val="18"/>
                <w:lang w:val="en-US"/>
              </w:rPr>
              <w:t>mm</w:t>
            </w:r>
          </w:p>
        </w:tc>
        <w:tc>
          <w:tcPr>
            <w:tcW w:w="7053" w:type="dxa"/>
            <w:tcBorders>
              <w:top w:val="dotted" w:sz="4" w:space="0" w:color="auto"/>
              <w:bottom w:val="dotted" w:sz="4" w:space="0" w:color="auto"/>
            </w:tcBorders>
            <w:vAlign w:val="center"/>
          </w:tcPr>
          <w:p w:rsidR="00BD79FF" w:rsidRPr="003B17A2" w:rsidRDefault="00BD79FF" w:rsidP="00FE76EC">
            <w:pPr>
              <w:rPr>
                <w:sz w:val="20"/>
                <w:szCs w:val="18"/>
              </w:rPr>
            </w:pPr>
            <w:r w:rsidRPr="003B17A2">
              <w:rPr>
                <w:sz w:val="20"/>
                <w:szCs w:val="18"/>
              </w:rPr>
              <w:t xml:space="preserve">ΜΥΤΟΤΣΙΜΠΙΔΟ ΗΛΕΚΤΡΟΛΟΓΙΚΟ ΕΠΙΧΡΩΜΙΩΜΕΝΟ ΜΕ ΒΑΡΙΑ ΜΟΝΩΣΗ 1000 </w:t>
            </w:r>
            <w:r w:rsidRPr="003B17A2">
              <w:rPr>
                <w:sz w:val="20"/>
                <w:szCs w:val="18"/>
                <w:lang w:val="en-US"/>
              </w:rPr>
              <w:t>V</w:t>
            </w:r>
          </w:p>
          <w:p w:rsidR="00BD79FF" w:rsidRPr="003B17A2" w:rsidRDefault="00BD79FF" w:rsidP="00FE76EC">
            <w:pPr>
              <w:rPr>
                <w:sz w:val="20"/>
                <w:szCs w:val="18"/>
              </w:rPr>
            </w:pPr>
            <w:r w:rsidRPr="003B17A2">
              <w:rPr>
                <w:sz w:val="20"/>
                <w:szCs w:val="18"/>
              </w:rPr>
              <w:t xml:space="preserve">ΜΟΝΩΜΕΝΟ ΜΕ ΕΠΕΝΔΥΣΗ ΠΕΡΙΣΣΟΤΕΡΩΝ ΣΤΟΙΧΕΙΩΝ ΕΛΕΓΜΕΝΕΣ ΚΑΤΑ </w:t>
            </w:r>
            <w:r w:rsidRPr="003B17A2">
              <w:rPr>
                <w:sz w:val="20"/>
                <w:szCs w:val="18"/>
                <w:lang w:val="en-US"/>
              </w:rPr>
              <w:t>VDE</w:t>
            </w:r>
            <w:r w:rsidRPr="003B17A2">
              <w:rPr>
                <w:sz w:val="20"/>
                <w:szCs w:val="18"/>
              </w:rPr>
              <w:t xml:space="preserve"> </w:t>
            </w:r>
            <w:r w:rsidRPr="003B17A2">
              <w:rPr>
                <w:sz w:val="20"/>
                <w:szCs w:val="18"/>
                <w:lang w:val="en-US"/>
              </w:rPr>
              <w:t>IEC</w:t>
            </w:r>
            <w:r w:rsidRPr="003B17A2">
              <w:rPr>
                <w:sz w:val="20"/>
                <w:szCs w:val="18"/>
              </w:rPr>
              <w:t xml:space="preserve"> 60900</w:t>
            </w:r>
            <w:r w:rsidRPr="003B17A2">
              <w:rPr>
                <w:sz w:val="20"/>
                <w:szCs w:val="18"/>
                <w:lang w:val="en-US"/>
              </w:rPr>
              <w:t>DIN</w:t>
            </w:r>
            <w:r w:rsidRPr="003B17A2">
              <w:rPr>
                <w:sz w:val="20"/>
                <w:szCs w:val="18"/>
              </w:rPr>
              <w:t xml:space="preserve"> </w:t>
            </w:r>
            <w:r w:rsidRPr="003B17A2">
              <w:rPr>
                <w:sz w:val="20"/>
                <w:szCs w:val="18"/>
                <w:lang w:val="en-US"/>
              </w:rPr>
              <w:t>EN</w:t>
            </w:r>
            <w:r w:rsidRPr="003B17A2">
              <w:rPr>
                <w:sz w:val="20"/>
                <w:szCs w:val="18"/>
              </w:rPr>
              <w:t xml:space="preserve"> 60900</w:t>
            </w:r>
          </w:p>
          <w:p w:rsidR="00BD79FF" w:rsidRPr="003B17A2" w:rsidRDefault="00BD79FF" w:rsidP="00FE76EC">
            <w:pPr>
              <w:rPr>
                <w:sz w:val="20"/>
                <w:szCs w:val="18"/>
              </w:rPr>
            </w:pPr>
            <w:r w:rsidRPr="003B17A2">
              <w:rPr>
                <w:sz w:val="20"/>
                <w:szCs w:val="18"/>
              </w:rPr>
              <w:t>ΜΗΚΟΣ: 200</w:t>
            </w:r>
            <w:r w:rsidRPr="003B17A2">
              <w:rPr>
                <w:sz w:val="20"/>
                <w:szCs w:val="18"/>
                <w:lang w:val="en-US"/>
              </w:rPr>
              <w:t xml:space="preserve">mm </w:t>
            </w:r>
          </w:p>
        </w:tc>
      </w:tr>
      <w:tr w:rsidR="00BD79FF" w:rsidRPr="003B17A2" w:rsidTr="00070466">
        <w:trPr>
          <w:trHeight w:val="693"/>
          <w:jc w:val="center"/>
        </w:trPr>
        <w:tc>
          <w:tcPr>
            <w:tcW w:w="2667" w:type="dxa"/>
            <w:tcBorders>
              <w:top w:val="dotted" w:sz="4" w:space="0" w:color="auto"/>
              <w:bottom w:val="dotted" w:sz="4" w:space="0" w:color="auto"/>
            </w:tcBorders>
            <w:vAlign w:val="center"/>
          </w:tcPr>
          <w:p w:rsidR="00BD79FF" w:rsidRPr="003B17A2" w:rsidRDefault="00BD79FF" w:rsidP="00FE76EC">
            <w:pPr>
              <w:rPr>
                <w:sz w:val="20"/>
                <w:szCs w:val="18"/>
              </w:rPr>
            </w:pPr>
            <w:r w:rsidRPr="003B17A2">
              <w:rPr>
                <w:sz w:val="20"/>
                <w:szCs w:val="18"/>
              </w:rPr>
              <w:t>ΕΡΓΑΛΕΙΟΦΟΡΟΣ</w:t>
            </w:r>
          </w:p>
        </w:tc>
        <w:tc>
          <w:tcPr>
            <w:tcW w:w="7053" w:type="dxa"/>
            <w:tcBorders>
              <w:top w:val="dotted" w:sz="4" w:space="0" w:color="auto"/>
              <w:bottom w:val="dotted" w:sz="4" w:space="0" w:color="auto"/>
            </w:tcBorders>
            <w:vAlign w:val="center"/>
          </w:tcPr>
          <w:p w:rsidR="00BD79FF" w:rsidRPr="003B17A2" w:rsidRDefault="00BD79FF" w:rsidP="00FE76EC">
            <w:pPr>
              <w:rPr>
                <w:sz w:val="20"/>
                <w:szCs w:val="18"/>
              </w:rPr>
            </w:pPr>
            <w:r w:rsidRPr="003B17A2">
              <w:rPr>
                <w:sz w:val="20"/>
                <w:szCs w:val="18"/>
              </w:rPr>
              <w:t xml:space="preserve">ΕΡΓΑΛΕΙΟΘΗΚΗ 19΄΄ ΜΕ 2 ΤΑΜΠΑΚΙΕΡΕΣ ΚΑΙ ΜΕΤΑΛΛΙΚΟ ΚΟΥΜΠΩΜΑ ΕΝΔ.ΤΥΠΟΥ </w:t>
            </w:r>
            <w:r w:rsidRPr="003B17A2">
              <w:rPr>
                <w:sz w:val="20"/>
                <w:szCs w:val="18"/>
                <w:lang w:val="en-US"/>
              </w:rPr>
              <w:t>STANLEY</w:t>
            </w:r>
          </w:p>
          <w:p w:rsidR="00BD79FF" w:rsidRPr="003B17A2" w:rsidRDefault="00BD79FF" w:rsidP="00FE76EC">
            <w:pPr>
              <w:rPr>
                <w:sz w:val="20"/>
                <w:szCs w:val="18"/>
              </w:rPr>
            </w:pPr>
            <w:r w:rsidRPr="003B17A2">
              <w:rPr>
                <w:sz w:val="20"/>
                <w:szCs w:val="18"/>
              </w:rPr>
              <w:t>ΔΙΑΣΤΑΣΕΙΣ:32.2Χ17,5Χ13,5 cm</w:t>
            </w:r>
          </w:p>
          <w:p w:rsidR="00BD79FF" w:rsidRPr="003B17A2" w:rsidRDefault="00BD79FF" w:rsidP="00FE76EC">
            <w:pPr>
              <w:rPr>
                <w:sz w:val="20"/>
                <w:szCs w:val="18"/>
              </w:rPr>
            </w:pPr>
            <w:r w:rsidRPr="003B17A2">
              <w:rPr>
                <w:sz w:val="20"/>
                <w:szCs w:val="18"/>
              </w:rPr>
              <w:t xml:space="preserve">ΒΑΡΟΣ: 1,95 </w:t>
            </w:r>
            <w:r w:rsidRPr="003B17A2">
              <w:rPr>
                <w:sz w:val="20"/>
                <w:szCs w:val="18"/>
                <w:lang w:val="en-US"/>
              </w:rPr>
              <w:t>Kg</w:t>
            </w:r>
          </w:p>
        </w:tc>
      </w:tr>
      <w:tr w:rsidR="00BD79FF" w:rsidRPr="003B17A2" w:rsidTr="00070466">
        <w:trPr>
          <w:trHeight w:val="503"/>
          <w:jc w:val="center"/>
        </w:trPr>
        <w:tc>
          <w:tcPr>
            <w:tcW w:w="2667" w:type="dxa"/>
            <w:tcBorders>
              <w:top w:val="dotted" w:sz="4" w:space="0" w:color="auto"/>
              <w:bottom w:val="dotted" w:sz="4" w:space="0" w:color="auto"/>
            </w:tcBorders>
            <w:vAlign w:val="center"/>
          </w:tcPr>
          <w:p w:rsidR="00BD79FF" w:rsidRPr="003B17A2" w:rsidRDefault="00BD79FF" w:rsidP="00FE76EC">
            <w:pPr>
              <w:rPr>
                <w:sz w:val="20"/>
                <w:szCs w:val="18"/>
              </w:rPr>
            </w:pPr>
            <w:r w:rsidRPr="003B17A2">
              <w:rPr>
                <w:sz w:val="20"/>
                <w:szCs w:val="18"/>
              </w:rPr>
              <w:t>ΔΟΚΙΜΑΣΤΙΚΟ ΚΑΤΣΑΒΙΔ</w:t>
            </w:r>
          </w:p>
          <w:p w:rsidR="00BD79FF" w:rsidRPr="003B17A2" w:rsidRDefault="00BD79FF" w:rsidP="00FE76EC">
            <w:pPr>
              <w:rPr>
                <w:sz w:val="20"/>
                <w:szCs w:val="18"/>
              </w:rPr>
            </w:pPr>
            <w:r w:rsidRPr="003B17A2">
              <w:rPr>
                <w:sz w:val="20"/>
                <w:szCs w:val="18"/>
              </w:rPr>
              <w:t>(τεμ. 2)</w:t>
            </w:r>
          </w:p>
        </w:tc>
        <w:tc>
          <w:tcPr>
            <w:tcW w:w="7053" w:type="dxa"/>
            <w:tcBorders>
              <w:top w:val="dotted" w:sz="4" w:space="0" w:color="auto"/>
              <w:bottom w:val="dotted" w:sz="4" w:space="0" w:color="auto"/>
            </w:tcBorders>
            <w:vAlign w:val="center"/>
          </w:tcPr>
          <w:p w:rsidR="00BD79FF" w:rsidRPr="003B17A2" w:rsidRDefault="00BD79FF" w:rsidP="00FE76EC">
            <w:pPr>
              <w:rPr>
                <w:sz w:val="20"/>
                <w:szCs w:val="18"/>
              </w:rPr>
            </w:pPr>
            <w:r w:rsidRPr="003B17A2">
              <w:rPr>
                <w:sz w:val="20"/>
                <w:szCs w:val="18"/>
              </w:rPr>
              <w:t>ΔΟΚΙΜΑΣΤΙΚΟ ΚΑΤΣΑΒΙΔΙ 140</w:t>
            </w:r>
            <w:r w:rsidRPr="003B17A2">
              <w:rPr>
                <w:sz w:val="20"/>
                <w:szCs w:val="18"/>
                <w:lang w:val="en-US"/>
              </w:rPr>
              <w:t>mm</w:t>
            </w:r>
          </w:p>
          <w:p w:rsidR="00BD79FF" w:rsidRPr="003B17A2" w:rsidRDefault="00BD79FF" w:rsidP="00FE76EC">
            <w:pPr>
              <w:rPr>
                <w:sz w:val="20"/>
                <w:szCs w:val="18"/>
              </w:rPr>
            </w:pPr>
            <w:r w:rsidRPr="003B17A2">
              <w:rPr>
                <w:sz w:val="20"/>
                <w:szCs w:val="18"/>
              </w:rPr>
              <w:t>ΜΥΤΗ:3</w:t>
            </w:r>
            <w:r w:rsidRPr="003B17A2">
              <w:rPr>
                <w:sz w:val="20"/>
                <w:szCs w:val="18"/>
                <w:lang w:val="en-US"/>
              </w:rPr>
              <w:t>mm</w:t>
            </w:r>
          </w:p>
        </w:tc>
      </w:tr>
      <w:tr w:rsidR="00BD79FF" w:rsidRPr="003B17A2" w:rsidTr="00070466">
        <w:trPr>
          <w:trHeight w:val="556"/>
          <w:jc w:val="center"/>
        </w:trPr>
        <w:tc>
          <w:tcPr>
            <w:tcW w:w="2667" w:type="dxa"/>
            <w:tcBorders>
              <w:top w:val="dotted" w:sz="4" w:space="0" w:color="auto"/>
              <w:bottom w:val="dotted" w:sz="4" w:space="0" w:color="auto"/>
            </w:tcBorders>
            <w:vAlign w:val="center"/>
          </w:tcPr>
          <w:p w:rsidR="00BD79FF" w:rsidRPr="003B17A2" w:rsidRDefault="00BD79FF" w:rsidP="00FE76EC">
            <w:pPr>
              <w:rPr>
                <w:sz w:val="20"/>
                <w:szCs w:val="18"/>
              </w:rPr>
            </w:pPr>
            <w:r w:rsidRPr="003B17A2">
              <w:rPr>
                <w:sz w:val="20"/>
                <w:szCs w:val="18"/>
              </w:rPr>
              <w:t>ΚΑΤΣΑΒΙΔΙ ΜΟΝΩΤΙΚΟ ΙΣΙΟ</w:t>
            </w:r>
          </w:p>
          <w:p w:rsidR="00BD79FF" w:rsidRPr="003B17A2" w:rsidRDefault="00BD79FF" w:rsidP="00FE76EC">
            <w:pPr>
              <w:rPr>
                <w:sz w:val="20"/>
                <w:szCs w:val="18"/>
              </w:rPr>
            </w:pPr>
            <w:r w:rsidRPr="003B17A2">
              <w:rPr>
                <w:sz w:val="20"/>
                <w:szCs w:val="18"/>
              </w:rPr>
              <w:t>(τεμ. 5)</w:t>
            </w:r>
          </w:p>
        </w:tc>
        <w:tc>
          <w:tcPr>
            <w:tcW w:w="7053" w:type="dxa"/>
            <w:tcBorders>
              <w:top w:val="dotted" w:sz="4" w:space="0" w:color="auto"/>
              <w:bottom w:val="dotted" w:sz="4" w:space="0" w:color="auto"/>
            </w:tcBorders>
            <w:vAlign w:val="center"/>
          </w:tcPr>
          <w:p w:rsidR="00BD79FF" w:rsidRPr="003B17A2" w:rsidRDefault="00BD79FF" w:rsidP="00FE76EC">
            <w:pPr>
              <w:rPr>
                <w:sz w:val="20"/>
                <w:szCs w:val="18"/>
              </w:rPr>
            </w:pPr>
            <w:r w:rsidRPr="003B17A2">
              <w:rPr>
                <w:sz w:val="20"/>
                <w:szCs w:val="18"/>
              </w:rPr>
              <w:t>ΔΙΑΣΤΑΣΕΙΣ: 1Χ100</w:t>
            </w:r>
            <w:r w:rsidRPr="003B17A2">
              <w:rPr>
                <w:sz w:val="20"/>
                <w:szCs w:val="18"/>
                <w:lang w:val="en-US"/>
              </w:rPr>
              <w:t>mm</w:t>
            </w:r>
            <w:r w:rsidRPr="003B17A2">
              <w:rPr>
                <w:sz w:val="20"/>
                <w:szCs w:val="18"/>
              </w:rPr>
              <w:t>,  2Χ100</w:t>
            </w:r>
            <w:r w:rsidRPr="003B17A2">
              <w:rPr>
                <w:sz w:val="20"/>
                <w:szCs w:val="18"/>
                <w:lang w:val="en-US"/>
              </w:rPr>
              <w:t>mm</w:t>
            </w:r>
            <w:r w:rsidR="00F87D39" w:rsidRPr="003B17A2">
              <w:rPr>
                <w:sz w:val="20"/>
                <w:szCs w:val="18"/>
              </w:rPr>
              <w:t>, 2</w:t>
            </w:r>
            <w:r w:rsidRPr="003B17A2">
              <w:rPr>
                <w:sz w:val="20"/>
                <w:szCs w:val="18"/>
              </w:rPr>
              <w:t>Χ150</w:t>
            </w:r>
            <w:r w:rsidRPr="003B17A2">
              <w:rPr>
                <w:sz w:val="20"/>
                <w:szCs w:val="18"/>
                <w:lang w:val="en-US"/>
              </w:rPr>
              <w:t>mm</w:t>
            </w:r>
            <w:r w:rsidRPr="003B17A2">
              <w:rPr>
                <w:sz w:val="20"/>
                <w:szCs w:val="18"/>
              </w:rPr>
              <w:t xml:space="preserve">, </w:t>
            </w:r>
          </w:p>
          <w:p w:rsidR="00BD79FF" w:rsidRPr="003B17A2" w:rsidRDefault="00BD79FF" w:rsidP="00FE76EC">
            <w:pPr>
              <w:rPr>
                <w:sz w:val="20"/>
                <w:szCs w:val="18"/>
              </w:rPr>
            </w:pPr>
            <w:r w:rsidRPr="003B17A2">
              <w:rPr>
                <w:sz w:val="20"/>
                <w:szCs w:val="18"/>
              </w:rPr>
              <w:t xml:space="preserve">ΜΕ ΜΑΓΝΗΤΙΚΗ ΜΥΤΗ, ΜΕ ΠΛΗΡΗ ΜΟΝΩΣΗ ΜΕ </w:t>
            </w:r>
            <w:r w:rsidRPr="003B17A2">
              <w:rPr>
                <w:sz w:val="20"/>
                <w:szCs w:val="18"/>
                <w:lang w:val="en-US"/>
              </w:rPr>
              <w:t>VDE</w:t>
            </w:r>
            <w:r w:rsidRPr="003B17A2">
              <w:rPr>
                <w:sz w:val="20"/>
                <w:szCs w:val="18"/>
              </w:rPr>
              <w:t>/</w:t>
            </w:r>
            <w:r w:rsidRPr="003B17A2">
              <w:rPr>
                <w:sz w:val="20"/>
                <w:szCs w:val="18"/>
                <w:lang w:val="en-US"/>
              </w:rPr>
              <w:t>TUV</w:t>
            </w:r>
            <w:r w:rsidRPr="003B17A2">
              <w:rPr>
                <w:sz w:val="20"/>
                <w:szCs w:val="18"/>
              </w:rPr>
              <w:t>/</w:t>
            </w:r>
            <w:r w:rsidRPr="003B17A2">
              <w:rPr>
                <w:sz w:val="20"/>
                <w:szCs w:val="18"/>
                <w:lang w:val="en-US"/>
              </w:rPr>
              <w:t>GS</w:t>
            </w:r>
            <w:r w:rsidRPr="003B17A2">
              <w:rPr>
                <w:sz w:val="20"/>
                <w:szCs w:val="18"/>
              </w:rPr>
              <w:t xml:space="preserve"> και ΕΝ 60900 ΠΡΟΤΥΠΑ ΓΙΑ ΤΗΝ ΠΡΟΣΤΑΣΙΑ ΑΠΟ ΗΛΕΚΤΡΟΠΛΗΞΙΑ ΜΕΧΡΙ 1000 </w:t>
            </w:r>
            <w:r w:rsidRPr="003B17A2">
              <w:rPr>
                <w:sz w:val="20"/>
                <w:szCs w:val="18"/>
                <w:lang w:val="en-US"/>
              </w:rPr>
              <w:t>V</w:t>
            </w:r>
          </w:p>
        </w:tc>
      </w:tr>
      <w:tr w:rsidR="00BD79FF" w:rsidRPr="003B17A2" w:rsidTr="00070466">
        <w:trPr>
          <w:trHeight w:val="887"/>
          <w:jc w:val="center"/>
        </w:trPr>
        <w:tc>
          <w:tcPr>
            <w:tcW w:w="2667" w:type="dxa"/>
            <w:tcBorders>
              <w:top w:val="dotted" w:sz="4" w:space="0" w:color="auto"/>
              <w:bottom w:val="dotted" w:sz="4" w:space="0" w:color="auto"/>
            </w:tcBorders>
            <w:vAlign w:val="center"/>
          </w:tcPr>
          <w:p w:rsidR="00BD79FF" w:rsidRPr="003B17A2" w:rsidRDefault="00BD79FF" w:rsidP="00FE76EC">
            <w:pPr>
              <w:rPr>
                <w:sz w:val="20"/>
                <w:szCs w:val="18"/>
              </w:rPr>
            </w:pPr>
            <w:r w:rsidRPr="003B17A2">
              <w:rPr>
                <w:sz w:val="20"/>
                <w:szCs w:val="18"/>
              </w:rPr>
              <w:t>ΚΑΤΣΑΒΙΔΙ ΜΟΝΩΤΙΚΟ ΣΤΑΥΡΟΣ</w:t>
            </w:r>
          </w:p>
          <w:p w:rsidR="00BD79FF" w:rsidRPr="003B17A2" w:rsidRDefault="00BD79FF" w:rsidP="00FE76EC">
            <w:pPr>
              <w:rPr>
                <w:sz w:val="20"/>
                <w:szCs w:val="18"/>
              </w:rPr>
            </w:pPr>
            <w:r w:rsidRPr="003B17A2">
              <w:rPr>
                <w:sz w:val="20"/>
                <w:szCs w:val="18"/>
              </w:rPr>
              <w:t>(τεμ. 5)</w:t>
            </w:r>
          </w:p>
        </w:tc>
        <w:tc>
          <w:tcPr>
            <w:tcW w:w="7053" w:type="dxa"/>
            <w:tcBorders>
              <w:top w:val="dotted" w:sz="4" w:space="0" w:color="auto"/>
              <w:bottom w:val="dotted" w:sz="4" w:space="0" w:color="auto"/>
            </w:tcBorders>
            <w:vAlign w:val="center"/>
          </w:tcPr>
          <w:p w:rsidR="00BD79FF" w:rsidRPr="003B17A2" w:rsidRDefault="00BD79FF" w:rsidP="00FE76EC">
            <w:pPr>
              <w:rPr>
                <w:sz w:val="20"/>
                <w:szCs w:val="18"/>
              </w:rPr>
            </w:pPr>
            <w:r w:rsidRPr="003B17A2">
              <w:rPr>
                <w:sz w:val="20"/>
                <w:szCs w:val="18"/>
              </w:rPr>
              <w:t>ΔΙΑΣΤΑΣΕΙΣ: 1Χ100</w:t>
            </w:r>
            <w:r w:rsidRPr="003B17A2">
              <w:rPr>
                <w:sz w:val="20"/>
                <w:szCs w:val="18"/>
                <w:lang w:val="en-US"/>
              </w:rPr>
              <w:t>mm</w:t>
            </w:r>
            <w:r w:rsidRPr="003B17A2">
              <w:rPr>
                <w:sz w:val="20"/>
                <w:szCs w:val="18"/>
              </w:rPr>
              <w:t>,  2Χ100</w:t>
            </w:r>
            <w:r w:rsidRPr="003B17A2">
              <w:rPr>
                <w:sz w:val="20"/>
                <w:szCs w:val="18"/>
                <w:lang w:val="en-US"/>
              </w:rPr>
              <w:t>mm</w:t>
            </w:r>
            <w:r w:rsidR="00F87D39" w:rsidRPr="003B17A2">
              <w:rPr>
                <w:sz w:val="20"/>
                <w:szCs w:val="18"/>
              </w:rPr>
              <w:t>, 2</w:t>
            </w:r>
            <w:r w:rsidRPr="003B17A2">
              <w:rPr>
                <w:sz w:val="20"/>
                <w:szCs w:val="18"/>
              </w:rPr>
              <w:t>Χ150</w:t>
            </w:r>
            <w:r w:rsidRPr="003B17A2">
              <w:rPr>
                <w:sz w:val="20"/>
                <w:szCs w:val="18"/>
                <w:lang w:val="en-US"/>
              </w:rPr>
              <w:t>mm</w:t>
            </w:r>
            <w:r w:rsidRPr="003B17A2">
              <w:rPr>
                <w:sz w:val="20"/>
                <w:szCs w:val="18"/>
              </w:rPr>
              <w:t xml:space="preserve">, </w:t>
            </w:r>
          </w:p>
          <w:p w:rsidR="00BD79FF" w:rsidRPr="003B17A2" w:rsidRDefault="00BD79FF" w:rsidP="00FE76EC">
            <w:pPr>
              <w:rPr>
                <w:sz w:val="20"/>
                <w:szCs w:val="18"/>
              </w:rPr>
            </w:pPr>
            <w:r w:rsidRPr="003B17A2">
              <w:rPr>
                <w:sz w:val="20"/>
                <w:szCs w:val="18"/>
              </w:rPr>
              <w:t xml:space="preserve">ΜΕ ΠΛΗΡΗ ΜΟΝΩΣΗ ΜΕ </w:t>
            </w:r>
            <w:r w:rsidRPr="003B17A2">
              <w:rPr>
                <w:sz w:val="20"/>
                <w:szCs w:val="18"/>
                <w:lang w:val="en-US"/>
              </w:rPr>
              <w:t>VDE</w:t>
            </w:r>
            <w:r w:rsidRPr="003B17A2">
              <w:rPr>
                <w:sz w:val="20"/>
                <w:szCs w:val="18"/>
              </w:rPr>
              <w:t>/</w:t>
            </w:r>
            <w:r w:rsidRPr="003B17A2">
              <w:rPr>
                <w:sz w:val="20"/>
                <w:szCs w:val="18"/>
                <w:lang w:val="en-US"/>
              </w:rPr>
              <w:t>TUV</w:t>
            </w:r>
            <w:r w:rsidRPr="003B17A2">
              <w:rPr>
                <w:sz w:val="20"/>
                <w:szCs w:val="18"/>
              </w:rPr>
              <w:t>/</w:t>
            </w:r>
            <w:r w:rsidRPr="003B17A2">
              <w:rPr>
                <w:sz w:val="20"/>
                <w:szCs w:val="18"/>
                <w:lang w:val="en-US"/>
              </w:rPr>
              <w:t>GS</w:t>
            </w:r>
            <w:r w:rsidRPr="003B17A2">
              <w:rPr>
                <w:sz w:val="20"/>
                <w:szCs w:val="18"/>
              </w:rPr>
              <w:t xml:space="preserve"> και ΕΝ 60900 ΠΡΟΤΥΠΑ ΓΙΑ ΤΗΝ ΠΡΟΣΤΑΣΙΑ ΑΠΟ ΗΛΕΚΤΡΟΠΛΗΞΙΑ ΜΕΧΡΙ 1000 </w:t>
            </w:r>
            <w:r w:rsidRPr="003B17A2">
              <w:rPr>
                <w:sz w:val="20"/>
                <w:szCs w:val="18"/>
                <w:lang w:val="en-US"/>
              </w:rPr>
              <w:t>V</w:t>
            </w:r>
          </w:p>
          <w:p w:rsidR="00BD79FF" w:rsidRPr="003B17A2" w:rsidRDefault="00BD79FF" w:rsidP="00FE76EC">
            <w:pPr>
              <w:rPr>
                <w:sz w:val="20"/>
                <w:szCs w:val="18"/>
              </w:rPr>
            </w:pPr>
            <w:r w:rsidRPr="003B17A2">
              <w:rPr>
                <w:sz w:val="20"/>
                <w:szCs w:val="18"/>
              </w:rPr>
              <w:t>ΜΑΓΝΗΤΙΚΗ ΜΥΤΗ.</w:t>
            </w:r>
          </w:p>
        </w:tc>
      </w:tr>
      <w:tr w:rsidR="00BD79FF" w:rsidRPr="003B17A2" w:rsidTr="00070466">
        <w:trPr>
          <w:trHeight w:val="73"/>
          <w:jc w:val="center"/>
        </w:trPr>
        <w:tc>
          <w:tcPr>
            <w:tcW w:w="2667" w:type="dxa"/>
            <w:tcBorders>
              <w:top w:val="dotted" w:sz="4" w:space="0" w:color="auto"/>
              <w:bottom w:val="dotted" w:sz="4" w:space="0" w:color="auto"/>
            </w:tcBorders>
            <w:vAlign w:val="center"/>
          </w:tcPr>
          <w:p w:rsidR="00BD79FF" w:rsidRPr="003B17A2" w:rsidRDefault="00BD79FF" w:rsidP="00FE76EC">
            <w:pPr>
              <w:rPr>
                <w:sz w:val="20"/>
                <w:szCs w:val="18"/>
              </w:rPr>
            </w:pPr>
            <w:r w:rsidRPr="003B17A2">
              <w:rPr>
                <w:sz w:val="20"/>
                <w:szCs w:val="18"/>
              </w:rPr>
              <w:t>ΒΑΡΙΟΠΟΥΛΑ ΜΕ ΞΥΛΙΝΗ ΛΑΒΗ</w:t>
            </w:r>
          </w:p>
        </w:tc>
        <w:tc>
          <w:tcPr>
            <w:tcW w:w="7053" w:type="dxa"/>
            <w:tcBorders>
              <w:top w:val="dotted" w:sz="4" w:space="0" w:color="auto"/>
              <w:bottom w:val="dotted" w:sz="4" w:space="0" w:color="auto"/>
            </w:tcBorders>
            <w:vAlign w:val="center"/>
          </w:tcPr>
          <w:p w:rsidR="00BD79FF" w:rsidRPr="003B17A2" w:rsidRDefault="00BD79FF" w:rsidP="00FE76EC">
            <w:pPr>
              <w:rPr>
                <w:sz w:val="20"/>
                <w:szCs w:val="18"/>
              </w:rPr>
            </w:pPr>
            <w:r w:rsidRPr="003B17A2">
              <w:rPr>
                <w:sz w:val="20"/>
                <w:szCs w:val="18"/>
              </w:rPr>
              <w:t>ΒΑΡΙΟΠΟΥΛΑ ΜΕ ΞΥΛΙΝΗ ΛΑΒΗ ΚΑΙ ΚΕΦΑΛΙ 40 ΧΙΛΙΟΣΤΩΝ 1000 ΓΡΑΜΜΑΡΙΩΝ</w:t>
            </w:r>
          </w:p>
        </w:tc>
      </w:tr>
      <w:tr w:rsidR="00BD79FF" w:rsidRPr="003B17A2" w:rsidTr="00070466">
        <w:trPr>
          <w:trHeight w:val="104"/>
          <w:jc w:val="center"/>
        </w:trPr>
        <w:tc>
          <w:tcPr>
            <w:tcW w:w="2667" w:type="dxa"/>
            <w:tcBorders>
              <w:top w:val="dotted" w:sz="4" w:space="0" w:color="auto"/>
              <w:bottom w:val="dotted" w:sz="4" w:space="0" w:color="auto"/>
            </w:tcBorders>
            <w:vAlign w:val="center"/>
          </w:tcPr>
          <w:p w:rsidR="00BD79FF" w:rsidRPr="003B17A2" w:rsidRDefault="00BD79FF" w:rsidP="00FE76EC">
            <w:pPr>
              <w:rPr>
                <w:sz w:val="20"/>
                <w:szCs w:val="18"/>
              </w:rPr>
            </w:pPr>
            <w:r w:rsidRPr="003B17A2">
              <w:rPr>
                <w:sz w:val="20"/>
                <w:szCs w:val="18"/>
              </w:rPr>
              <w:t>ΣΦΥΡΙ 200</w:t>
            </w:r>
            <w:r w:rsidRPr="003B17A2">
              <w:rPr>
                <w:sz w:val="20"/>
                <w:szCs w:val="18"/>
                <w:lang w:val="en-US"/>
              </w:rPr>
              <w:t>gr</w:t>
            </w:r>
            <w:r w:rsidRPr="003B17A2">
              <w:rPr>
                <w:sz w:val="20"/>
                <w:szCs w:val="18"/>
              </w:rPr>
              <w:t xml:space="preserve"> ΜΕ ΞΥΛΙΝΗ ΛΑΒΗ</w:t>
            </w:r>
          </w:p>
        </w:tc>
        <w:tc>
          <w:tcPr>
            <w:tcW w:w="7053" w:type="dxa"/>
            <w:tcBorders>
              <w:top w:val="dotted" w:sz="4" w:space="0" w:color="auto"/>
              <w:bottom w:val="dotted" w:sz="4" w:space="0" w:color="auto"/>
            </w:tcBorders>
            <w:vAlign w:val="center"/>
          </w:tcPr>
          <w:p w:rsidR="00BD79FF" w:rsidRPr="003B17A2" w:rsidRDefault="00BD79FF" w:rsidP="00FE76EC">
            <w:pPr>
              <w:autoSpaceDE w:val="0"/>
              <w:autoSpaceDN w:val="0"/>
              <w:adjustRightInd w:val="0"/>
              <w:rPr>
                <w:sz w:val="20"/>
                <w:szCs w:val="18"/>
              </w:rPr>
            </w:pPr>
            <w:r w:rsidRPr="003B17A2">
              <w:rPr>
                <w:sz w:val="20"/>
                <w:szCs w:val="18"/>
              </w:rPr>
              <w:t>ΣΦΥΡΙ 200</w:t>
            </w:r>
            <w:r w:rsidRPr="003B17A2">
              <w:rPr>
                <w:sz w:val="20"/>
                <w:szCs w:val="18"/>
                <w:lang w:val="en-US"/>
              </w:rPr>
              <w:t>gr</w:t>
            </w:r>
            <w:r w:rsidRPr="003B17A2">
              <w:rPr>
                <w:sz w:val="20"/>
                <w:szCs w:val="18"/>
              </w:rPr>
              <w:t xml:space="preserve"> ΜΕ ΞΥΛΙΝΗ ΛΑΒΗ 1000 ΓΡΑΜΜΑΡΙΩΝ </w:t>
            </w:r>
          </w:p>
        </w:tc>
      </w:tr>
    </w:tbl>
    <w:p w:rsidR="00025B59" w:rsidRDefault="00025B59" w:rsidP="007F61C0">
      <w:pPr>
        <w:jc w:val="both"/>
        <w:rPr>
          <w:b/>
          <w:szCs w:val="22"/>
        </w:rPr>
      </w:pPr>
    </w:p>
    <w:p w:rsidR="007F61C0" w:rsidRPr="007F61C0" w:rsidRDefault="00883F4C" w:rsidP="007F61C0">
      <w:pPr>
        <w:jc w:val="both"/>
        <w:rPr>
          <w:b/>
          <w:sz w:val="24"/>
          <w:szCs w:val="22"/>
        </w:rPr>
      </w:pPr>
      <w:r>
        <w:rPr>
          <w:b/>
          <w:sz w:val="24"/>
          <w:szCs w:val="22"/>
        </w:rPr>
        <w:t>Άρθρο 2</w:t>
      </w:r>
      <w:r w:rsidR="005B5397" w:rsidRPr="000379D3">
        <w:rPr>
          <w:b/>
          <w:sz w:val="24"/>
          <w:szCs w:val="22"/>
        </w:rPr>
        <w:t>3</w:t>
      </w:r>
      <w:r w:rsidR="007F61C0" w:rsidRPr="007F61C0">
        <w:rPr>
          <w:b/>
          <w:sz w:val="24"/>
          <w:szCs w:val="22"/>
        </w:rPr>
        <w:t>ο Νιτσεράδες</w:t>
      </w:r>
    </w:p>
    <w:p w:rsidR="007F61C0" w:rsidRPr="000259DF" w:rsidRDefault="007F61C0" w:rsidP="007F61C0">
      <w:pPr>
        <w:jc w:val="both"/>
        <w:rPr>
          <w:szCs w:val="22"/>
        </w:rPr>
      </w:pPr>
      <w:r w:rsidRPr="000259DF">
        <w:rPr>
          <w:szCs w:val="22"/>
        </w:rPr>
        <w:t>Οι νιτσεράδες θα ακολουθούν τις προβλέψεις του ΕΝ 343 σε ότι αφορά τις μηχανικές αντοχές, την αντοχή στο πλύσιμο και τη σήμανση. Τα επίπεδα αντοχών θα είναι:</w:t>
      </w:r>
    </w:p>
    <w:p w:rsidR="007F61C0" w:rsidRPr="003B17A2" w:rsidRDefault="007F61C0" w:rsidP="007F61C0">
      <w:pPr>
        <w:ind w:left="720"/>
        <w:jc w:val="both"/>
        <w:rPr>
          <w:sz w:val="24"/>
        </w:rPr>
      </w:pPr>
      <w:r w:rsidRPr="003B17A2">
        <w:rPr>
          <w:sz w:val="24"/>
        </w:rPr>
        <w:t>• Αδιαβροχοποίηση 3.</w:t>
      </w:r>
    </w:p>
    <w:p w:rsidR="007F61C0" w:rsidRPr="003B17A2" w:rsidRDefault="007F61C0" w:rsidP="007F61C0">
      <w:pPr>
        <w:ind w:left="720"/>
        <w:jc w:val="both"/>
        <w:rPr>
          <w:sz w:val="24"/>
        </w:rPr>
      </w:pPr>
      <w:r w:rsidRPr="003B17A2">
        <w:rPr>
          <w:sz w:val="24"/>
        </w:rPr>
        <w:t>• Διαπνοή 3.</w:t>
      </w:r>
    </w:p>
    <w:p w:rsidR="007F61C0" w:rsidRPr="003B17A2" w:rsidRDefault="007F61C0" w:rsidP="003B17A2">
      <w:pPr>
        <w:spacing w:before="60"/>
        <w:jc w:val="both"/>
        <w:rPr>
          <w:sz w:val="24"/>
        </w:rPr>
      </w:pPr>
      <w:r w:rsidRPr="003B17A2">
        <w:rPr>
          <w:sz w:val="24"/>
        </w:rPr>
        <w:t>Οι υπόλοιπες απαιτήσεις (κλείσιμο με φερμουάρ ή και velkro, τσέπες εσωτερικές ή εξωτερικές) πρέπει να καθορισθούν σε συνεννόηση με τους χρήστες.</w:t>
      </w:r>
    </w:p>
    <w:p w:rsidR="007F61C0" w:rsidRPr="003B17A2" w:rsidRDefault="007F61C0" w:rsidP="003B17A2">
      <w:pPr>
        <w:spacing w:before="60"/>
        <w:jc w:val="both"/>
        <w:rPr>
          <w:sz w:val="24"/>
        </w:rPr>
      </w:pPr>
      <w:r w:rsidRPr="003B17A2">
        <w:rPr>
          <w:sz w:val="24"/>
        </w:rPr>
        <w:t>Οι τύπου Α θα είναι διαιρούμενες (παντελόνι – σακάκι) και θα έχουν φωσφορίζουσες ταινίες για υψηλή ορατότητα.</w:t>
      </w:r>
    </w:p>
    <w:p w:rsidR="007F61C0" w:rsidRPr="003B17A2" w:rsidRDefault="007F61C0" w:rsidP="003B17A2">
      <w:pPr>
        <w:spacing w:before="60"/>
        <w:jc w:val="both"/>
        <w:rPr>
          <w:sz w:val="24"/>
        </w:rPr>
      </w:pPr>
      <w:r w:rsidRPr="003B17A2">
        <w:rPr>
          <w:sz w:val="24"/>
        </w:rPr>
        <w:t>Οι τύπου Β θα είναι τύπου καπαρτίνας.</w:t>
      </w:r>
    </w:p>
    <w:p w:rsidR="007F61C0" w:rsidRPr="003B17A2" w:rsidRDefault="007F61C0" w:rsidP="003B17A2">
      <w:pPr>
        <w:spacing w:before="60"/>
        <w:jc w:val="both"/>
        <w:rPr>
          <w:sz w:val="24"/>
        </w:rPr>
      </w:pPr>
      <w:r w:rsidRPr="003B17A2">
        <w:rPr>
          <w:sz w:val="24"/>
        </w:rPr>
        <w:t>Θα είναι κίτρινου χρώματος και θα φέρουν λογότυπο του Δήμου.</w:t>
      </w:r>
    </w:p>
    <w:p w:rsidR="007F61C0" w:rsidRPr="003B17A2" w:rsidRDefault="007F61C0" w:rsidP="003B17A2">
      <w:pPr>
        <w:spacing w:before="60"/>
        <w:jc w:val="both"/>
        <w:rPr>
          <w:sz w:val="24"/>
        </w:rPr>
      </w:pPr>
      <w:r w:rsidRPr="003B17A2">
        <w:rPr>
          <w:sz w:val="24"/>
        </w:rPr>
        <w:t>Θα έχουν κουκούλα η οποία, όταν δεν χρησιμοποιείται, θα τοποθετείται σε θήκη που θα είναι στο πίσω μέρος της νιτσεράδας.</w:t>
      </w:r>
    </w:p>
    <w:p w:rsidR="000259DF" w:rsidRPr="003B17A2" w:rsidRDefault="000259DF" w:rsidP="000259DF">
      <w:pPr>
        <w:jc w:val="both"/>
        <w:rPr>
          <w:sz w:val="24"/>
        </w:rPr>
      </w:pPr>
    </w:p>
    <w:p w:rsidR="007F61C0" w:rsidRPr="003B17A2" w:rsidRDefault="00883F4C" w:rsidP="007F61C0">
      <w:pPr>
        <w:jc w:val="both"/>
        <w:rPr>
          <w:b/>
          <w:sz w:val="24"/>
        </w:rPr>
      </w:pPr>
      <w:r w:rsidRPr="003B17A2">
        <w:rPr>
          <w:b/>
          <w:sz w:val="24"/>
        </w:rPr>
        <w:t>Άρθρο 2</w:t>
      </w:r>
      <w:r w:rsidR="005B5397" w:rsidRPr="003B17A2">
        <w:rPr>
          <w:b/>
          <w:sz w:val="24"/>
        </w:rPr>
        <w:t>4</w:t>
      </w:r>
      <w:r w:rsidR="007F61C0" w:rsidRPr="003B17A2">
        <w:rPr>
          <w:b/>
          <w:sz w:val="24"/>
        </w:rPr>
        <w:t>ο Καπέλα</w:t>
      </w:r>
    </w:p>
    <w:p w:rsidR="007F61C0" w:rsidRPr="003B17A2" w:rsidRDefault="007F61C0" w:rsidP="007F61C0">
      <w:pPr>
        <w:jc w:val="both"/>
        <w:rPr>
          <w:sz w:val="24"/>
        </w:rPr>
      </w:pPr>
      <w:r w:rsidRPr="003B17A2">
        <w:rPr>
          <w:sz w:val="24"/>
        </w:rPr>
        <w:t>Θα είναι κατασκευασμένα από ψάθα, καλής ποιότητας που δε θα φθείρεται.</w:t>
      </w:r>
    </w:p>
    <w:p w:rsidR="007F61C0" w:rsidRPr="003B17A2" w:rsidRDefault="007F61C0" w:rsidP="007F61C0">
      <w:pPr>
        <w:jc w:val="both"/>
        <w:rPr>
          <w:sz w:val="24"/>
        </w:rPr>
      </w:pPr>
      <w:r w:rsidRPr="003B17A2">
        <w:rPr>
          <w:sz w:val="24"/>
        </w:rPr>
        <w:t>Θα είναι πλεκτά με ενιαία πλέξη.</w:t>
      </w:r>
    </w:p>
    <w:p w:rsidR="007F61C0" w:rsidRPr="003B17A2" w:rsidRDefault="007F61C0" w:rsidP="007F61C0">
      <w:pPr>
        <w:jc w:val="both"/>
        <w:rPr>
          <w:sz w:val="24"/>
        </w:rPr>
      </w:pPr>
      <w:r w:rsidRPr="003B17A2">
        <w:rPr>
          <w:sz w:val="24"/>
        </w:rPr>
        <w:t>Θα έχουν λάστιχο συγκράτησης και περιμετρική προέκταση σκίασης τουλάχιστον 10 cm</w:t>
      </w:r>
    </w:p>
    <w:p w:rsidR="007F61C0" w:rsidRPr="003B17A2" w:rsidRDefault="007F61C0" w:rsidP="007F61C0">
      <w:pPr>
        <w:jc w:val="both"/>
        <w:rPr>
          <w:sz w:val="24"/>
        </w:rPr>
      </w:pPr>
    </w:p>
    <w:p w:rsidR="007F61C0" w:rsidRPr="003B17A2" w:rsidRDefault="005B5397" w:rsidP="007F61C0">
      <w:pPr>
        <w:jc w:val="both"/>
        <w:rPr>
          <w:b/>
          <w:sz w:val="24"/>
        </w:rPr>
      </w:pPr>
      <w:r w:rsidRPr="003B17A2">
        <w:rPr>
          <w:b/>
          <w:sz w:val="24"/>
        </w:rPr>
        <w:t>Άρθρο 25</w:t>
      </w:r>
      <w:r w:rsidR="007F61C0" w:rsidRPr="003B17A2">
        <w:rPr>
          <w:b/>
          <w:sz w:val="24"/>
        </w:rPr>
        <w:t>ο Ωτασπίδες – ωτοβύσματα</w:t>
      </w:r>
    </w:p>
    <w:p w:rsidR="007F61C0" w:rsidRPr="003B17A2" w:rsidRDefault="007F61C0" w:rsidP="007F61C0">
      <w:pPr>
        <w:jc w:val="both"/>
        <w:rPr>
          <w:sz w:val="24"/>
        </w:rPr>
      </w:pPr>
      <w:r w:rsidRPr="003B17A2">
        <w:rPr>
          <w:b/>
          <w:sz w:val="24"/>
        </w:rPr>
        <w:t>Πεδίο χρήσης:</w:t>
      </w:r>
      <w:r w:rsidRPr="003B17A2">
        <w:rPr>
          <w:sz w:val="24"/>
        </w:rPr>
        <w:t xml:space="preserve"> Όπου ο θόρυβος υπερβαίνει τα 90 dB(A) υποχρεωτικά και δυνητικά όπου υπερβαίνει τα 85 dB(A), για οκτάωρη έκθεση του εργαζομένου</w:t>
      </w:r>
      <w:r w:rsidR="00246043" w:rsidRPr="003B17A2">
        <w:rPr>
          <w:sz w:val="24"/>
        </w:rPr>
        <w:t>.</w:t>
      </w:r>
    </w:p>
    <w:p w:rsidR="007F61C0" w:rsidRPr="003B17A2" w:rsidRDefault="007F61C0" w:rsidP="007F61C0">
      <w:pPr>
        <w:jc w:val="both"/>
        <w:rPr>
          <w:sz w:val="24"/>
        </w:rPr>
      </w:pPr>
      <w:r w:rsidRPr="003B17A2">
        <w:rPr>
          <w:b/>
          <w:sz w:val="24"/>
        </w:rPr>
        <w:t>Περιγραφή:</w:t>
      </w:r>
      <w:r w:rsidRPr="003B17A2">
        <w:rPr>
          <w:sz w:val="24"/>
        </w:rPr>
        <w:t xml:space="preserve"> Κέλυφος από συνθετικό υλικό και στεφάνη στήριξης στο κεφά</w:t>
      </w:r>
      <w:r w:rsidR="00246043" w:rsidRPr="003B17A2">
        <w:rPr>
          <w:sz w:val="24"/>
        </w:rPr>
        <w:t>λι. Θα μπορούσαν να χρησιμοποιη</w:t>
      </w:r>
      <w:r w:rsidRPr="003B17A2">
        <w:rPr>
          <w:sz w:val="24"/>
        </w:rPr>
        <w:t>θούν ανθιδρωτικές επενδύσεις στους δακτυλίους που έρχονται σε επαφή με το έξω τους, για να είναι προ εύχρηστες.</w:t>
      </w:r>
    </w:p>
    <w:p w:rsidR="007F61C0" w:rsidRPr="003B17A2" w:rsidRDefault="007F61C0" w:rsidP="007F61C0">
      <w:pPr>
        <w:jc w:val="both"/>
        <w:rPr>
          <w:sz w:val="24"/>
        </w:rPr>
      </w:pPr>
      <w:r w:rsidRPr="003B17A2">
        <w:rPr>
          <w:b/>
          <w:sz w:val="24"/>
        </w:rPr>
        <w:t>Πρότυπο</w:t>
      </w:r>
      <w:r w:rsidRPr="003B17A2">
        <w:rPr>
          <w:sz w:val="24"/>
        </w:rPr>
        <w:t xml:space="preserve"> ΕΝ 352 - 1. Αν προσαρμόζονται σε κράνος ΕΝ 352 - 3</w:t>
      </w:r>
    </w:p>
    <w:p w:rsidR="007F61C0" w:rsidRPr="003B17A2" w:rsidRDefault="007F61C0" w:rsidP="007F61C0">
      <w:pPr>
        <w:jc w:val="both"/>
        <w:rPr>
          <w:sz w:val="24"/>
        </w:rPr>
      </w:pPr>
      <w:r w:rsidRPr="003B17A2">
        <w:rPr>
          <w:sz w:val="24"/>
        </w:rPr>
        <w:t>Σήμανση: Οι ωτοασπίδες πρέπει να έχουν ανεξίτηλα τυπωμένα τα εξής:</w:t>
      </w:r>
    </w:p>
    <w:p w:rsidR="007F61C0" w:rsidRPr="003B17A2" w:rsidRDefault="007F61C0" w:rsidP="00246043">
      <w:pPr>
        <w:pStyle w:val="a9"/>
        <w:widowControl w:val="0"/>
        <w:numPr>
          <w:ilvl w:val="0"/>
          <w:numId w:val="24"/>
        </w:numPr>
        <w:shd w:val="clear" w:color="auto" w:fill="FFFFFF"/>
        <w:adjustRightInd w:val="0"/>
        <w:jc w:val="both"/>
        <w:rPr>
          <w:rFonts w:cs="Verdana"/>
          <w:sz w:val="24"/>
        </w:rPr>
      </w:pPr>
      <w:r w:rsidRPr="003B17A2">
        <w:rPr>
          <w:rFonts w:cs="Verdana"/>
          <w:sz w:val="24"/>
        </w:rPr>
        <w:t>CE</w:t>
      </w:r>
    </w:p>
    <w:p w:rsidR="007F61C0" w:rsidRPr="003B17A2" w:rsidRDefault="007F61C0" w:rsidP="00246043">
      <w:pPr>
        <w:pStyle w:val="a9"/>
        <w:widowControl w:val="0"/>
        <w:numPr>
          <w:ilvl w:val="0"/>
          <w:numId w:val="24"/>
        </w:numPr>
        <w:shd w:val="clear" w:color="auto" w:fill="FFFFFF"/>
        <w:adjustRightInd w:val="0"/>
        <w:jc w:val="both"/>
        <w:rPr>
          <w:rFonts w:cs="Verdana"/>
          <w:sz w:val="24"/>
        </w:rPr>
      </w:pPr>
      <w:r w:rsidRPr="003B17A2">
        <w:rPr>
          <w:rFonts w:cs="Verdana"/>
          <w:sz w:val="24"/>
        </w:rPr>
        <w:t>Κωδικό προϊόντος</w:t>
      </w:r>
      <w:r w:rsidR="001B2B13">
        <w:rPr>
          <w:rFonts w:cs="Verdana"/>
          <w:sz w:val="24"/>
        </w:rPr>
        <w:t xml:space="preserve"> </w:t>
      </w:r>
    </w:p>
    <w:p w:rsidR="007F61C0" w:rsidRPr="003B17A2" w:rsidRDefault="007F61C0" w:rsidP="00246043">
      <w:pPr>
        <w:pStyle w:val="a9"/>
        <w:widowControl w:val="0"/>
        <w:numPr>
          <w:ilvl w:val="0"/>
          <w:numId w:val="24"/>
        </w:numPr>
        <w:shd w:val="clear" w:color="auto" w:fill="FFFFFF"/>
        <w:adjustRightInd w:val="0"/>
        <w:jc w:val="both"/>
        <w:rPr>
          <w:rFonts w:cs="Verdana"/>
          <w:sz w:val="24"/>
        </w:rPr>
      </w:pPr>
      <w:r w:rsidRPr="003B17A2">
        <w:rPr>
          <w:rFonts w:cs="Verdana"/>
          <w:sz w:val="24"/>
        </w:rPr>
        <w:t>Κατασκευαστής, Έτος κατασκευής.</w:t>
      </w:r>
    </w:p>
    <w:p w:rsidR="007F61C0" w:rsidRPr="003B17A2" w:rsidRDefault="007F61C0" w:rsidP="003B17A2">
      <w:pPr>
        <w:spacing w:before="120"/>
        <w:jc w:val="both"/>
        <w:rPr>
          <w:sz w:val="24"/>
        </w:rPr>
      </w:pPr>
      <w:r w:rsidRPr="003B17A2">
        <w:rPr>
          <w:sz w:val="24"/>
        </w:rPr>
        <w:t>Είναι υποχρεωτικ</w:t>
      </w:r>
      <w:r w:rsidR="00246043" w:rsidRPr="003B17A2">
        <w:rPr>
          <w:sz w:val="24"/>
        </w:rPr>
        <w:t>ή η προσκόμιση από τον προμηθευ</w:t>
      </w:r>
      <w:r w:rsidRPr="003B17A2">
        <w:rPr>
          <w:sz w:val="24"/>
        </w:rPr>
        <w:t>τή διαγράμματος με την εξασθένιση του ακουόμενου ήχου ανά οκτάβα συχνοτήτων. Το διάγραμμα πρέπει να συγκριθεί με τα αποτελέσματα της μέτρησης ώστε η χρήση τους να αντιμετωπίζει το συγκεκριμένο θόρυβο</w:t>
      </w:r>
    </w:p>
    <w:p w:rsidR="007F61C0" w:rsidRPr="003B17A2" w:rsidRDefault="00883F4C" w:rsidP="007F61C0">
      <w:pPr>
        <w:jc w:val="both"/>
        <w:rPr>
          <w:b/>
          <w:sz w:val="24"/>
        </w:rPr>
      </w:pPr>
      <w:r w:rsidRPr="003B17A2">
        <w:rPr>
          <w:b/>
          <w:sz w:val="24"/>
        </w:rPr>
        <w:t>Ωτοβύσματα μιας χρήσης:</w:t>
      </w:r>
    </w:p>
    <w:p w:rsidR="007F61C0" w:rsidRPr="003B17A2" w:rsidRDefault="007F61C0" w:rsidP="007F61C0">
      <w:pPr>
        <w:jc w:val="both"/>
        <w:rPr>
          <w:sz w:val="24"/>
        </w:rPr>
      </w:pPr>
      <w:r w:rsidRPr="003B17A2">
        <w:rPr>
          <w:sz w:val="24"/>
        </w:rPr>
        <w:t>Αποτελούνται από λ</w:t>
      </w:r>
      <w:r w:rsidR="00246043" w:rsidRPr="003B17A2">
        <w:rPr>
          <w:sz w:val="24"/>
        </w:rPr>
        <w:t>επτό υλικό κλεισμένο σε συνθετι</w:t>
      </w:r>
      <w:r w:rsidRPr="003B17A2">
        <w:rPr>
          <w:sz w:val="24"/>
        </w:rPr>
        <w:t>κό περίβλημα που φράζει τον ακουστικό πόρο.</w:t>
      </w:r>
    </w:p>
    <w:p w:rsidR="007F61C0" w:rsidRPr="003B17A2" w:rsidRDefault="007F61C0" w:rsidP="007F61C0">
      <w:pPr>
        <w:jc w:val="both"/>
        <w:rPr>
          <w:sz w:val="24"/>
        </w:rPr>
      </w:pPr>
      <w:r w:rsidRPr="003B17A2">
        <w:rPr>
          <w:sz w:val="24"/>
        </w:rPr>
        <w:t>Είναι τοποθετημένα σε δότη και ο εργαζόμενος τα φ</w:t>
      </w:r>
      <w:r w:rsidR="00246043" w:rsidRPr="003B17A2">
        <w:rPr>
          <w:sz w:val="24"/>
        </w:rPr>
        <w:t>ορά για όσο χρόνο είναι εκτεθει</w:t>
      </w:r>
      <w:r w:rsidRPr="003B17A2">
        <w:rPr>
          <w:sz w:val="24"/>
        </w:rPr>
        <w:t>μένος στο θόρυβο.</w:t>
      </w:r>
    </w:p>
    <w:p w:rsidR="007F61C0" w:rsidRPr="003B17A2" w:rsidRDefault="007F61C0" w:rsidP="007F61C0">
      <w:pPr>
        <w:jc w:val="both"/>
        <w:rPr>
          <w:sz w:val="24"/>
        </w:rPr>
      </w:pPr>
      <w:r w:rsidRPr="003B17A2">
        <w:rPr>
          <w:b/>
          <w:sz w:val="24"/>
        </w:rPr>
        <w:t>Πρότυπο</w:t>
      </w:r>
      <w:r w:rsidRPr="003B17A2">
        <w:rPr>
          <w:sz w:val="24"/>
        </w:rPr>
        <w:t xml:space="preserve"> ΕΝ 352 - 2</w:t>
      </w:r>
    </w:p>
    <w:p w:rsidR="007F61C0" w:rsidRPr="003B17A2" w:rsidRDefault="007F61C0" w:rsidP="007F61C0">
      <w:pPr>
        <w:jc w:val="both"/>
        <w:rPr>
          <w:sz w:val="24"/>
        </w:rPr>
      </w:pPr>
      <w:r w:rsidRPr="003B17A2">
        <w:rPr>
          <w:b/>
          <w:sz w:val="24"/>
        </w:rPr>
        <w:t>Σήμανση</w:t>
      </w:r>
      <w:r w:rsidRPr="003B17A2">
        <w:rPr>
          <w:sz w:val="24"/>
        </w:rPr>
        <w:t>: Τα ωτοβύσματα ή η συσκευασία τους πρέπει να έχουν ανεξίτηλα τυπωμένα τα εξής:</w:t>
      </w:r>
    </w:p>
    <w:p w:rsidR="007F61C0" w:rsidRPr="003B17A2" w:rsidRDefault="007F61C0" w:rsidP="00246043">
      <w:pPr>
        <w:ind w:left="720"/>
        <w:jc w:val="both"/>
        <w:rPr>
          <w:sz w:val="24"/>
        </w:rPr>
      </w:pPr>
      <w:r w:rsidRPr="003B17A2">
        <w:rPr>
          <w:sz w:val="24"/>
        </w:rPr>
        <w:t>• CE</w:t>
      </w:r>
    </w:p>
    <w:p w:rsidR="007F61C0" w:rsidRPr="003B17A2" w:rsidRDefault="007F61C0" w:rsidP="00246043">
      <w:pPr>
        <w:ind w:left="720"/>
        <w:jc w:val="both"/>
        <w:rPr>
          <w:sz w:val="24"/>
        </w:rPr>
      </w:pPr>
      <w:r w:rsidRPr="003B17A2">
        <w:rPr>
          <w:sz w:val="24"/>
        </w:rPr>
        <w:t>• Κωδικός προϊόντος</w:t>
      </w:r>
    </w:p>
    <w:p w:rsidR="007F61C0" w:rsidRPr="003B17A2" w:rsidRDefault="007F61C0" w:rsidP="00246043">
      <w:pPr>
        <w:ind w:left="720"/>
        <w:jc w:val="both"/>
        <w:rPr>
          <w:sz w:val="24"/>
        </w:rPr>
      </w:pPr>
      <w:r w:rsidRPr="003B17A2">
        <w:rPr>
          <w:sz w:val="24"/>
        </w:rPr>
        <w:t>• Κατασκευαστής, Έτος κατασκευής</w:t>
      </w:r>
    </w:p>
    <w:p w:rsidR="007F61C0" w:rsidRPr="003B17A2" w:rsidRDefault="007F61C0" w:rsidP="007F61C0">
      <w:pPr>
        <w:jc w:val="both"/>
        <w:rPr>
          <w:sz w:val="24"/>
        </w:rPr>
      </w:pPr>
      <w:r w:rsidRPr="003B17A2">
        <w:rPr>
          <w:sz w:val="24"/>
        </w:rPr>
        <w:t>Πρέπει και αυτά να συνοδεύονται από το διάγραμμα εξασθένησης ακουόμενου ήχου.</w:t>
      </w:r>
    </w:p>
    <w:p w:rsidR="009E3E14" w:rsidRPr="003B17A2" w:rsidRDefault="009E3E14" w:rsidP="009E3E14">
      <w:pPr>
        <w:jc w:val="both"/>
        <w:rPr>
          <w:sz w:val="24"/>
        </w:rPr>
      </w:pPr>
    </w:p>
    <w:p w:rsidR="000259DF" w:rsidRPr="003B17A2" w:rsidRDefault="000259DF" w:rsidP="000259DF">
      <w:pPr>
        <w:jc w:val="both"/>
        <w:rPr>
          <w:b/>
          <w:sz w:val="24"/>
        </w:rPr>
      </w:pPr>
      <w:r w:rsidRPr="003B17A2">
        <w:rPr>
          <w:b/>
          <w:sz w:val="24"/>
        </w:rPr>
        <w:t xml:space="preserve">Άρθρο </w:t>
      </w:r>
      <w:r w:rsidR="005B5397" w:rsidRPr="003B17A2">
        <w:rPr>
          <w:b/>
          <w:sz w:val="24"/>
        </w:rPr>
        <w:t>2</w:t>
      </w:r>
      <w:r w:rsidR="003B17A2" w:rsidRPr="003B17A2">
        <w:rPr>
          <w:b/>
          <w:sz w:val="24"/>
        </w:rPr>
        <w:t>6</w:t>
      </w:r>
      <w:r w:rsidRPr="003B17A2">
        <w:rPr>
          <w:b/>
          <w:sz w:val="24"/>
        </w:rPr>
        <w:t>ο Επιγονατίδες</w:t>
      </w:r>
    </w:p>
    <w:p w:rsidR="000259DF" w:rsidRPr="003B17A2" w:rsidRDefault="000259DF" w:rsidP="000259DF">
      <w:pPr>
        <w:jc w:val="both"/>
        <w:rPr>
          <w:sz w:val="24"/>
        </w:rPr>
      </w:pPr>
      <w:r w:rsidRPr="003B17A2">
        <w:rPr>
          <w:sz w:val="24"/>
        </w:rPr>
        <w:t>Οι επιγονατίδες θα είναι κατασκευασμένες ως εξής:</w:t>
      </w:r>
    </w:p>
    <w:p w:rsidR="000259DF" w:rsidRPr="003B17A2" w:rsidRDefault="000259DF" w:rsidP="000259DF">
      <w:pPr>
        <w:jc w:val="both"/>
        <w:rPr>
          <w:sz w:val="24"/>
        </w:rPr>
      </w:pPr>
      <w:r w:rsidRPr="003B17A2">
        <w:rPr>
          <w:sz w:val="24"/>
        </w:rPr>
        <w:t>Εσωτερικά, από υλικό που θα επιτρέπει την αναπνοή του δέρματος</w:t>
      </w:r>
    </w:p>
    <w:p w:rsidR="000259DF" w:rsidRPr="003B17A2" w:rsidRDefault="000259DF" w:rsidP="000259DF">
      <w:pPr>
        <w:jc w:val="both"/>
        <w:rPr>
          <w:sz w:val="24"/>
        </w:rPr>
      </w:pPr>
      <w:r w:rsidRPr="003B17A2">
        <w:rPr>
          <w:sz w:val="24"/>
        </w:rPr>
        <w:t>Εξωτερικά, από υλικό που θα είναι ανθεκτικό στην τριβή, στις χημικές ουσίες, αντιολισθητικό και εύκαμπτο.</w:t>
      </w:r>
    </w:p>
    <w:p w:rsidR="000259DF" w:rsidRDefault="000259DF" w:rsidP="000259DF">
      <w:pPr>
        <w:jc w:val="both"/>
        <w:rPr>
          <w:szCs w:val="22"/>
        </w:rPr>
      </w:pPr>
      <w:r w:rsidRPr="000259DF">
        <w:rPr>
          <w:szCs w:val="22"/>
        </w:rPr>
        <w:t>Θα συνδέονται με δύο ζεύγη ιμάντων που θα κλείνουν με ταινίες velcro.</w:t>
      </w:r>
    </w:p>
    <w:p w:rsidR="003E6D45" w:rsidRDefault="003E6D45" w:rsidP="003E6D45">
      <w:pPr>
        <w:tabs>
          <w:tab w:val="left" w:pos="5580"/>
        </w:tabs>
        <w:ind w:right="26"/>
        <w:jc w:val="both"/>
        <w:rPr>
          <w:szCs w:val="22"/>
        </w:rPr>
      </w:pPr>
    </w:p>
    <w:tbl>
      <w:tblPr>
        <w:tblW w:w="9167" w:type="dxa"/>
        <w:tblCellSpacing w:w="0" w:type="dxa"/>
        <w:tblBorders>
          <w:bottom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2940"/>
        <w:gridCol w:w="2835"/>
        <w:gridCol w:w="3392"/>
      </w:tblGrid>
      <w:tr w:rsidR="00011254" w:rsidRPr="005B4CEE" w:rsidTr="00603172">
        <w:trPr>
          <w:trHeight w:val="1013"/>
          <w:tblCellSpacing w:w="0" w:type="dxa"/>
        </w:trPr>
        <w:tc>
          <w:tcPr>
            <w:tcW w:w="5775" w:type="dxa"/>
            <w:gridSpan w:val="2"/>
            <w:tcBorders>
              <w:bottom w:val="nil"/>
            </w:tcBorders>
            <w:hideMark/>
          </w:tcPr>
          <w:p w:rsidR="00011254" w:rsidRPr="005B4CEE" w:rsidRDefault="00011254" w:rsidP="00603172">
            <w:pPr>
              <w:ind w:right="28"/>
              <w:jc w:val="center"/>
              <w:rPr>
                <w:rFonts w:ascii="Arial Narrow" w:hAnsi="Arial Narrow"/>
                <w:szCs w:val="22"/>
              </w:rPr>
            </w:pPr>
          </w:p>
          <w:p w:rsidR="00011254" w:rsidRPr="005B4CEE" w:rsidRDefault="00011254" w:rsidP="00603172">
            <w:pPr>
              <w:ind w:right="28"/>
              <w:jc w:val="center"/>
              <w:rPr>
                <w:rFonts w:ascii="Arial Narrow" w:hAnsi="Arial Narrow"/>
                <w:szCs w:val="22"/>
              </w:rPr>
            </w:pPr>
            <w:r w:rsidRPr="005B4CEE">
              <w:rPr>
                <w:rFonts w:ascii="Arial Narrow" w:hAnsi="Arial Narrow"/>
                <w:szCs w:val="22"/>
              </w:rPr>
              <w:t>Σπάρτη, 18-03-2016</w:t>
            </w:r>
          </w:p>
          <w:p w:rsidR="00011254" w:rsidRPr="005B4CEE" w:rsidRDefault="00011254" w:rsidP="00603172">
            <w:pPr>
              <w:ind w:right="28"/>
              <w:jc w:val="center"/>
              <w:rPr>
                <w:rFonts w:ascii="Arial Narrow" w:hAnsi="Arial Narrow"/>
                <w:szCs w:val="22"/>
              </w:rPr>
            </w:pPr>
            <w:r w:rsidRPr="005B4CEE">
              <w:rPr>
                <w:rFonts w:ascii="Arial Narrow" w:hAnsi="Arial Narrow"/>
                <w:szCs w:val="22"/>
              </w:rPr>
              <w:t>Ο</w:t>
            </w:r>
            <w:r>
              <w:rPr>
                <w:rFonts w:ascii="Arial Narrow" w:hAnsi="Arial Narrow"/>
                <w:szCs w:val="22"/>
              </w:rPr>
              <w:t>ι Συντάξαντες</w:t>
            </w:r>
          </w:p>
          <w:p w:rsidR="00011254" w:rsidRPr="005B4CEE" w:rsidRDefault="00011254" w:rsidP="00603172">
            <w:pPr>
              <w:ind w:right="28"/>
              <w:jc w:val="center"/>
              <w:rPr>
                <w:rFonts w:ascii="Arial Narrow" w:hAnsi="Arial Narrow"/>
                <w:szCs w:val="22"/>
              </w:rPr>
            </w:pPr>
          </w:p>
          <w:p w:rsidR="00011254" w:rsidRPr="005B4CEE" w:rsidRDefault="00011254" w:rsidP="00603172">
            <w:pPr>
              <w:ind w:right="28"/>
              <w:jc w:val="center"/>
              <w:rPr>
                <w:rFonts w:ascii="Arial Narrow" w:hAnsi="Arial Narrow"/>
                <w:szCs w:val="22"/>
              </w:rPr>
            </w:pPr>
          </w:p>
          <w:p w:rsidR="00011254" w:rsidRPr="005B4CEE" w:rsidRDefault="00011254" w:rsidP="00603172">
            <w:pPr>
              <w:ind w:right="28"/>
              <w:jc w:val="center"/>
              <w:rPr>
                <w:rFonts w:ascii="Arial Narrow" w:hAnsi="Arial Narrow"/>
                <w:szCs w:val="22"/>
              </w:rPr>
            </w:pPr>
          </w:p>
        </w:tc>
        <w:tc>
          <w:tcPr>
            <w:tcW w:w="3392" w:type="dxa"/>
            <w:vMerge w:val="restart"/>
            <w:tcBorders>
              <w:bottom w:val="nil"/>
            </w:tcBorders>
            <w:hideMark/>
          </w:tcPr>
          <w:p w:rsidR="00011254" w:rsidRPr="005B4CEE" w:rsidRDefault="00011254" w:rsidP="00603172">
            <w:pPr>
              <w:ind w:right="28"/>
              <w:jc w:val="center"/>
              <w:rPr>
                <w:rFonts w:ascii="Arial Narrow" w:hAnsi="Arial Narrow"/>
                <w:szCs w:val="22"/>
              </w:rPr>
            </w:pPr>
            <w:r w:rsidRPr="005B4CEE">
              <w:rPr>
                <w:rFonts w:ascii="Arial Narrow" w:hAnsi="Arial Narrow"/>
                <w:szCs w:val="22"/>
              </w:rPr>
              <w:t>ΘΕΩΡΗΘΗΚΕ</w:t>
            </w:r>
          </w:p>
          <w:p w:rsidR="00011254" w:rsidRPr="005B4CEE" w:rsidRDefault="00011254" w:rsidP="00603172">
            <w:pPr>
              <w:ind w:right="28"/>
              <w:jc w:val="center"/>
              <w:rPr>
                <w:rFonts w:ascii="Arial Narrow" w:hAnsi="Arial Narrow"/>
                <w:szCs w:val="22"/>
              </w:rPr>
            </w:pPr>
            <w:r w:rsidRPr="005B4CEE">
              <w:rPr>
                <w:rFonts w:ascii="Arial Narrow" w:hAnsi="Arial Narrow"/>
                <w:szCs w:val="22"/>
              </w:rPr>
              <w:t>Σπάρτη, 18-03-2016</w:t>
            </w:r>
          </w:p>
          <w:p w:rsidR="00011254" w:rsidRPr="005B4CEE" w:rsidRDefault="00011254" w:rsidP="00603172">
            <w:pPr>
              <w:ind w:right="28"/>
              <w:jc w:val="center"/>
              <w:rPr>
                <w:rFonts w:ascii="Arial Narrow" w:hAnsi="Arial Narrow"/>
                <w:szCs w:val="22"/>
              </w:rPr>
            </w:pPr>
            <w:r w:rsidRPr="005B4CEE">
              <w:rPr>
                <w:rFonts w:ascii="Arial Narrow" w:hAnsi="Arial Narrow"/>
                <w:szCs w:val="22"/>
              </w:rPr>
              <w:t>Ο Προϊστάμενος Δ.Τ.Υ.</w:t>
            </w:r>
          </w:p>
          <w:p w:rsidR="00011254" w:rsidRPr="005B4CEE" w:rsidRDefault="00011254" w:rsidP="00603172">
            <w:pPr>
              <w:ind w:right="28"/>
              <w:jc w:val="center"/>
              <w:rPr>
                <w:rFonts w:ascii="Arial Narrow" w:hAnsi="Arial Narrow"/>
                <w:szCs w:val="22"/>
              </w:rPr>
            </w:pPr>
          </w:p>
          <w:p w:rsidR="00011254" w:rsidRDefault="00011254" w:rsidP="00603172">
            <w:pPr>
              <w:ind w:right="28"/>
              <w:jc w:val="center"/>
              <w:rPr>
                <w:rFonts w:ascii="Arial Narrow" w:hAnsi="Arial Narrow"/>
                <w:szCs w:val="22"/>
              </w:rPr>
            </w:pPr>
          </w:p>
          <w:p w:rsidR="00011254" w:rsidRDefault="00011254" w:rsidP="00603172">
            <w:pPr>
              <w:ind w:right="28"/>
              <w:rPr>
                <w:rFonts w:ascii="Arial Narrow" w:hAnsi="Arial Narrow"/>
                <w:szCs w:val="22"/>
              </w:rPr>
            </w:pPr>
          </w:p>
          <w:p w:rsidR="00011254" w:rsidRPr="005B4CEE" w:rsidRDefault="00011254" w:rsidP="00603172">
            <w:pPr>
              <w:ind w:right="28"/>
              <w:jc w:val="center"/>
              <w:rPr>
                <w:rFonts w:ascii="Arial Narrow" w:hAnsi="Arial Narrow"/>
                <w:szCs w:val="22"/>
              </w:rPr>
            </w:pPr>
          </w:p>
          <w:p w:rsidR="00011254" w:rsidRPr="005B4CEE" w:rsidRDefault="00011254" w:rsidP="00603172">
            <w:pPr>
              <w:ind w:right="28"/>
              <w:jc w:val="center"/>
              <w:rPr>
                <w:rFonts w:ascii="Arial Narrow" w:hAnsi="Arial Narrow"/>
                <w:szCs w:val="22"/>
              </w:rPr>
            </w:pPr>
            <w:r w:rsidRPr="005B4CEE">
              <w:rPr>
                <w:rFonts w:ascii="Arial Narrow" w:hAnsi="Arial Narrow"/>
                <w:szCs w:val="22"/>
              </w:rPr>
              <w:t>Κωνσταντίνος Βαρζακάκος</w:t>
            </w:r>
          </w:p>
          <w:p w:rsidR="00011254" w:rsidRPr="005B4CEE" w:rsidRDefault="00011254" w:rsidP="00603172">
            <w:pPr>
              <w:ind w:right="28"/>
              <w:jc w:val="center"/>
              <w:rPr>
                <w:rFonts w:ascii="Arial Narrow" w:hAnsi="Arial Narrow"/>
                <w:szCs w:val="22"/>
              </w:rPr>
            </w:pPr>
            <w:r w:rsidRPr="005B4CEE">
              <w:rPr>
                <w:rFonts w:ascii="Arial Narrow" w:hAnsi="Arial Narrow"/>
                <w:szCs w:val="22"/>
              </w:rPr>
              <w:t>Μηχανολόγος Μηχανικός με Β’β</w:t>
            </w:r>
          </w:p>
        </w:tc>
      </w:tr>
      <w:tr w:rsidR="00011254" w:rsidRPr="005B4CEE" w:rsidTr="00603172">
        <w:trPr>
          <w:trHeight w:val="615"/>
          <w:tblCellSpacing w:w="0" w:type="dxa"/>
        </w:trPr>
        <w:tc>
          <w:tcPr>
            <w:tcW w:w="2940" w:type="dxa"/>
            <w:tcBorders>
              <w:bottom w:val="nil"/>
            </w:tcBorders>
          </w:tcPr>
          <w:p w:rsidR="00011254" w:rsidRPr="005B4CEE" w:rsidRDefault="00011254" w:rsidP="00603172">
            <w:pPr>
              <w:ind w:right="28"/>
              <w:jc w:val="center"/>
              <w:rPr>
                <w:rFonts w:ascii="Arial Narrow" w:hAnsi="Arial Narrow"/>
                <w:szCs w:val="22"/>
              </w:rPr>
            </w:pPr>
            <w:r w:rsidRPr="005B4CEE">
              <w:rPr>
                <w:rFonts w:ascii="Arial Narrow" w:hAnsi="Arial Narrow"/>
                <w:szCs w:val="22"/>
              </w:rPr>
              <w:t>Κωνσταντίνος Βαρζακάκος</w:t>
            </w:r>
          </w:p>
          <w:p w:rsidR="00011254" w:rsidRDefault="00011254" w:rsidP="00603172">
            <w:pPr>
              <w:ind w:right="28"/>
              <w:jc w:val="center"/>
              <w:rPr>
                <w:rFonts w:ascii="Arial Narrow" w:hAnsi="Arial Narrow"/>
                <w:szCs w:val="22"/>
              </w:rPr>
            </w:pPr>
            <w:r w:rsidRPr="005B4CEE">
              <w:rPr>
                <w:rFonts w:ascii="Arial Narrow" w:hAnsi="Arial Narrow"/>
                <w:szCs w:val="22"/>
              </w:rPr>
              <w:t xml:space="preserve">Μηχανολόγος Μηχανικός </w:t>
            </w:r>
            <w:r>
              <w:rPr>
                <w:rFonts w:ascii="Arial Narrow" w:hAnsi="Arial Narrow"/>
                <w:szCs w:val="22"/>
              </w:rPr>
              <w:t>Π.Ε.</w:t>
            </w:r>
          </w:p>
          <w:p w:rsidR="00011254" w:rsidRPr="005B4CEE" w:rsidRDefault="00011254" w:rsidP="00603172">
            <w:pPr>
              <w:ind w:right="28"/>
              <w:jc w:val="center"/>
              <w:rPr>
                <w:rFonts w:ascii="Arial Narrow" w:hAnsi="Arial Narrow"/>
                <w:szCs w:val="22"/>
              </w:rPr>
            </w:pPr>
            <w:r>
              <w:rPr>
                <w:rFonts w:ascii="Arial Narrow" w:hAnsi="Arial Narrow"/>
                <w:szCs w:val="22"/>
              </w:rPr>
              <w:t>Τεχνικός Ασφαλείας</w:t>
            </w:r>
          </w:p>
        </w:tc>
        <w:tc>
          <w:tcPr>
            <w:tcW w:w="2835" w:type="dxa"/>
            <w:tcBorders>
              <w:bottom w:val="nil"/>
            </w:tcBorders>
          </w:tcPr>
          <w:p w:rsidR="00011254" w:rsidRDefault="00011254" w:rsidP="00603172">
            <w:pPr>
              <w:ind w:right="28"/>
              <w:jc w:val="center"/>
              <w:rPr>
                <w:rFonts w:ascii="Arial Narrow" w:hAnsi="Arial Narrow"/>
                <w:szCs w:val="22"/>
              </w:rPr>
            </w:pPr>
            <w:r>
              <w:rPr>
                <w:rFonts w:ascii="Arial Narrow" w:hAnsi="Arial Narrow"/>
                <w:szCs w:val="22"/>
              </w:rPr>
              <w:t>Χριστίνα Καλκετανίδου</w:t>
            </w:r>
          </w:p>
          <w:p w:rsidR="00011254" w:rsidRPr="005B4CEE" w:rsidRDefault="00011254" w:rsidP="00603172">
            <w:pPr>
              <w:ind w:right="28"/>
              <w:jc w:val="center"/>
              <w:rPr>
                <w:rFonts w:ascii="Arial Narrow" w:hAnsi="Arial Narrow"/>
                <w:szCs w:val="22"/>
              </w:rPr>
            </w:pPr>
            <w:r w:rsidRPr="005B4CEE">
              <w:rPr>
                <w:rFonts w:ascii="Arial Narrow" w:hAnsi="Arial Narrow"/>
                <w:szCs w:val="22"/>
              </w:rPr>
              <w:t>Μηχανολόγος Μηχανικός</w:t>
            </w:r>
            <w:r>
              <w:rPr>
                <w:rFonts w:ascii="Arial Narrow" w:hAnsi="Arial Narrow"/>
                <w:szCs w:val="22"/>
              </w:rPr>
              <w:t xml:space="preserve"> Τ.Ε.</w:t>
            </w:r>
          </w:p>
        </w:tc>
        <w:tc>
          <w:tcPr>
            <w:tcW w:w="3392" w:type="dxa"/>
            <w:vMerge/>
            <w:tcBorders>
              <w:bottom w:val="nil"/>
            </w:tcBorders>
          </w:tcPr>
          <w:p w:rsidR="00011254" w:rsidRPr="005B4CEE" w:rsidRDefault="00011254" w:rsidP="00603172">
            <w:pPr>
              <w:ind w:right="28"/>
              <w:jc w:val="center"/>
              <w:rPr>
                <w:rFonts w:ascii="Arial Narrow" w:hAnsi="Arial Narrow"/>
                <w:szCs w:val="22"/>
              </w:rPr>
            </w:pPr>
          </w:p>
        </w:tc>
      </w:tr>
    </w:tbl>
    <w:p w:rsidR="004C21AD" w:rsidRDefault="004C21AD" w:rsidP="004C21AD">
      <w:pPr>
        <w:rPr>
          <w:rFonts w:ascii="Calibri" w:eastAsia="Arial Unicode MS" w:hAnsi="Calibri" w:cs="Tahoma"/>
          <w:b/>
          <w:szCs w:val="20"/>
        </w:rPr>
      </w:pPr>
    </w:p>
    <w:p w:rsidR="00011254" w:rsidRDefault="00011254">
      <w:pPr>
        <w:rPr>
          <w:rFonts w:ascii="Calibri" w:eastAsia="Arial Unicode MS" w:hAnsi="Calibri" w:cs="Tahoma"/>
          <w:b/>
          <w:szCs w:val="20"/>
        </w:rPr>
      </w:pPr>
    </w:p>
    <w:p w:rsidR="00D32D9E" w:rsidRDefault="004C21AD">
      <w:pPr>
        <w:rPr>
          <w:rFonts w:ascii="Calibri" w:eastAsia="Arial Unicode MS" w:hAnsi="Calibri" w:cs="Tahoma"/>
          <w:b/>
          <w:szCs w:val="20"/>
        </w:rPr>
      </w:pPr>
      <w:r>
        <w:rPr>
          <w:rFonts w:ascii="Calibri" w:eastAsia="Arial Unicode MS" w:hAnsi="Calibri" w:cs="Tahoma"/>
          <w:b/>
          <w:szCs w:val="20"/>
        </w:rPr>
        <w:br w:type="page"/>
      </w:r>
      <w:r w:rsidR="00D32D9E">
        <w:rPr>
          <w:rFonts w:ascii="Calibri" w:eastAsia="Arial Unicode MS" w:hAnsi="Calibri" w:cs="Tahoma"/>
          <w:b/>
          <w:szCs w:val="20"/>
        </w:rPr>
        <w:br w:type="page"/>
      </w:r>
    </w:p>
    <w:p w:rsidR="001B734B" w:rsidRDefault="001B734B">
      <w:pPr>
        <w:rPr>
          <w:rFonts w:ascii="Calibri" w:eastAsia="Arial Unicode MS" w:hAnsi="Calibri" w:cs="Tahoma"/>
          <w:b/>
          <w:szCs w:val="20"/>
        </w:rPr>
      </w:pPr>
    </w:p>
    <w:p w:rsidR="004C21AD" w:rsidRDefault="004C21AD">
      <w:pPr>
        <w:rPr>
          <w:rFonts w:ascii="Calibri" w:eastAsia="Arial Unicode MS" w:hAnsi="Calibri" w:cs="Tahoma"/>
          <w:b/>
          <w:szCs w:val="20"/>
        </w:rPr>
      </w:pPr>
    </w:p>
    <w:tbl>
      <w:tblPr>
        <w:tblpPr w:leftFromText="180" w:rightFromText="180" w:vertAnchor="text" w:tblpX="-72" w:tblpY="1"/>
        <w:tblOverlap w:val="never"/>
        <w:tblW w:w="9180" w:type="dxa"/>
        <w:tblLook w:val="0000" w:firstRow="0" w:lastRow="0" w:firstColumn="0" w:lastColumn="0" w:noHBand="0" w:noVBand="0"/>
      </w:tblPr>
      <w:tblGrid>
        <w:gridCol w:w="3794"/>
        <w:gridCol w:w="1417"/>
        <w:gridCol w:w="3969"/>
      </w:tblGrid>
      <w:tr w:rsidR="004C21AD" w:rsidTr="00E95469">
        <w:trPr>
          <w:cantSplit/>
          <w:trHeight w:val="975"/>
        </w:trPr>
        <w:tc>
          <w:tcPr>
            <w:tcW w:w="3794" w:type="dxa"/>
          </w:tcPr>
          <w:p w:rsidR="004C21AD" w:rsidRPr="00106205" w:rsidRDefault="004C21AD" w:rsidP="00E95469">
            <w:pPr>
              <w:jc w:val="center"/>
              <w:rPr>
                <w:rFonts w:ascii="Calibri" w:hAnsi="Calibri" w:cs="Calibri"/>
                <w:color w:val="0000FF"/>
                <w:szCs w:val="22"/>
              </w:rPr>
            </w:pPr>
            <w:r>
              <w:rPr>
                <w:rFonts w:ascii="Calibri" w:hAnsi="Calibri" w:cs="Calibri"/>
                <w:b/>
                <w:noProof/>
                <w:color w:val="0000FF"/>
                <w:szCs w:val="22"/>
              </w:rPr>
              <w:drawing>
                <wp:inline distT="0" distB="0" distL="0" distR="0">
                  <wp:extent cx="447675" cy="476250"/>
                  <wp:effectExtent l="19050" t="0" r="9525"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47675" cy="476250"/>
                          </a:xfrm>
                          <a:prstGeom prst="rect">
                            <a:avLst/>
                          </a:prstGeom>
                          <a:noFill/>
                          <a:ln w="9525">
                            <a:noFill/>
                            <a:miter lim="800000"/>
                            <a:headEnd/>
                            <a:tailEnd/>
                          </a:ln>
                        </pic:spPr>
                      </pic:pic>
                    </a:graphicData>
                  </a:graphic>
                </wp:inline>
              </w:drawing>
            </w:r>
          </w:p>
          <w:p w:rsidR="004C21AD" w:rsidRPr="001C60DF" w:rsidRDefault="004C21AD" w:rsidP="00E95469">
            <w:pPr>
              <w:pStyle w:val="6"/>
              <w:rPr>
                <w:rFonts w:ascii="Calibri" w:hAnsi="Calibri" w:cs="Calibri"/>
                <w:b w:val="0"/>
                <w:bCs/>
                <w:sz w:val="22"/>
                <w:szCs w:val="22"/>
              </w:rPr>
            </w:pPr>
            <w:r w:rsidRPr="001C60DF">
              <w:rPr>
                <w:rFonts w:ascii="Calibri" w:hAnsi="Calibri" w:cs="Calibri"/>
                <w:b w:val="0"/>
                <w:bCs/>
                <w:sz w:val="22"/>
                <w:szCs w:val="22"/>
              </w:rPr>
              <w:t>EΛΛΗΝΙΚΗ ΔΗΜΟΚΡΑΤΙΑ</w:t>
            </w:r>
          </w:p>
          <w:p w:rsidR="004C21AD" w:rsidRPr="001C60DF" w:rsidRDefault="004C21AD" w:rsidP="00E95469">
            <w:pPr>
              <w:pStyle w:val="6"/>
              <w:rPr>
                <w:rFonts w:ascii="Calibri" w:hAnsi="Calibri" w:cs="Calibri"/>
                <w:b w:val="0"/>
                <w:sz w:val="22"/>
                <w:szCs w:val="22"/>
              </w:rPr>
            </w:pPr>
            <w:r w:rsidRPr="001C60DF">
              <w:rPr>
                <w:rFonts w:ascii="Calibri" w:hAnsi="Calibri" w:cs="Calibri"/>
                <w:b w:val="0"/>
                <w:bCs/>
                <w:sz w:val="22"/>
                <w:szCs w:val="22"/>
              </w:rPr>
              <w:t>ΝΟΜΟΣ ΛΑΚΩΝΙΑΣ</w:t>
            </w:r>
          </w:p>
          <w:p w:rsidR="004C21AD" w:rsidRPr="001C60DF" w:rsidRDefault="004C21AD" w:rsidP="00E95469">
            <w:pPr>
              <w:pStyle w:val="6"/>
              <w:rPr>
                <w:rFonts w:ascii="Calibri" w:hAnsi="Calibri" w:cs="Calibri"/>
                <w:b w:val="0"/>
                <w:bCs/>
                <w:sz w:val="22"/>
                <w:szCs w:val="22"/>
              </w:rPr>
            </w:pPr>
            <w:r w:rsidRPr="001C60DF">
              <w:rPr>
                <w:rFonts w:ascii="Calibri" w:hAnsi="Calibri" w:cs="Calibri"/>
                <w:b w:val="0"/>
                <w:bCs/>
                <w:sz w:val="22"/>
                <w:szCs w:val="22"/>
              </w:rPr>
              <w:t>ΔΗΜΟΣ ΣΠΑΡΤΗΣ</w:t>
            </w:r>
          </w:p>
          <w:p w:rsidR="004C21AD" w:rsidRPr="00C25724" w:rsidRDefault="004C21AD" w:rsidP="00E95469">
            <w:pPr>
              <w:pStyle w:val="6"/>
              <w:rPr>
                <w:b w:val="0"/>
                <w:bCs/>
              </w:rPr>
            </w:pPr>
            <w:r w:rsidRPr="009B03A3">
              <w:rPr>
                <w:b w:val="0"/>
                <w:bCs/>
              </w:rPr>
              <w:t>Δ/ΝΣΗ ΤΕΧΝΙΚΩΝ ΥΠΗΡΕΣΙΩΝ</w:t>
            </w:r>
          </w:p>
        </w:tc>
        <w:tc>
          <w:tcPr>
            <w:tcW w:w="1417" w:type="dxa"/>
          </w:tcPr>
          <w:p w:rsidR="004C21AD" w:rsidRDefault="004C21AD" w:rsidP="00E95469"/>
        </w:tc>
        <w:tc>
          <w:tcPr>
            <w:tcW w:w="3969" w:type="dxa"/>
            <w:shd w:val="clear" w:color="auto" w:fill="auto"/>
          </w:tcPr>
          <w:p w:rsidR="004C21AD" w:rsidRDefault="004C21AD" w:rsidP="00E95469">
            <w:pPr>
              <w:jc w:val="right"/>
              <w:rPr>
                <w:rFonts w:ascii="Calibri" w:eastAsia="Arial Unicode MS" w:hAnsi="Calibri" w:cs="Tahoma"/>
                <w:b/>
              </w:rPr>
            </w:pPr>
            <w:r w:rsidRPr="003E6D45">
              <w:rPr>
                <w:rFonts w:ascii="Calibri" w:eastAsia="Arial Unicode MS" w:hAnsi="Calibri" w:cs="Tahoma"/>
                <w:b/>
              </w:rPr>
              <w:t>Αριθμός Μελέτης:</w:t>
            </w:r>
            <w:r>
              <w:rPr>
                <w:rFonts w:ascii="Calibri" w:eastAsia="Arial Unicode MS" w:hAnsi="Calibri" w:cs="Tahoma"/>
                <w:b/>
              </w:rPr>
              <w:t xml:space="preserve"> </w:t>
            </w:r>
            <w:r w:rsidR="005011CF">
              <w:rPr>
                <w:rFonts w:ascii="Calibri" w:eastAsia="Arial Unicode MS" w:hAnsi="Calibri" w:cs="Tahoma"/>
                <w:b/>
              </w:rPr>
              <w:t>2016/030</w:t>
            </w:r>
          </w:p>
          <w:p w:rsidR="004C21AD" w:rsidRPr="003E6D45" w:rsidRDefault="004C21AD" w:rsidP="00E95469">
            <w:pPr>
              <w:jc w:val="right"/>
              <w:rPr>
                <w:rFonts w:ascii="Calibri" w:eastAsia="Arial Unicode MS" w:hAnsi="Calibri" w:cs="Tahoma"/>
                <w:b/>
              </w:rPr>
            </w:pPr>
          </w:p>
          <w:p w:rsidR="004C21AD" w:rsidRPr="003E6D45" w:rsidRDefault="004C21AD" w:rsidP="00E95469">
            <w:pPr>
              <w:jc w:val="right"/>
              <w:rPr>
                <w:rFonts w:ascii="Calibri" w:eastAsia="Arial Unicode MS" w:hAnsi="Calibri" w:cs="Tahoma"/>
                <w:b/>
              </w:rPr>
            </w:pPr>
            <w:r w:rsidRPr="007A03B6">
              <w:rPr>
                <w:rFonts w:ascii="Calibri" w:eastAsia="Arial Unicode MS" w:hAnsi="Calibri" w:cs="Tahoma"/>
                <w:b/>
              </w:rPr>
              <w:t>«</w:t>
            </w:r>
            <w:bookmarkStart w:id="4" w:name="OLE_LINK1"/>
            <w:bookmarkStart w:id="5" w:name="OLE_LINK2"/>
            <w:bookmarkStart w:id="6" w:name="OLE_LINK3"/>
            <w:sdt>
              <w:sdtPr>
                <w:rPr>
                  <w:rFonts w:ascii="Calibri" w:eastAsia="Arial Unicode MS" w:hAnsi="Calibri" w:cs="Tahoma"/>
                  <w:b/>
                </w:rPr>
                <w:alias w:val="Τίτλος"/>
                <w:id w:val="4667120"/>
                <w:dataBinding w:prefixMappings="xmlns:ns0='http://purl.org/dc/elements/1.1/' xmlns:ns1='http://schemas.openxmlformats.org/package/2006/metadata/core-properties' " w:xpath="/ns1:coreProperties[1]/ns0:title[1]" w:storeItemID="{6C3C8BC8-F283-45AE-878A-BAB7291924A1}"/>
                <w:text/>
              </w:sdtPr>
              <w:sdtEndPr/>
              <w:sdtContent>
                <w:r w:rsidR="005758B4">
                  <w:rPr>
                    <w:rFonts w:ascii="Calibri" w:eastAsia="Arial Unicode MS" w:hAnsi="Calibri" w:cs="Tahoma"/>
                    <w:b/>
                  </w:rPr>
                  <w:t>Προμήθεια Ειδών Ατομικής Προστασίας</w:t>
                </w:r>
              </w:sdtContent>
            </w:sdt>
            <w:bookmarkEnd w:id="4"/>
            <w:bookmarkEnd w:id="5"/>
            <w:bookmarkEnd w:id="6"/>
            <w:r w:rsidRPr="007A03B6">
              <w:rPr>
                <w:rFonts w:ascii="Calibri" w:eastAsia="Arial Unicode MS" w:hAnsi="Calibri" w:cs="Tahoma"/>
                <w:b/>
              </w:rPr>
              <w:t>»</w:t>
            </w:r>
          </w:p>
          <w:p w:rsidR="004C21AD" w:rsidRPr="003E6D45" w:rsidRDefault="004C21AD" w:rsidP="00E95469">
            <w:pPr>
              <w:jc w:val="right"/>
              <w:rPr>
                <w:rFonts w:ascii="Calibri" w:eastAsia="Arial Unicode MS" w:hAnsi="Calibri" w:cs="Tahoma"/>
                <w:b/>
              </w:rPr>
            </w:pPr>
          </w:p>
        </w:tc>
      </w:tr>
    </w:tbl>
    <w:p w:rsidR="004C21AD" w:rsidRDefault="004C21AD" w:rsidP="004C21AD">
      <w:pPr>
        <w:tabs>
          <w:tab w:val="left" w:pos="5580"/>
        </w:tabs>
        <w:ind w:right="26"/>
        <w:jc w:val="both"/>
        <w:rPr>
          <w:szCs w:val="22"/>
        </w:rPr>
      </w:pPr>
    </w:p>
    <w:p w:rsidR="004C21AD" w:rsidRPr="003E6D45" w:rsidRDefault="004C21AD" w:rsidP="004C21AD">
      <w:pPr>
        <w:ind w:left="1134" w:hanging="1134"/>
        <w:jc w:val="center"/>
        <w:rPr>
          <w:rFonts w:ascii="Calibri" w:eastAsia="Arial Unicode MS" w:hAnsi="Calibri" w:cs="Tahoma"/>
          <w:b/>
          <w:szCs w:val="20"/>
        </w:rPr>
      </w:pPr>
      <w:r>
        <w:rPr>
          <w:rFonts w:ascii="Calibri" w:eastAsia="Arial Unicode MS" w:hAnsi="Calibri" w:cs="Tahoma"/>
          <w:b/>
          <w:szCs w:val="20"/>
        </w:rPr>
        <w:t>ΕΝΔΕΙΚΤΙΚΟΣ</w:t>
      </w:r>
      <w:r w:rsidRPr="003E6D45">
        <w:rPr>
          <w:rFonts w:ascii="Calibri" w:eastAsia="Arial Unicode MS" w:hAnsi="Calibri" w:cs="Tahoma"/>
          <w:b/>
          <w:szCs w:val="20"/>
        </w:rPr>
        <w:t xml:space="preserve"> ΠΡΟ</w:t>
      </w:r>
      <w:r>
        <w:rPr>
          <w:rFonts w:ascii="Calibri" w:eastAsia="Arial Unicode MS" w:hAnsi="Calibri" w:cs="Tahoma"/>
          <w:b/>
          <w:szCs w:val="20"/>
        </w:rPr>
        <w:t>ΫΠΟΛΟΓΙΣΜΟΣ</w:t>
      </w:r>
    </w:p>
    <w:p w:rsidR="00F732D3" w:rsidRDefault="00F732D3" w:rsidP="004C21AD">
      <w:pPr>
        <w:rPr>
          <w:rFonts w:ascii="Calibri" w:eastAsia="Arial Unicode MS" w:hAnsi="Calibri" w:cs="Tahoma"/>
          <w:b/>
          <w:szCs w:val="20"/>
          <w:lang w:val="en-US"/>
        </w:rPr>
      </w:pPr>
    </w:p>
    <w:p w:rsidR="004A2631" w:rsidRDefault="00F4690C" w:rsidP="004C21AD">
      <w:pPr>
        <w:rPr>
          <w:rFonts w:ascii="Times New Roman" w:hAnsi="Times New Roman"/>
          <w:sz w:val="20"/>
          <w:szCs w:val="20"/>
        </w:rPr>
      </w:pPr>
      <w:r>
        <w:rPr>
          <w:rFonts w:eastAsia="Arial Unicode MS"/>
          <w:lang w:val="en-US"/>
        </w:rPr>
        <w:fldChar w:fldCharType="begin"/>
      </w:r>
      <w:r>
        <w:rPr>
          <w:rFonts w:eastAsia="Arial Unicode MS"/>
          <w:lang w:val="en-US"/>
        </w:rPr>
        <w:instrText xml:space="preserve"> LINK </w:instrText>
      </w:r>
      <w:r w:rsidR="004A2631">
        <w:rPr>
          <w:rFonts w:eastAsia="Arial Unicode MS"/>
          <w:lang w:val="en-US"/>
        </w:rPr>
        <w:instrText xml:space="preserve">Excel.Sheet.12 "\\\\DTYSPARTISERVER\\Shared Folders\\Έργα\\2016-030 ΠΡΟΜΗΘΕΙΑ ΕΙΔΩΝ ΑΤΟΜΙΚΗΣ ΠΡΟΣΤΑΣΙΑΣ\\ΜΑΠ2016.xlsx" "ΠΥ Προμήθειας!R6C2:R43C8" </w:instrText>
      </w:r>
      <w:r>
        <w:rPr>
          <w:rFonts w:eastAsia="Arial Unicode MS"/>
          <w:lang w:val="en-US"/>
        </w:rPr>
        <w:instrText xml:space="preserve">\a \f 4 \h </w:instrText>
      </w:r>
      <w:r w:rsidR="005011CF">
        <w:rPr>
          <w:rFonts w:eastAsia="Arial Unicode MS"/>
          <w:lang w:val="en-US"/>
        </w:rPr>
        <w:instrText xml:space="preserve"> \* MERGEFORMAT </w:instrText>
      </w:r>
      <w:r>
        <w:rPr>
          <w:rFonts w:eastAsia="Arial Unicode MS"/>
          <w:lang w:val="en-US"/>
        </w:rPr>
        <w:fldChar w:fldCharType="separate"/>
      </w:r>
    </w:p>
    <w:tbl>
      <w:tblPr>
        <w:tblW w:w="9900" w:type="dxa"/>
        <w:tblInd w:w="103" w:type="dxa"/>
        <w:tblLook w:val="04A0" w:firstRow="1" w:lastRow="0" w:firstColumn="1" w:lastColumn="0" w:noHBand="0" w:noVBand="1"/>
      </w:tblPr>
      <w:tblGrid>
        <w:gridCol w:w="960"/>
        <w:gridCol w:w="3380"/>
        <w:gridCol w:w="960"/>
        <w:gridCol w:w="1240"/>
        <w:gridCol w:w="1060"/>
        <w:gridCol w:w="1000"/>
        <w:gridCol w:w="1300"/>
      </w:tblGrid>
      <w:tr w:rsidR="004A2631" w:rsidRPr="004A2631" w:rsidTr="004A2631">
        <w:trPr>
          <w:divId w:val="889807765"/>
          <w:trHeight w:val="51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b/>
                <w:bCs/>
                <w:color w:val="000000"/>
                <w:sz w:val="20"/>
                <w:szCs w:val="20"/>
              </w:rPr>
            </w:pPr>
            <w:r w:rsidRPr="004A2631">
              <w:rPr>
                <w:rFonts w:ascii="Calibri" w:hAnsi="Calibri" w:cs="Arial"/>
                <w:b/>
                <w:bCs/>
                <w:color w:val="000000"/>
                <w:sz w:val="20"/>
                <w:szCs w:val="20"/>
              </w:rPr>
              <w:t>Α/Α</w:t>
            </w:r>
          </w:p>
        </w:tc>
        <w:tc>
          <w:tcPr>
            <w:tcW w:w="3380" w:type="dxa"/>
            <w:tcBorders>
              <w:top w:val="single" w:sz="4" w:space="0" w:color="000000"/>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b/>
                <w:bCs/>
                <w:color w:val="000000"/>
                <w:sz w:val="20"/>
                <w:szCs w:val="20"/>
              </w:rPr>
            </w:pPr>
            <w:r w:rsidRPr="004A2631">
              <w:rPr>
                <w:rFonts w:ascii="Calibri" w:hAnsi="Calibri" w:cs="Arial"/>
                <w:b/>
                <w:bCs/>
                <w:color w:val="000000"/>
                <w:sz w:val="20"/>
                <w:szCs w:val="20"/>
              </w:rPr>
              <w:t>ΠΕΡΙΓΡΑΦΗ ΠΡΟΜΗΘΕΥΟΜΕΝΟΥ ΕΙΔΟΥΣ</w:t>
            </w: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b/>
                <w:bCs/>
                <w:color w:val="000000"/>
                <w:sz w:val="20"/>
                <w:szCs w:val="20"/>
              </w:rPr>
            </w:pPr>
            <w:r w:rsidRPr="004A2631">
              <w:rPr>
                <w:rFonts w:ascii="Calibri" w:hAnsi="Calibri" w:cs="Arial"/>
                <w:b/>
                <w:bCs/>
                <w:color w:val="000000"/>
                <w:sz w:val="20"/>
                <w:szCs w:val="20"/>
              </w:rPr>
              <w:t>ΑΡ. ΤΙΜ.</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b/>
                <w:bCs/>
                <w:color w:val="000000"/>
                <w:sz w:val="20"/>
                <w:szCs w:val="20"/>
              </w:rPr>
            </w:pPr>
            <w:r w:rsidRPr="004A2631">
              <w:rPr>
                <w:rFonts w:ascii="Calibri" w:hAnsi="Calibri" w:cs="Arial"/>
                <w:b/>
                <w:bCs/>
                <w:color w:val="000000"/>
                <w:sz w:val="20"/>
                <w:szCs w:val="20"/>
              </w:rPr>
              <w:t>ΕΙΔΟΣ ΜΟΝΑΔΑΣ</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b/>
                <w:bCs/>
                <w:color w:val="000000"/>
                <w:sz w:val="20"/>
                <w:szCs w:val="20"/>
              </w:rPr>
            </w:pPr>
            <w:r w:rsidRPr="004A2631">
              <w:rPr>
                <w:rFonts w:ascii="Calibri" w:hAnsi="Calibri" w:cs="Arial"/>
                <w:b/>
                <w:bCs/>
                <w:color w:val="000000"/>
                <w:sz w:val="20"/>
                <w:szCs w:val="20"/>
              </w:rPr>
              <w:t>ΠΟΣΟΤΗΤΑ</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b/>
                <w:bCs/>
                <w:color w:val="000000"/>
                <w:sz w:val="20"/>
                <w:szCs w:val="20"/>
              </w:rPr>
            </w:pPr>
            <w:r w:rsidRPr="004A2631">
              <w:rPr>
                <w:rFonts w:ascii="Calibri" w:hAnsi="Calibri" w:cs="Arial"/>
                <w:b/>
                <w:bCs/>
                <w:color w:val="000000"/>
                <w:sz w:val="20"/>
                <w:szCs w:val="20"/>
              </w:rPr>
              <w:t>ΤΙΜΗ μον</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b/>
                <w:bCs/>
                <w:color w:val="000000"/>
                <w:sz w:val="20"/>
                <w:szCs w:val="20"/>
              </w:rPr>
            </w:pPr>
            <w:r w:rsidRPr="004A2631">
              <w:rPr>
                <w:rFonts w:ascii="Calibri" w:hAnsi="Calibri" w:cs="Arial"/>
                <w:b/>
                <w:bCs/>
                <w:color w:val="000000"/>
                <w:sz w:val="20"/>
                <w:szCs w:val="20"/>
              </w:rPr>
              <w:t xml:space="preserve">ΔΑΠΑΝΗ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bookmarkStart w:id="7" w:name="RANGE!B7:G40"/>
            <w:r w:rsidRPr="004A2631">
              <w:rPr>
                <w:rFonts w:ascii="Calibri" w:hAnsi="Calibri" w:cs="Arial"/>
                <w:color w:val="000000"/>
                <w:sz w:val="20"/>
                <w:szCs w:val="20"/>
              </w:rPr>
              <w:t>01α1</w:t>
            </w:r>
            <w:bookmarkEnd w:id="7"/>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Γάντια δερματοπάνινα κοινά</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1</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 xml:space="preserve">Ζεύγος </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429</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1,45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622,05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01α2</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Γάντια δερματοπάνινα με ενίσχυση παλάμης</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1</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 xml:space="preserve">Ζεύγος </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429</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1,98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849,42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01α3</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Γάντια δερματοπάνινα ψύχους</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1</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 xml:space="preserve">Ζεύγος </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117</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3,60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421,20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01β</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 xml:space="preserve">Γάντια από PVC   </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2α</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 xml:space="preserve">Ζεύγος  </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0</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1,70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01γ</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Γάντια από νιτρίλιο ενισχυμένο</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2β</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 xml:space="preserve">Ζεύγος  </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0</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2,80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01δ</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Γάντια από ύφασμα και νιτρίλιο</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2γ</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 xml:space="preserve">Ζεύγος  </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2108</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3,00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6.324,00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01ε1</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Γάντια ελαστικά μιας χρήσης (latex)</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3</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rPr>
                <w:rFonts w:ascii="Calibri" w:hAnsi="Calibri" w:cs="Arial"/>
                <w:color w:val="000000"/>
                <w:sz w:val="20"/>
                <w:szCs w:val="20"/>
              </w:rPr>
            </w:pPr>
            <w:r w:rsidRPr="004A2631">
              <w:rPr>
                <w:rFonts w:ascii="Calibri" w:hAnsi="Calibri" w:cs="Arial"/>
                <w:color w:val="000000"/>
                <w:sz w:val="20"/>
                <w:szCs w:val="20"/>
              </w:rPr>
              <w:t>Κουτί των 100 τεμ</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69</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11,30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779,70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01ε2</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Γάντια ελαστικά μιας χρήσης (νιτριλίου)</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3</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rPr>
                <w:rFonts w:ascii="Calibri" w:hAnsi="Calibri" w:cs="Arial"/>
                <w:color w:val="000000"/>
                <w:sz w:val="20"/>
                <w:szCs w:val="20"/>
              </w:rPr>
            </w:pPr>
            <w:r w:rsidRPr="004A2631">
              <w:rPr>
                <w:rFonts w:ascii="Calibri" w:hAnsi="Calibri" w:cs="Arial"/>
                <w:color w:val="000000"/>
                <w:sz w:val="20"/>
                <w:szCs w:val="20"/>
              </w:rPr>
              <w:t>Κουτί των 100 τεμ</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69</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10,70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738,30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01στ1</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Γάντια μονωτικά για ηλεκτρολόγους (εσωτερικά)</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4</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 xml:space="preserve">Τεμάχια </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4</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24,50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98,00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01στ2</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Γάντια μονωτικά για ηλεκτρολόγους (εξωτερικά)</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4</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 xml:space="preserve">Τεμάχια </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4</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18,00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72,00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01ζ</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Γάντια συγκολλητών</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4</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 xml:space="preserve">Τεμάχια </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4</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18,00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72,00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02</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Κράνη προστασίας</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5</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Τεμάχια</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5</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12,00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60,00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03α</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Γυαλιά Goggles</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6</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Τεμάχια</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3</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16,50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49,50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03β</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Γυαλιά προστασίας από ηλ ακτινοβ.</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7</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 xml:space="preserve">Τεμάχια </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81</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20,50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1.660,50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03γ</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Ασπίδιο προστασίας προσώπου με πλέγμα και προσαρμογέα κεφαλής</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8</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Τεμάχια</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2</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20,00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40,00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04α1</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Μάσκα προσώπου λίγων χρήσεων, FFP1, αναδιπλούμενη, με βαλβίδα</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9</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Τεμάχια</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4605</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1,30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5.986,50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04α2</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Μάσκα ημίσεως προσώπου</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9</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Τεμάχια</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0</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19,00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04α3</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Φιλτρα A1 P3 για μάσκα ημίσεως προσώπου</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9</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Τεμάχια</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0</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12,00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04β</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Μάσκα προσώπου με φίλτρα ABEK2 P3</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10α</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 xml:space="preserve">Τεμάχια </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0</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15,00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04γ</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Ανταλλακτικά φίλτρα για τη μάσκα προσώπου</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10β</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Τεμάχια</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0</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27,00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05α</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Ανακλαστικά γιλέκα</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11α</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 xml:space="preserve">Τεμάχια </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80</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40,00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3.200,00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05β</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Στολές προστασίας από χημικά</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17</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Τεμάχια</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6</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40,00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240,00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06α1</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Άρβυλα κοινά</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18</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Τεμάχια</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50</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70,00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3.500,00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06α2</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Άρβυλα οδηγών</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18</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Τεμάχια</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15</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70,00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1.050,00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06α3</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Άρβυλα ηλεκτρολόγων</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18</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Τεμάχια</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2</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80,00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160,00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06α4</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Άρβυλα καθαριστριών – σχολικών φυλάκων</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18</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Τεμάχια</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29</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54,00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1.566,00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06β</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Γαλότσες</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 </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Ζεύγη</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45</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30,00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1.350,00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07α</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Μονωτικά εργαλεία ηλεκτρολόγων</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22</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 xml:space="preserve">Σετ </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2</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300,00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600,00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07β1</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Νιτσεράδες τύπου Α</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23</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Τεμάχια</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43</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60,00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2.580,00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07β2</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Νιτσεράδες τύπου Β</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23</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Τεμάχια</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38</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14,00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532,00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07γ</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Καπέλα</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18</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Τεμάχια</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81</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12,00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972,00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07δ1</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Ωτασπίδες</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28</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Τεμάχια</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7</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10,00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70,00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07δ2</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Ωτοβύσματα</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29</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Κουτί των 100τεμ</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2,2</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10,00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22,00 </w:t>
            </w:r>
          </w:p>
        </w:tc>
      </w:tr>
      <w:tr w:rsidR="004A2631" w:rsidRPr="004A2631" w:rsidTr="004A2631">
        <w:trPr>
          <w:divId w:val="889807765"/>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07ε</w:t>
            </w:r>
          </w:p>
        </w:tc>
        <w:tc>
          <w:tcPr>
            <w:tcW w:w="338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Επιγονατίδες</w:t>
            </w:r>
          </w:p>
        </w:tc>
        <w:tc>
          <w:tcPr>
            <w:tcW w:w="9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center"/>
              <w:rPr>
                <w:rFonts w:ascii="Calibri" w:hAnsi="Calibri" w:cs="Arial"/>
                <w:color w:val="000000"/>
                <w:sz w:val="20"/>
                <w:szCs w:val="20"/>
              </w:rPr>
            </w:pPr>
            <w:r w:rsidRPr="004A2631">
              <w:rPr>
                <w:rFonts w:ascii="Calibri" w:hAnsi="Calibri" w:cs="Arial"/>
                <w:color w:val="000000"/>
                <w:sz w:val="20"/>
                <w:szCs w:val="20"/>
              </w:rPr>
              <w:t>29</w:t>
            </w:r>
          </w:p>
        </w:tc>
        <w:tc>
          <w:tcPr>
            <w:tcW w:w="124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both"/>
              <w:rPr>
                <w:rFonts w:ascii="Calibri" w:hAnsi="Calibri" w:cs="Arial"/>
                <w:color w:val="000000"/>
                <w:sz w:val="20"/>
                <w:szCs w:val="20"/>
              </w:rPr>
            </w:pPr>
            <w:r w:rsidRPr="004A2631">
              <w:rPr>
                <w:rFonts w:ascii="Calibri" w:hAnsi="Calibri" w:cs="Arial"/>
                <w:color w:val="000000"/>
                <w:sz w:val="20"/>
                <w:szCs w:val="20"/>
              </w:rPr>
              <w:t>Ζεύγη</w:t>
            </w:r>
          </w:p>
        </w:tc>
        <w:tc>
          <w:tcPr>
            <w:tcW w:w="106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9</w:t>
            </w:r>
          </w:p>
        </w:tc>
        <w:tc>
          <w:tcPr>
            <w:tcW w:w="10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       10,00   </w:t>
            </w:r>
          </w:p>
        </w:tc>
        <w:tc>
          <w:tcPr>
            <w:tcW w:w="1300" w:type="dxa"/>
            <w:tcBorders>
              <w:top w:val="nil"/>
              <w:left w:val="nil"/>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90,00 </w:t>
            </w:r>
          </w:p>
        </w:tc>
      </w:tr>
      <w:tr w:rsidR="004A2631" w:rsidRPr="004A2631" w:rsidTr="004A2631">
        <w:trPr>
          <w:divId w:val="889807765"/>
          <w:trHeight w:val="255"/>
        </w:trPr>
        <w:tc>
          <w:tcPr>
            <w:tcW w:w="960" w:type="dxa"/>
            <w:tcBorders>
              <w:top w:val="nil"/>
              <w:left w:val="nil"/>
              <w:bottom w:val="nil"/>
              <w:right w:val="nil"/>
            </w:tcBorders>
            <w:shd w:val="clear" w:color="auto" w:fill="auto"/>
            <w:noWrap/>
            <w:vAlign w:val="bottom"/>
            <w:hideMark/>
          </w:tcPr>
          <w:p w:rsidR="004A2631" w:rsidRPr="004A2631" w:rsidRDefault="004A2631" w:rsidP="004A2631">
            <w:pPr>
              <w:jc w:val="right"/>
              <w:rPr>
                <w:rFonts w:ascii="Calibri" w:hAnsi="Calibri" w:cs="Arial"/>
                <w:color w:val="000000"/>
                <w:sz w:val="20"/>
                <w:szCs w:val="20"/>
              </w:rPr>
            </w:pPr>
          </w:p>
        </w:tc>
        <w:tc>
          <w:tcPr>
            <w:tcW w:w="3380" w:type="dxa"/>
            <w:tcBorders>
              <w:top w:val="nil"/>
              <w:left w:val="nil"/>
              <w:bottom w:val="nil"/>
              <w:right w:val="nil"/>
            </w:tcBorders>
            <w:shd w:val="clear" w:color="auto" w:fill="auto"/>
            <w:noWrap/>
            <w:vAlign w:val="bottom"/>
            <w:hideMark/>
          </w:tcPr>
          <w:p w:rsidR="004A2631" w:rsidRPr="004A2631" w:rsidRDefault="004A2631" w:rsidP="004A2631">
            <w:pPr>
              <w:rPr>
                <w:rFonts w:ascii="Calibri" w:hAnsi="Calibri" w:cs="Arial"/>
                <w:color w:val="000000"/>
                <w:sz w:val="20"/>
                <w:szCs w:val="20"/>
              </w:rPr>
            </w:pPr>
            <w:r w:rsidRPr="004A2631">
              <w:rPr>
                <w:rFonts w:ascii="Calibri" w:hAnsi="Calibri" w:cs="Arial"/>
                <w:color w:val="000000"/>
                <w:sz w:val="20"/>
                <w:szCs w:val="20"/>
              </w:rPr>
              <w:t>Σύνολο καθαρής αξίας:</w:t>
            </w:r>
          </w:p>
        </w:tc>
        <w:tc>
          <w:tcPr>
            <w:tcW w:w="960" w:type="dxa"/>
            <w:tcBorders>
              <w:top w:val="nil"/>
              <w:left w:val="nil"/>
              <w:bottom w:val="nil"/>
              <w:right w:val="nil"/>
            </w:tcBorders>
            <w:shd w:val="clear" w:color="auto" w:fill="auto"/>
            <w:noWrap/>
            <w:vAlign w:val="bottom"/>
            <w:hideMark/>
          </w:tcPr>
          <w:p w:rsidR="004A2631" w:rsidRPr="004A2631" w:rsidRDefault="004A2631" w:rsidP="004A2631">
            <w:pPr>
              <w:rPr>
                <w:rFonts w:ascii="Calibri" w:hAnsi="Calibri" w:cs="Arial"/>
                <w:color w:val="000000"/>
                <w:sz w:val="20"/>
                <w:szCs w:val="20"/>
              </w:rPr>
            </w:pPr>
          </w:p>
        </w:tc>
        <w:tc>
          <w:tcPr>
            <w:tcW w:w="1240" w:type="dxa"/>
            <w:tcBorders>
              <w:top w:val="nil"/>
              <w:left w:val="nil"/>
              <w:bottom w:val="nil"/>
              <w:right w:val="nil"/>
            </w:tcBorders>
            <w:shd w:val="clear" w:color="auto" w:fill="auto"/>
            <w:noWrap/>
            <w:vAlign w:val="bottom"/>
            <w:hideMark/>
          </w:tcPr>
          <w:p w:rsidR="004A2631" w:rsidRPr="004A2631" w:rsidRDefault="004A2631" w:rsidP="004A2631">
            <w:pPr>
              <w:rPr>
                <w:rFonts w:ascii="Times New Roman" w:hAnsi="Times New Roman"/>
                <w:sz w:val="20"/>
                <w:szCs w:val="20"/>
              </w:rPr>
            </w:pPr>
          </w:p>
        </w:tc>
        <w:tc>
          <w:tcPr>
            <w:tcW w:w="1060" w:type="dxa"/>
            <w:tcBorders>
              <w:top w:val="nil"/>
              <w:left w:val="nil"/>
              <w:bottom w:val="nil"/>
              <w:right w:val="nil"/>
            </w:tcBorders>
            <w:shd w:val="clear" w:color="auto" w:fill="auto"/>
            <w:noWrap/>
            <w:vAlign w:val="bottom"/>
            <w:hideMark/>
          </w:tcPr>
          <w:p w:rsidR="004A2631" w:rsidRPr="004A2631" w:rsidRDefault="004A2631" w:rsidP="004A2631">
            <w:pPr>
              <w:rPr>
                <w:rFonts w:ascii="Times New Roman" w:hAnsi="Times New Roman"/>
                <w:sz w:val="20"/>
                <w:szCs w:val="20"/>
              </w:rPr>
            </w:pPr>
          </w:p>
        </w:tc>
        <w:tc>
          <w:tcPr>
            <w:tcW w:w="1000" w:type="dxa"/>
            <w:tcBorders>
              <w:top w:val="nil"/>
              <w:left w:val="nil"/>
              <w:bottom w:val="nil"/>
              <w:right w:val="nil"/>
            </w:tcBorders>
            <w:shd w:val="clear" w:color="auto" w:fill="auto"/>
            <w:noWrap/>
            <w:vAlign w:val="bottom"/>
            <w:hideMark/>
          </w:tcPr>
          <w:p w:rsidR="004A2631" w:rsidRPr="004A2631" w:rsidRDefault="004A2631" w:rsidP="004A2631">
            <w:pPr>
              <w:jc w:val="right"/>
              <w:rPr>
                <w:rFonts w:ascii="Times New Roman" w:hAnsi="Times New Roman"/>
                <w:sz w:val="20"/>
                <w:szCs w:val="20"/>
              </w:rPr>
            </w:pPr>
          </w:p>
        </w:tc>
        <w:tc>
          <w:tcPr>
            <w:tcW w:w="130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33.705,17 </w:t>
            </w:r>
          </w:p>
        </w:tc>
      </w:tr>
      <w:tr w:rsidR="004A2631" w:rsidRPr="004A2631" w:rsidTr="004A2631">
        <w:trPr>
          <w:divId w:val="889807765"/>
          <w:trHeight w:val="255"/>
        </w:trPr>
        <w:tc>
          <w:tcPr>
            <w:tcW w:w="960" w:type="dxa"/>
            <w:tcBorders>
              <w:top w:val="nil"/>
              <w:left w:val="nil"/>
              <w:bottom w:val="nil"/>
              <w:right w:val="nil"/>
            </w:tcBorders>
            <w:shd w:val="clear" w:color="auto" w:fill="auto"/>
            <w:noWrap/>
            <w:vAlign w:val="bottom"/>
            <w:hideMark/>
          </w:tcPr>
          <w:p w:rsidR="004A2631" w:rsidRPr="004A2631" w:rsidRDefault="004A2631" w:rsidP="004A2631">
            <w:pPr>
              <w:jc w:val="right"/>
              <w:rPr>
                <w:rFonts w:ascii="Calibri" w:hAnsi="Calibri" w:cs="Arial"/>
                <w:color w:val="000000"/>
                <w:sz w:val="20"/>
                <w:szCs w:val="20"/>
              </w:rPr>
            </w:pPr>
          </w:p>
        </w:tc>
        <w:tc>
          <w:tcPr>
            <w:tcW w:w="3380" w:type="dxa"/>
            <w:tcBorders>
              <w:top w:val="nil"/>
              <w:left w:val="nil"/>
              <w:bottom w:val="nil"/>
              <w:right w:val="nil"/>
            </w:tcBorders>
            <w:shd w:val="clear" w:color="auto" w:fill="auto"/>
            <w:noWrap/>
            <w:vAlign w:val="bottom"/>
            <w:hideMark/>
          </w:tcPr>
          <w:p w:rsidR="004A2631" w:rsidRPr="004A2631" w:rsidRDefault="004A2631" w:rsidP="004A2631">
            <w:pPr>
              <w:rPr>
                <w:rFonts w:ascii="Calibri" w:hAnsi="Calibri" w:cs="Arial"/>
                <w:color w:val="000000"/>
                <w:sz w:val="20"/>
                <w:szCs w:val="20"/>
              </w:rPr>
            </w:pPr>
            <w:r w:rsidRPr="004A2631">
              <w:rPr>
                <w:rFonts w:ascii="Calibri" w:hAnsi="Calibri" w:cs="Arial"/>
                <w:color w:val="000000"/>
                <w:sz w:val="20"/>
                <w:szCs w:val="20"/>
              </w:rPr>
              <w:t>ΦΠΑ 23%:</w:t>
            </w:r>
          </w:p>
        </w:tc>
        <w:tc>
          <w:tcPr>
            <w:tcW w:w="960" w:type="dxa"/>
            <w:tcBorders>
              <w:top w:val="nil"/>
              <w:left w:val="nil"/>
              <w:bottom w:val="nil"/>
              <w:right w:val="nil"/>
            </w:tcBorders>
            <w:shd w:val="clear" w:color="auto" w:fill="auto"/>
            <w:noWrap/>
            <w:vAlign w:val="bottom"/>
            <w:hideMark/>
          </w:tcPr>
          <w:p w:rsidR="004A2631" w:rsidRPr="004A2631" w:rsidRDefault="004A2631" w:rsidP="004A2631">
            <w:pPr>
              <w:rPr>
                <w:rFonts w:ascii="Calibri" w:hAnsi="Calibri" w:cs="Arial"/>
                <w:color w:val="000000"/>
                <w:sz w:val="20"/>
                <w:szCs w:val="20"/>
              </w:rPr>
            </w:pPr>
          </w:p>
        </w:tc>
        <w:tc>
          <w:tcPr>
            <w:tcW w:w="1240" w:type="dxa"/>
            <w:tcBorders>
              <w:top w:val="nil"/>
              <w:left w:val="nil"/>
              <w:bottom w:val="nil"/>
              <w:right w:val="nil"/>
            </w:tcBorders>
            <w:shd w:val="clear" w:color="auto" w:fill="auto"/>
            <w:noWrap/>
            <w:vAlign w:val="bottom"/>
            <w:hideMark/>
          </w:tcPr>
          <w:p w:rsidR="004A2631" w:rsidRPr="004A2631" w:rsidRDefault="004A2631" w:rsidP="004A2631">
            <w:pPr>
              <w:rPr>
                <w:rFonts w:ascii="Times New Roman" w:hAnsi="Times New Roman"/>
                <w:sz w:val="20"/>
                <w:szCs w:val="20"/>
              </w:rPr>
            </w:pPr>
          </w:p>
        </w:tc>
        <w:tc>
          <w:tcPr>
            <w:tcW w:w="1060" w:type="dxa"/>
            <w:tcBorders>
              <w:top w:val="nil"/>
              <w:left w:val="nil"/>
              <w:bottom w:val="nil"/>
              <w:right w:val="nil"/>
            </w:tcBorders>
            <w:shd w:val="clear" w:color="auto" w:fill="auto"/>
            <w:noWrap/>
            <w:vAlign w:val="bottom"/>
            <w:hideMark/>
          </w:tcPr>
          <w:p w:rsidR="004A2631" w:rsidRPr="004A2631" w:rsidRDefault="004A2631" w:rsidP="004A2631">
            <w:pPr>
              <w:rPr>
                <w:rFonts w:ascii="Times New Roman" w:hAnsi="Times New Roman"/>
                <w:sz w:val="20"/>
                <w:szCs w:val="20"/>
              </w:rPr>
            </w:pPr>
          </w:p>
        </w:tc>
        <w:tc>
          <w:tcPr>
            <w:tcW w:w="1000" w:type="dxa"/>
            <w:tcBorders>
              <w:top w:val="nil"/>
              <w:left w:val="nil"/>
              <w:bottom w:val="nil"/>
              <w:right w:val="nil"/>
            </w:tcBorders>
            <w:shd w:val="clear" w:color="auto" w:fill="auto"/>
            <w:noWrap/>
            <w:vAlign w:val="bottom"/>
            <w:hideMark/>
          </w:tcPr>
          <w:p w:rsidR="004A2631" w:rsidRPr="004A2631" w:rsidRDefault="004A2631" w:rsidP="004A2631">
            <w:pPr>
              <w:jc w:val="right"/>
              <w:rPr>
                <w:rFonts w:ascii="Times New Roman" w:hAnsi="Times New Roman"/>
                <w:sz w:val="20"/>
                <w:szCs w:val="20"/>
              </w:rPr>
            </w:pPr>
          </w:p>
        </w:tc>
        <w:tc>
          <w:tcPr>
            <w:tcW w:w="130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7.752,19 </w:t>
            </w:r>
          </w:p>
        </w:tc>
      </w:tr>
      <w:tr w:rsidR="004A2631" w:rsidRPr="004A2631" w:rsidTr="004A2631">
        <w:trPr>
          <w:divId w:val="889807765"/>
          <w:trHeight w:val="255"/>
        </w:trPr>
        <w:tc>
          <w:tcPr>
            <w:tcW w:w="960" w:type="dxa"/>
            <w:tcBorders>
              <w:top w:val="nil"/>
              <w:left w:val="nil"/>
              <w:bottom w:val="nil"/>
              <w:right w:val="nil"/>
            </w:tcBorders>
            <w:shd w:val="clear" w:color="auto" w:fill="auto"/>
            <w:noWrap/>
            <w:vAlign w:val="bottom"/>
            <w:hideMark/>
          </w:tcPr>
          <w:p w:rsidR="004A2631" w:rsidRPr="004A2631" w:rsidRDefault="004A2631" w:rsidP="004A2631">
            <w:pPr>
              <w:jc w:val="right"/>
              <w:rPr>
                <w:rFonts w:ascii="Calibri" w:hAnsi="Calibri" w:cs="Arial"/>
                <w:color w:val="000000"/>
                <w:sz w:val="20"/>
                <w:szCs w:val="20"/>
              </w:rPr>
            </w:pPr>
          </w:p>
        </w:tc>
        <w:tc>
          <w:tcPr>
            <w:tcW w:w="3380" w:type="dxa"/>
            <w:tcBorders>
              <w:top w:val="nil"/>
              <w:left w:val="nil"/>
              <w:bottom w:val="nil"/>
              <w:right w:val="nil"/>
            </w:tcBorders>
            <w:shd w:val="clear" w:color="auto" w:fill="auto"/>
            <w:noWrap/>
            <w:vAlign w:val="bottom"/>
            <w:hideMark/>
          </w:tcPr>
          <w:p w:rsidR="004A2631" w:rsidRPr="004A2631" w:rsidRDefault="004A2631" w:rsidP="004A2631">
            <w:pPr>
              <w:rPr>
                <w:rFonts w:ascii="Calibri" w:hAnsi="Calibri" w:cs="Arial"/>
                <w:color w:val="000000"/>
                <w:sz w:val="20"/>
                <w:szCs w:val="20"/>
              </w:rPr>
            </w:pPr>
            <w:r w:rsidRPr="004A2631">
              <w:rPr>
                <w:rFonts w:ascii="Calibri" w:hAnsi="Calibri" w:cs="Arial"/>
                <w:color w:val="000000"/>
                <w:sz w:val="20"/>
                <w:szCs w:val="20"/>
              </w:rPr>
              <w:t>ΣΥΝΟΛΟ:</w:t>
            </w:r>
          </w:p>
        </w:tc>
        <w:tc>
          <w:tcPr>
            <w:tcW w:w="960" w:type="dxa"/>
            <w:tcBorders>
              <w:top w:val="nil"/>
              <w:left w:val="nil"/>
              <w:bottom w:val="nil"/>
              <w:right w:val="nil"/>
            </w:tcBorders>
            <w:shd w:val="clear" w:color="auto" w:fill="auto"/>
            <w:noWrap/>
            <w:vAlign w:val="bottom"/>
            <w:hideMark/>
          </w:tcPr>
          <w:p w:rsidR="004A2631" w:rsidRPr="004A2631" w:rsidRDefault="004A2631" w:rsidP="004A2631">
            <w:pPr>
              <w:rPr>
                <w:rFonts w:ascii="Calibri" w:hAnsi="Calibri" w:cs="Arial"/>
                <w:color w:val="000000"/>
                <w:sz w:val="20"/>
                <w:szCs w:val="20"/>
              </w:rPr>
            </w:pPr>
          </w:p>
        </w:tc>
        <w:tc>
          <w:tcPr>
            <w:tcW w:w="1240" w:type="dxa"/>
            <w:tcBorders>
              <w:top w:val="nil"/>
              <w:left w:val="nil"/>
              <w:bottom w:val="nil"/>
              <w:right w:val="nil"/>
            </w:tcBorders>
            <w:shd w:val="clear" w:color="auto" w:fill="auto"/>
            <w:noWrap/>
            <w:vAlign w:val="bottom"/>
            <w:hideMark/>
          </w:tcPr>
          <w:p w:rsidR="004A2631" w:rsidRPr="004A2631" w:rsidRDefault="004A2631" w:rsidP="004A2631">
            <w:pPr>
              <w:rPr>
                <w:rFonts w:ascii="Times New Roman" w:hAnsi="Times New Roman"/>
                <w:sz w:val="20"/>
                <w:szCs w:val="20"/>
              </w:rPr>
            </w:pPr>
          </w:p>
        </w:tc>
        <w:tc>
          <w:tcPr>
            <w:tcW w:w="1060" w:type="dxa"/>
            <w:tcBorders>
              <w:top w:val="nil"/>
              <w:left w:val="nil"/>
              <w:bottom w:val="nil"/>
              <w:right w:val="nil"/>
            </w:tcBorders>
            <w:shd w:val="clear" w:color="auto" w:fill="auto"/>
            <w:noWrap/>
            <w:vAlign w:val="bottom"/>
            <w:hideMark/>
          </w:tcPr>
          <w:p w:rsidR="004A2631" w:rsidRPr="004A2631" w:rsidRDefault="004A2631" w:rsidP="004A2631">
            <w:pPr>
              <w:rPr>
                <w:rFonts w:ascii="Times New Roman" w:hAnsi="Times New Roman"/>
                <w:sz w:val="20"/>
                <w:szCs w:val="20"/>
              </w:rPr>
            </w:pPr>
          </w:p>
        </w:tc>
        <w:tc>
          <w:tcPr>
            <w:tcW w:w="1000" w:type="dxa"/>
            <w:tcBorders>
              <w:top w:val="nil"/>
              <w:left w:val="nil"/>
              <w:bottom w:val="nil"/>
              <w:right w:val="nil"/>
            </w:tcBorders>
            <w:shd w:val="clear" w:color="auto" w:fill="auto"/>
            <w:noWrap/>
            <w:vAlign w:val="bottom"/>
            <w:hideMark/>
          </w:tcPr>
          <w:p w:rsidR="004A2631" w:rsidRPr="004A2631" w:rsidRDefault="004A2631" w:rsidP="004A2631">
            <w:pPr>
              <w:jc w:val="right"/>
              <w:rPr>
                <w:rFonts w:ascii="Times New Roman" w:hAnsi="Times New Roman"/>
                <w:sz w:val="20"/>
                <w:szCs w:val="20"/>
              </w:rPr>
            </w:pPr>
          </w:p>
        </w:tc>
        <w:tc>
          <w:tcPr>
            <w:tcW w:w="1300" w:type="dxa"/>
            <w:tcBorders>
              <w:top w:val="nil"/>
              <w:left w:val="single" w:sz="4" w:space="0" w:color="000000"/>
              <w:bottom w:val="single" w:sz="4" w:space="0" w:color="000000"/>
              <w:right w:val="single" w:sz="4" w:space="0" w:color="000000"/>
            </w:tcBorders>
            <w:shd w:val="clear" w:color="auto" w:fill="auto"/>
            <w:vAlign w:val="center"/>
            <w:hideMark/>
          </w:tcPr>
          <w:p w:rsidR="004A2631" w:rsidRPr="004A2631" w:rsidRDefault="004A2631" w:rsidP="004A2631">
            <w:pPr>
              <w:jc w:val="right"/>
              <w:rPr>
                <w:rFonts w:ascii="Calibri" w:hAnsi="Calibri" w:cs="Arial"/>
                <w:color w:val="000000"/>
                <w:sz w:val="20"/>
                <w:szCs w:val="20"/>
              </w:rPr>
            </w:pPr>
            <w:r w:rsidRPr="004A2631">
              <w:rPr>
                <w:rFonts w:ascii="Calibri" w:hAnsi="Calibri" w:cs="Arial"/>
                <w:color w:val="000000"/>
                <w:sz w:val="20"/>
                <w:szCs w:val="20"/>
              </w:rPr>
              <w:t xml:space="preserve">41.457,36 </w:t>
            </w:r>
          </w:p>
        </w:tc>
      </w:tr>
    </w:tbl>
    <w:p w:rsidR="0059303F" w:rsidRDefault="00F4690C" w:rsidP="004C21AD">
      <w:pPr>
        <w:rPr>
          <w:rFonts w:ascii="Calibri" w:eastAsia="Arial Unicode MS" w:hAnsi="Calibri" w:cs="Tahoma"/>
          <w:b/>
          <w:szCs w:val="20"/>
          <w:lang w:val="en-US"/>
        </w:rPr>
      </w:pPr>
      <w:r>
        <w:rPr>
          <w:rFonts w:ascii="Calibri" w:eastAsia="Arial Unicode MS" w:hAnsi="Calibri" w:cs="Tahoma"/>
          <w:b/>
          <w:szCs w:val="20"/>
          <w:lang w:val="en-US"/>
        </w:rPr>
        <w:fldChar w:fldCharType="end"/>
      </w:r>
    </w:p>
    <w:p w:rsidR="0059303F" w:rsidRDefault="0059303F" w:rsidP="004C21AD">
      <w:pPr>
        <w:rPr>
          <w:rFonts w:ascii="Calibri" w:eastAsia="Arial Unicode MS" w:hAnsi="Calibri" w:cs="Tahoma"/>
          <w:b/>
          <w:szCs w:val="20"/>
          <w:lang w:val="en-US"/>
        </w:rPr>
      </w:pPr>
    </w:p>
    <w:p w:rsidR="00F732D3" w:rsidRDefault="00F732D3" w:rsidP="004C21AD">
      <w:pPr>
        <w:rPr>
          <w:rFonts w:ascii="Calibri" w:eastAsia="Arial Unicode MS" w:hAnsi="Calibri" w:cs="Tahoma"/>
          <w:b/>
          <w:szCs w:val="20"/>
          <w:lang w:val="en-US"/>
        </w:rPr>
      </w:pPr>
    </w:p>
    <w:p w:rsidR="00640C55" w:rsidRDefault="00640C55" w:rsidP="00640C55">
      <w:pPr>
        <w:tabs>
          <w:tab w:val="left" w:pos="5580"/>
        </w:tabs>
        <w:ind w:right="26"/>
        <w:jc w:val="both"/>
        <w:rPr>
          <w:szCs w:val="22"/>
        </w:rPr>
      </w:pPr>
    </w:p>
    <w:tbl>
      <w:tblPr>
        <w:tblW w:w="9167" w:type="dxa"/>
        <w:tblCellSpacing w:w="0" w:type="dxa"/>
        <w:tblBorders>
          <w:bottom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2940"/>
        <w:gridCol w:w="2835"/>
        <w:gridCol w:w="3392"/>
      </w:tblGrid>
      <w:tr w:rsidR="00640C55" w:rsidRPr="005B4CEE" w:rsidTr="00603172">
        <w:trPr>
          <w:trHeight w:val="1013"/>
          <w:tblCellSpacing w:w="0" w:type="dxa"/>
        </w:trPr>
        <w:tc>
          <w:tcPr>
            <w:tcW w:w="5775" w:type="dxa"/>
            <w:gridSpan w:val="2"/>
            <w:tcBorders>
              <w:bottom w:val="nil"/>
            </w:tcBorders>
            <w:hideMark/>
          </w:tcPr>
          <w:p w:rsidR="00640C55" w:rsidRPr="005B4CEE" w:rsidRDefault="00640C55" w:rsidP="00603172">
            <w:pPr>
              <w:ind w:right="28"/>
              <w:jc w:val="center"/>
              <w:rPr>
                <w:rFonts w:ascii="Arial Narrow" w:hAnsi="Arial Narrow"/>
                <w:szCs w:val="22"/>
              </w:rPr>
            </w:pPr>
          </w:p>
          <w:p w:rsidR="00640C55" w:rsidRPr="005B4CEE" w:rsidRDefault="00640C55" w:rsidP="00603172">
            <w:pPr>
              <w:ind w:right="28"/>
              <w:jc w:val="center"/>
              <w:rPr>
                <w:rFonts w:ascii="Arial Narrow" w:hAnsi="Arial Narrow"/>
                <w:szCs w:val="22"/>
              </w:rPr>
            </w:pPr>
            <w:r w:rsidRPr="005B4CEE">
              <w:rPr>
                <w:rFonts w:ascii="Arial Narrow" w:hAnsi="Arial Narrow"/>
                <w:szCs w:val="22"/>
              </w:rPr>
              <w:t>Σπάρτη, 18-03-2016</w:t>
            </w:r>
          </w:p>
          <w:p w:rsidR="00640C55" w:rsidRPr="005B4CEE" w:rsidRDefault="00640C55" w:rsidP="00603172">
            <w:pPr>
              <w:ind w:right="28"/>
              <w:jc w:val="center"/>
              <w:rPr>
                <w:rFonts w:ascii="Arial Narrow" w:hAnsi="Arial Narrow"/>
                <w:szCs w:val="22"/>
              </w:rPr>
            </w:pPr>
            <w:r w:rsidRPr="005B4CEE">
              <w:rPr>
                <w:rFonts w:ascii="Arial Narrow" w:hAnsi="Arial Narrow"/>
                <w:szCs w:val="22"/>
              </w:rPr>
              <w:t>Ο</w:t>
            </w:r>
            <w:r>
              <w:rPr>
                <w:rFonts w:ascii="Arial Narrow" w:hAnsi="Arial Narrow"/>
                <w:szCs w:val="22"/>
              </w:rPr>
              <w:t>ι Συντάξαντες</w:t>
            </w:r>
          </w:p>
          <w:p w:rsidR="00640C55" w:rsidRPr="005B4CEE" w:rsidRDefault="00640C55" w:rsidP="00603172">
            <w:pPr>
              <w:ind w:right="28"/>
              <w:jc w:val="center"/>
              <w:rPr>
                <w:rFonts w:ascii="Arial Narrow" w:hAnsi="Arial Narrow"/>
                <w:szCs w:val="22"/>
              </w:rPr>
            </w:pPr>
          </w:p>
          <w:p w:rsidR="00640C55" w:rsidRPr="005B4CEE" w:rsidRDefault="00640C55" w:rsidP="00603172">
            <w:pPr>
              <w:ind w:right="28"/>
              <w:jc w:val="center"/>
              <w:rPr>
                <w:rFonts w:ascii="Arial Narrow" w:hAnsi="Arial Narrow"/>
                <w:szCs w:val="22"/>
              </w:rPr>
            </w:pPr>
          </w:p>
          <w:p w:rsidR="00640C55" w:rsidRPr="005B4CEE" w:rsidRDefault="00640C55" w:rsidP="00603172">
            <w:pPr>
              <w:ind w:right="28"/>
              <w:jc w:val="center"/>
              <w:rPr>
                <w:rFonts w:ascii="Arial Narrow" w:hAnsi="Arial Narrow"/>
                <w:szCs w:val="22"/>
              </w:rPr>
            </w:pPr>
          </w:p>
        </w:tc>
        <w:tc>
          <w:tcPr>
            <w:tcW w:w="3392" w:type="dxa"/>
            <w:vMerge w:val="restart"/>
            <w:tcBorders>
              <w:bottom w:val="nil"/>
            </w:tcBorders>
            <w:hideMark/>
          </w:tcPr>
          <w:p w:rsidR="00640C55" w:rsidRPr="005B4CEE" w:rsidRDefault="00640C55" w:rsidP="00603172">
            <w:pPr>
              <w:ind w:right="28"/>
              <w:jc w:val="center"/>
              <w:rPr>
                <w:rFonts w:ascii="Arial Narrow" w:hAnsi="Arial Narrow"/>
                <w:szCs w:val="22"/>
              </w:rPr>
            </w:pPr>
            <w:r w:rsidRPr="005B4CEE">
              <w:rPr>
                <w:rFonts w:ascii="Arial Narrow" w:hAnsi="Arial Narrow"/>
                <w:szCs w:val="22"/>
              </w:rPr>
              <w:t>ΘΕΩΡΗΘΗΚΕ</w:t>
            </w:r>
          </w:p>
          <w:p w:rsidR="00640C55" w:rsidRPr="005B4CEE" w:rsidRDefault="00640C55" w:rsidP="00603172">
            <w:pPr>
              <w:ind w:right="28"/>
              <w:jc w:val="center"/>
              <w:rPr>
                <w:rFonts w:ascii="Arial Narrow" w:hAnsi="Arial Narrow"/>
                <w:szCs w:val="22"/>
              </w:rPr>
            </w:pPr>
            <w:r w:rsidRPr="005B4CEE">
              <w:rPr>
                <w:rFonts w:ascii="Arial Narrow" w:hAnsi="Arial Narrow"/>
                <w:szCs w:val="22"/>
              </w:rPr>
              <w:t>Σπάρτη, 18-03-2016</w:t>
            </w:r>
          </w:p>
          <w:p w:rsidR="00640C55" w:rsidRPr="005B4CEE" w:rsidRDefault="00640C55" w:rsidP="00603172">
            <w:pPr>
              <w:ind w:right="28"/>
              <w:jc w:val="center"/>
              <w:rPr>
                <w:rFonts w:ascii="Arial Narrow" w:hAnsi="Arial Narrow"/>
                <w:szCs w:val="22"/>
              </w:rPr>
            </w:pPr>
            <w:r w:rsidRPr="005B4CEE">
              <w:rPr>
                <w:rFonts w:ascii="Arial Narrow" w:hAnsi="Arial Narrow"/>
                <w:szCs w:val="22"/>
              </w:rPr>
              <w:t>Ο Προϊστάμενος Δ.Τ.Υ.</w:t>
            </w:r>
          </w:p>
          <w:p w:rsidR="00640C55" w:rsidRPr="005B4CEE" w:rsidRDefault="00640C55" w:rsidP="00603172">
            <w:pPr>
              <w:ind w:right="28"/>
              <w:jc w:val="center"/>
              <w:rPr>
                <w:rFonts w:ascii="Arial Narrow" w:hAnsi="Arial Narrow"/>
                <w:szCs w:val="22"/>
              </w:rPr>
            </w:pPr>
          </w:p>
          <w:p w:rsidR="00640C55" w:rsidRDefault="00640C55" w:rsidP="00603172">
            <w:pPr>
              <w:ind w:right="28"/>
              <w:jc w:val="center"/>
              <w:rPr>
                <w:rFonts w:ascii="Arial Narrow" w:hAnsi="Arial Narrow"/>
                <w:szCs w:val="22"/>
              </w:rPr>
            </w:pPr>
          </w:p>
          <w:p w:rsidR="00640C55" w:rsidRDefault="00640C55" w:rsidP="00603172">
            <w:pPr>
              <w:ind w:right="28"/>
              <w:rPr>
                <w:rFonts w:ascii="Arial Narrow" w:hAnsi="Arial Narrow"/>
                <w:szCs w:val="22"/>
              </w:rPr>
            </w:pPr>
          </w:p>
          <w:p w:rsidR="00640C55" w:rsidRPr="005B4CEE" w:rsidRDefault="00640C55" w:rsidP="00603172">
            <w:pPr>
              <w:ind w:right="28"/>
              <w:jc w:val="center"/>
              <w:rPr>
                <w:rFonts w:ascii="Arial Narrow" w:hAnsi="Arial Narrow"/>
                <w:szCs w:val="22"/>
              </w:rPr>
            </w:pPr>
          </w:p>
          <w:p w:rsidR="00640C55" w:rsidRPr="005B4CEE" w:rsidRDefault="00640C55" w:rsidP="00603172">
            <w:pPr>
              <w:ind w:right="28"/>
              <w:jc w:val="center"/>
              <w:rPr>
                <w:rFonts w:ascii="Arial Narrow" w:hAnsi="Arial Narrow"/>
                <w:szCs w:val="22"/>
              </w:rPr>
            </w:pPr>
            <w:r w:rsidRPr="005B4CEE">
              <w:rPr>
                <w:rFonts w:ascii="Arial Narrow" w:hAnsi="Arial Narrow"/>
                <w:szCs w:val="22"/>
              </w:rPr>
              <w:t>Κωνσταντίνος Βαρζακάκος</w:t>
            </w:r>
          </w:p>
          <w:p w:rsidR="00640C55" w:rsidRPr="005B4CEE" w:rsidRDefault="00640C55" w:rsidP="00603172">
            <w:pPr>
              <w:ind w:right="28"/>
              <w:jc w:val="center"/>
              <w:rPr>
                <w:rFonts w:ascii="Arial Narrow" w:hAnsi="Arial Narrow"/>
                <w:szCs w:val="22"/>
              </w:rPr>
            </w:pPr>
            <w:r w:rsidRPr="005B4CEE">
              <w:rPr>
                <w:rFonts w:ascii="Arial Narrow" w:hAnsi="Arial Narrow"/>
                <w:szCs w:val="22"/>
              </w:rPr>
              <w:t>Μηχανολόγος Μηχανικός με Β’β</w:t>
            </w:r>
          </w:p>
        </w:tc>
      </w:tr>
      <w:tr w:rsidR="00640C55" w:rsidRPr="005B4CEE" w:rsidTr="00603172">
        <w:trPr>
          <w:trHeight w:val="615"/>
          <w:tblCellSpacing w:w="0" w:type="dxa"/>
        </w:trPr>
        <w:tc>
          <w:tcPr>
            <w:tcW w:w="2940" w:type="dxa"/>
            <w:tcBorders>
              <w:bottom w:val="nil"/>
            </w:tcBorders>
          </w:tcPr>
          <w:p w:rsidR="00640C55" w:rsidRPr="005B4CEE" w:rsidRDefault="00640C55" w:rsidP="00603172">
            <w:pPr>
              <w:ind w:right="28"/>
              <w:jc w:val="center"/>
              <w:rPr>
                <w:rFonts w:ascii="Arial Narrow" w:hAnsi="Arial Narrow"/>
                <w:szCs w:val="22"/>
              </w:rPr>
            </w:pPr>
            <w:r w:rsidRPr="005B4CEE">
              <w:rPr>
                <w:rFonts w:ascii="Arial Narrow" w:hAnsi="Arial Narrow"/>
                <w:szCs w:val="22"/>
              </w:rPr>
              <w:t>Κωνσταντίνος Βαρζακάκος</w:t>
            </w:r>
          </w:p>
          <w:p w:rsidR="00640C55" w:rsidRDefault="00640C55" w:rsidP="00603172">
            <w:pPr>
              <w:ind w:right="28"/>
              <w:jc w:val="center"/>
              <w:rPr>
                <w:rFonts w:ascii="Arial Narrow" w:hAnsi="Arial Narrow"/>
                <w:szCs w:val="22"/>
              </w:rPr>
            </w:pPr>
            <w:r w:rsidRPr="005B4CEE">
              <w:rPr>
                <w:rFonts w:ascii="Arial Narrow" w:hAnsi="Arial Narrow"/>
                <w:szCs w:val="22"/>
              </w:rPr>
              <w:t xml:space="preserve">Μηχανολόγος Μηχανικός </w:t>
            </w:r>
            <w:r>
              <w:rPr>
                <w:rFonts w:ascii="Arial Narrow" w:hAnsi="Arial Narrow"/>
                <w:szCs w:val="22"/>
              </w:rPr>
              <w:t>Π.Ε.</w:t>
            </w:r>
          </w:p>
          <w:p w:rsidR="00640C55" w:rsidRPr="005B4CEE" w:rsidRDefault="00640C55" w:rsidP="00603172">
            <w:pPr>
              <w:ind w:right="28"/>
              <w:jc w:val="center"/>
              <w:rPr>
                <w:rFonts w:ascii="Arial Narrow" w:hAnsi="Arial Narrow"/>
                <w:szCs w:val="22"/>
              </w:rPr>
            </w:pPr>
            <w:r>
              <w:rPr>
                <w:rFonts w:ascii="Arial Narrow" w:hAnsi="Arial Narrow"/>
                <w:szCs w:val="22"/>
              </w:rPr>
              <w:t>Τεχνικός Ασφαλείας</w:t>
            </w:r>
          </w:p>
        </w:tc>
        <w:tc>
          <w:tcPr>
            <w:tcW w:w="2835" w:type="dxa"/>
            <w:tcBorders>
              <w:bottom w:val="nil"/>
            </w:tcBorders>
          </w:tcPr>
          <w:p w:rsidR="00640C55" w:rsidRDefault="00640C55" w:rsidP="00603172">
            <w:pPr>
              <w:ind w:right="28"/>
              <w:jc w:val="center"/>
              <w:rPr>
                <w:rFonts w:ascii="Arial Narrow" w:hAnsi="Arial Narrow"/>
                <w:szCs w:val="22"/>
              </w:rPr>
            </w:pPr>
            <w:r>
              <w:rPr>
                <w:rFonts w:ascii="Arial Narrow" w:hAnsi="Arial Narrow"/>
                <w:szCs w:val="22"/>
              </w:rPr>
              <w:t>Χριστίνα Καλκετανίδου</w:t>
            </w:r>
          </w:p>
          <w:p w:rsidR="00640C55" w:rsidRPr="005B4CEE" w:rsidRDefault="00640C55" w:rsidP="00603172">
            <w:pPr>
              <w:ind w:right="28"/>
              <w:jc w:val="center"/>
              <w:rPr>
                <w:rFonts w:ascii="Arial Narrow" w:hAnsi="Arial Narrow"/>
                <w:szCs w:val="22"/>
              </w:rPr>
            </w:pPr>
            <w:r w:rsidRPr="005B4CEE">
              <w:rPr>
                <w:rFonts w:ascii="Arial Narrow" w:hAnsi="Arial Narrow"/>
                <w:szCs w:val="22"/>
              </w:rPr>
              <w:t>Μηχανολόγος Μηχανικός</w:t>
            </w:r>
            <w:r>
              <w:rPr>
                <w:rFonts w:ascii="Arial Narrow" w:hAnsi="Arial Narrow"/>
                <w:szCs w:val="22"/>
              </w:rPr>
              <w:t xml:space="preserve"> Τ.Ε.</w:t>
            </w:r>
          </w:p>
        </w:tc>
        <w:tc>
          <w:tcPr>
            <w:tcW w:w="3392" w:type="dxa"/>
            <w:vMerge/>
            <w:tcBorders>
              <w:bottom w:val="nil"/>
            </w:tcBorders>
          </w:tcPr>
          <w:p w:rsidR="00640C55" w:rsidRPr="005B4CEE" w:rsidRDefault="00640C55" w:rsidP="00603172">
            <w:pPr>
              <w:ind w:right="28"/>
              <w:jc w:val="center"/>
              <w:rPr>
                <w:rFonts w:ascii="Arial Narrow" w:hAnsi="Arial Narrow"/>
                <w:szCs w:val="22"/>
              </w:rPr>
            </w:pPr>
          </w:p>
        </w:tc>
      </w:tr>
    </w:tbl>
    <w:p w:rsidR="00640C55" w:rsidRDefault="00640C55" w:rsidP="00640C55">
      <w:pPr>
        <w:rPr>
          <w:rFonts w:ascii="Calibri" w:eastAsia="Arial Unicode MS" w:hAnsi="Calibri" w:cs="Tahoma"/>
          <w:b/>
          <w:szCs w:val="20"/>
        </w:rPr>
      </w:pPr>
    </w:p>
    <w:p w:rsidR="00712C61" w:rsidRDefault="00712C61">
      <w:pPr>
        <w:rPr>
          <w:rFonts w:ascii="Calibri" w:eastAsia="Arial Unicode MS" w:hAnsi="Calibri" w:cs="Tahoma"/>
          <w:b/>
          <w:szCs w:val="20"/>
        </w:rPr>
      </w:pPr>
      <w:r>
        <w:rPr>
          <w:rFonts w:ascii="Calibri" w:eastAsia="Arial Unicode MS" w:hAnsi="Calibri" w:cs="Tahoma"/>
          <w:b/>
          <w:szCs w:val="20"/>
        </w:rPr>
        <w:br w:type="page"/>
      </w:r>
    </w:p>
    <w:tbl>
      <w:tblPr>
        <w:tblpPr w:leftFromText="180" w:rightFromText="180" w:vertAnchor="text" w:tblpX="-72" w:tblpY="1"/>
        <w:tblOverlap w:val="never"/>
        <w:tblW w:w="9180" w:type="dxa"/>
        <w:tblLook w:val="0000" w:firstRow="0" w:lastRow="0" w:firstColumn="0" w:lastColumn="0" w:noHBand="0" w:noVBand="0"/>
      </w:tblPr>
      <w:tblGrid>
        <w:gridCol w:w="3794"/>
        <w:gridCol w:w="1417"/>
        <w:gridCol w:w="3969"/>
      </w:tblGrid>
      <w:tr w:rsidR="00712C61" w:rsidTr="00CB0CA3">
        <w:trPr>
          <w:cantSplit/>
          <w:trHeight w:val="975"/>
        </w:trPr>
        <w:tc>
          <w:tcPr>
            <w:tcW w:w="3794" w:type="dxa"/>
          </w:tcPr>
          <w:p w:rsidR="00712C61" w:rsidRPr="00106205" w:rsidRDefault="00712C61" w:rsidP="00CB0CA3">
            <w:pPr>
              <w:jc w:val="center"/>
              <w:rPr>
                <w:rFonts w:ascii="Calibri" w:hAnsi="Calibri" w:cs="Calibri"/>
                <w:color w:val="0000FF"/>
                <w:szCs w:val="22"/>
              </w:rPr>
            </w:pPr>
            <w:r>
              <w:rPr>
                <w:rFonts w:ascii="Calibri" w:hAnsi="Calibri" w:cs="Calibri"/>
                <w:b/>
                <w:noProof/>
                <w:color w:val="0000FF"/>
                <w:szCs w:val="22"/>
              </w:rPr>
              <w:drawing>
                <wp:inline distT="0" distB="0" distL="0" distR="0">
                  <wp:extent cx="447675" cy="476250"/>
                  <wp:effectExtent l="19050" t="0" r="9525" b="0"/>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47675" cy="476250"/>
                          </a:xfrm>
                          <a:prstGeom prst="rect">
                            <a:avLst/>
                          </a:prstGeom>
                          <a:noFill/>
                          <a:ln w="9525">
                            <a:noFill/>
                            <a:miter lim="800000"/>
                            <a:headEnd/>
                            <a:tailEnd/>
                          </a:ln>
                        </pic:spPr>
                      </pic:pic>
                    </a:graphicData>
                  </a:graphic>
                </wp:inline>
              </w:drawing>
            </w:r>
          </w:p>
          <w:p w:rsidR="00712C61" w:rsidRPr="001C60DF" w:rsidRDefault="00712C61" w:rsidP="00CB0CA3">
            <w:pPr>
              <w:pStyle w:val="6"/>
              <w:rPr>
                <w:rFonts w:ascii="Calibri" w:hAnsi="Calibri" w:cs="Calibri"/>
                <w:b w:val="0"/>
                <w:bCs/>
                <w:sz w:val="22"/>
                <w:szCs w:val="22"/>
              </w:rPr>
            </w:pPr>
            <w:r w:rsidRPr="001C60DF">
              <w:rPr>
                <w:rFonts w:ascii="Calibri" w:hAnsi="Calibri" w:cs="Calibri"/>
                <w:b w:val="0"/>
                <w:bCs/>
                <w:sz w:val="22"/>
                <w:szCs w:val="22"/>
              </w:rPr>
              <w:t>EΛΛΗΝΙΚΗ ΔΗΜΟΚΡΑΤΙΑ</w:t>
            </w:r>
          </w:p>
          <w:p w:rsidR="00712C61" w:rsidRPr="001C60DF" w:rsidRDefault="00712C61" w:rsidP="00CB0CA3">
            <w:pPr>
              <w:pStyle w:val="6"/>
              <w:rPr>
                <w:rFonts w:ascii="Calibri" w:hAnsi="Calibri" w:cs="Calibri"/>
                <w:b w:val="0"/>
                <w:sz w:val="22"/>
                <w:szCs w:val="22"/>
              </w:rPr>
            </w:pPr>
            <w:r w:rsidRPr="001C60DF">
              <w:rPr>
                <w:rFonts w:ascii="Calibri" w:hAnsi="Calibri" w:cs="Calibri"/>
                <w:b w:val="0"/>
                <w:bCs/>
                <w:sz w:val="22"/>
                <w:szCs w:val="22"/>
              </w:rPr>
              <w:t>ΝΟΜΟΣ ΛΑΚΩΝΙΑΣ</w:t>
            </w:r>
          </w:p>
          <w:p w:rsidR="00712C61" w:rsidRPr="001C60DF" w:rsidRDefault="00712C61" w:rsidP="00CB0CA3">
            <w:pPr>
              <w:pStyle w:val="6"/>
              <w:rPr>
                <w:rFonts w:ascii="Calibri" w:hAnsi="Calibri" w:cs="Calibri"/>
                <w:b w:val="0"/>
                <w:bCs/>
                <w:sz w:val="22"/>
                <w:szCs w:val="22"/>
              </w:rPr>
            </w:pPr>
            <w:r w:rsidRPr="001C60DF">
              <w:rPr>
                <w:rFonts w:ascii="Calibri" w:hAnsi="Calibri" w:cs="Calibri"/>
                <w:b w:val="0"/>
                <w:bCs/>
                <w:sz w:val="22"/>
                <w:szCs w:val="22"/>
              </w:rPr>
              <w:t>ΔΗΜΟΣ ΣΠΑΡΤΗΣ</w:t>
            </w:r>
          </w:p>
          <w:p w:rsidR="00712C61" w:rsidRPr="00C25724" w:rsidRDefault="00712C61" w:rsidP="00CB0CA3">
            <w:pPr>
              <w:pStyle w:val="6"/>
              <w:rPr>
                <w:b w:val="0"/>
                <w:bCs/>
              </w:rPr>
            </w:pPr>
            <w:r w:rsidRPr="009B03A3">
              <w:rPr>
                <w:b w:val="0"/>
                <w:bCs/>
              </w:rPr>
              <w:t>Δ/ΝΣΗ ΤΕΧΝΙΚΩΝ ΥΠΗΡΕΣΙΩΝ</w:t>
            </w:r>
          </w:p>
        </w:tc>
        <w:tc>
          <w:tcPr>
            <w:tcW w:w="1417" w:type="dxa"/>
          </w:tcPr>
          <w:p w:rsidR="00712C61" w:rsidRDefault="00712C61" w:rsidP="00CB0CA3"/>
        </w:tc>
        <w:tc>
          <w:tcPr>
            <w:tcW w:w="3969" w:type="dxa"/>
            <w:shd w:val="clear" w:color="auto" w:fill="auto"/>
          </w:tcPr>
          <w:p w:rsidR="00712C61" w:rsidRDefault="00712C61" w:rsidP="00CB0CA3">
            <w:pPr>
              <w:jc w:val="right"/>
              <w:rPr>
                <w:rFonts w:ascii="Calibri" w:eastAsia="Arial Unicode MS" w:hAnsi="Calibri" w:cs="Tahoma"/>
                <w:b/>
              </w:rPr>
            </w:pPr>
            <w:r w:rsidRPr="003E6D45">
              <w:rPr>
                <w:rFonts w:ascii="Calibri" w:eastAsia="Arial Unicode MS" w:hAnsi="Calibri" w:cs="Tahoma"/>
                <w:b/>
              </w:rPr>
              <w:t>Αριθμός Μελέτης:</w:t>
            </w:r>
            <w:r>
              <w:rPr>
                <w:rFonts w:ascii="Calibri" w:eastAsia="Arial Unicode MS" w:hAnsi="Calibri" w:cs="Tahoma"/>
                <w:b/>
              </w:rPr>
              <w:t xml:space="preserve"> </w:t>
            </w:r>
            <w:r w:rsidR="005011CF">
              <w:rPr>
                <w:rFonts w:ascii="Calibri" w:eastAsia="Arial Unicode MS" w:hAnsi="Calibri" w:cs="Tahoma"/>
                <w:b/>
              </w:rPr>
              <w:t>2016/030</w:t>
            </w:r>
          </w:p>
          <w:p w:rsidR="00712C61" w:rsidRPr="003E6D45" w:rsidRDefault="00712C61" w:rsidP="00CB0CA3">
            <w:pPr>
              <w:jc w:val="right"/>
              <w:rPr>
                <w:rFonts w:ascii="Calibri" w:eastAsia="Arial Unicode MS" w:hAnsi="Calibri" w:cs="Tahoma"/>
                <w:b/>
              </w:rPr>
            </w:pPr>
          </w:p>
          <w:p w:rsidR="00712C61" w:rsidRPr="003E6D45" w:rsidRDefault="00712C61" w:rsidP="00CB0CA3">
            <w:pPr>
              <w:jc w:val="right"/>
              <w:rPr>
                <w:rFonts w:ascii="Calibri" w:eastAsia="Arial Unicode MS" w:hAnsi="Calibri" w:cs="Tahoma"/>
                <w:b/>
              </w:rPr>
            </w:pPr>
            <w:r w:rsidRPr="007A03B6">
              <w:rPr>
                <w:rFonts w:ascii="Calibri" w:eastAsia="Arial Unicode MS" w:hAnsi="Calibri" w:cs="Tahoma"/>
                <w:b/>
              </w:rPr>
              <w:t>«</w:t>
            </w:r>
            <w:sdt>
              <w:sdtPr>
                <w:rPr>
                  <w:rFonts w:ascii="Calibri" w:eastAsia="Arial Unicode MS" w:hAnsi="Calibri" w:cs="Tahoma"/>
                  <w:b/>
                </w:rPr>
                <w:alias w:val="Τίτλος"/>
                <w:id w:val="57841273"/>
                <w:dataBinding w:prefixMappings="xmlns:ns0='http://purl.org/dc/elements/1.1/' xmlns:ns1='http://schemas.openxmlformats.org/package/2006/metadata/core-properties' " w:xpath="/ns1:coreProperties[1]/ns0:title[1]" w:storeItemID="{6C3C8BC8-F283-45AE-878A-BAB7291924A1}"/>
                <w:text/>
              </w:sdtPr>
              <w:sdtEndPr/>
              <w:sdtContent>
                <w:r w:rsidR="005758B4">
                  <w:rPr>
                    <w:rFonts w:ascii="Calibri" w:eastAsia="Arial Unicode MS" w:hAnsi="Calibri" w:cs="Tahoma"/>
                    <w:b/>
                  </w:rPr>
                  <w:t>Προμήθεια Ειδών Ατομικής Προστασίας</w:t>
                </w:r>
              </w:sdtContent>
            </w:sdt>
            <w:r w:rsidRPr="007A03B6">
              <w:rPr>
                <w:rFonts w:ascii="Calibri" w:eastAsia="Arial Unicode MS" w:hAnsi="Calibri" w:cs="Tahoma"/>
                <w:b/>
              </w:rPr>
              <w:t>»</w:t>
            </w:r>
          </w:p>
          <w:p w:rsidR="00712C61" w:rsidRPr="003E6D45" w:rsidRDefault="00712C61" w:rsidP="00CB0CA3">
            <w:pPr>
              <w:jc w:val="right"/>
              <w:rPr>
                <w:rFonts w:ascii="Calibri" w:eastAsia="Arial Unicode MS" w:hAnsi="Calibri" w:cs="Tahoma"/>
                <w:b/>
              </w:rPr>
            </w:pPr>
          </w:p>
        </w:tc>
      </w:tr>
    </w:tbl>
    <w:p w:rsidR="00712C61" w:rsidRDefault="00712C61" w:rsidP="00712C61">
      <w:pPr>
        <w:tabs>
          <w:tab w:val="left" w:pos="5580"/>
        </w:tabs>
        <w:ind w:right="26"/>
        <w:jc w:val="both"/>
        <w:rPr>
          <w:szCs w:val="22"/>
        </w:rPr>
      </w:pPr>
    </w:p>
    <w:p w:rsidR="00712C61" w:rsidRDefault="00712C61" w:rsidP="00712C61">
      <w:pPr>
        <w:ind w:left="1134" w:hanging="1134"/>
        <w:jc w:val="center"/>
        <w:rPr>
          <w:rFonts w:ascii="Calibri" w:eastAsia="Arial Unicode MS" w:hAnsi="Calibri" w:cs="Tahoma"/>
          <w:b/>
          <w:sz w:val="36"/>
          <w:szCs w:val="20"/>
          <w:lang w:val="en-US"/>
        </w:rPr>
      </w:pPr>
      <w:r w:rsidRPr="00712C61">
        <w:rPr>
          <w:rFonts w:ascii="Calibri" w:eastAsia="Arial Unicode MS" w:hAnsi="Calibri" w:cs="Tahoma"/>
          <w:b/>
          <w:sz w:val="36"/>
          <w:szCs w:val="20"/>
        </w:rPr>
        <w:t>ΠΡΟΫΠΟΛΟΓΙΣΜΟΣ ΠΡΟΣΦΟΡΑΣ</w:t>
      </w:r>
    </w:p>
    <w:p w:rsidR="00B5553A" w:rsidRDefault="00B5553A" w:rsidP="00712C61">
      <w:pPr>
        <w:ind w:left="1134" w:hanging="1134"/>
        <w:jc w:val="center"/>
        <w:rPr>
          <w:rFonts w:ascii="Calibri" w:eastAsia="Arial Unicode MS" w:hAnsi="Calibri" w:cs="Tahoma"/>
          <w:b/>
          <w:sz w:val="36"/>
          <w:szCs w:val="20"/>
        </w:rPr>
      </w:pPr>
    </w:p>
    <w:tbl>
      <w:tblPr>
        <w:tblW w:w="8940" w:type="dxa"/>
        <w:tblInd w:w="103" w:type="dxa"/>
        <w:tblLook w:val="04A0" w:firstRow="1" w:lastRow="0" w:firstColumn="1" w:lastColumn="0" w:noHBand="0" w:noVBand="1"/>
      </w:tblPr>
      <w:tblGrid>
        <w:gridCol w:w="960"/>
        <w:gridCol w:w="3380"/>
        <w:gridCol w:w="1240"/>
        <w:gridCol w:w="1153"/>
        <w:gridCol w:w="1000"/>
        <w:gridCol w:w="1207"/>
      </w:tblGrid>
      <w:tr w:rsidR="00483440" w:rsidRPr="008B3500" w:rsidTr="00D32D9E">
        <w:trPr>
          <w:trHeight w:val="510"/>
          <w:tblHeader/>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3440" w:rsidRPr="008B3500" w:rsidRDefault="00483440" w:rsidP="00D73792">
            <w:pPr>
              <w:jc w:val="center"/>
              <w:rPr>
                <w:rFonts w:ascii="Calibri" w:hAnsi="Calibri" w:cs="Arial"/>
                <w:b/>
                <w:bCs/>
                <w:color w:val="000000"/>
                <w:sz w:val="20"/>
                <w:szCs w:val="20"/>
              </w:rPr>
            </w:pPr>
            <w:r w:rsidRPr="008B3500">
              <w:rPr>
                <w:rFonts w:ascii="Calibri" w:hAnsi="Calibri" w:cs="Arial"/>
                <w:b/>
                <w:bCs/>
                <w:color w:val="000000"/>
                <w:sz w:val="20"/>
                <w:szCs w:val="20"/>
              </w:rPr>
              <w:t>Α/Α</w:t>
            </w:r>
          </w:p>
        </w:tc>
        <w:tc>
          <w:tcPr>
            <w:tcW w:w="3380" w:type="dxa"/>
            <w:tcBorders>
              <w:top w:val="single" w:sz="4" w:space="0" w:color="000000"/>
              <w:left w:val="nil"/>
              <w:bottom w:val="single" w:sz="4" w:space="0" w:color="000000"/>
              <w:right w:val="single" w:sz="4" w:space="0" w:color="000000"/>
            </w:tcBorders>
            <w:shd w:val="clear" w:color="auto" w:fill="auto"/>
            <w:vAlign w:val="center"/>
            <w:hideMark/>
          </w:tcPr>
          <w:p w:rsidR="00483440" w:rsidRPr="008B3500" w:rsidRDefault="00483440" w:rsidP="00D73792">
            <w:pPr>
              <w:jc w:val="center"/>
              <w:rPr>
                <w:rFonts w:ascii="Calibri" w:hAnsi="Calibri" w:cs="Arial"/>
                <w:b/>
                <w:bCs/>
                <w:color w:val="000000"/>
                <w:sz w:val="20"/>
                <w:szCs w:val="20"/>
              </w:rPr>
            </w:pPr>
            <w:r w:rsidRPr="008B3500">
              <w:rPr>
                <w:rFonts w:ascii="Calibri" w:hAnsi="Calibri" w:cs="Arial"/>
                <w:b/>
                <w:bCs/>
                <w:color w:val="000000"/>
                <w:sz w:val="20"/>
                <w:szCs w:val="20"/>
              </w:rPr>
              <w:t>ΠΕΡΙΓΡΑΦΗ ΠΡΟΜΗΘΕΥΟΜΕΝΟΥ ΕΙΔΟΥΣ</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483440" w:rsidRPr="008B3500" w:rsidRDefault="00483440" w:rsidP="00D73792">
            <w:pPr>
              <w:jc w:val="center"/>
              <w:rPr>
                <w:rFonts w:ascii="Calibri" w:hAnsi="Calibri" w:cs="Arial"/>
                <w:b/>
                <w:bCs/>
                <w:color w:val="000000"/>
                <w:sz w:val="20"/>
                <w:szCs w:val="20"/>
              </w:rPr>
            </w:pPr>
            <w:r w:rsidRPr="008B3500">
              <w:rPr>
                <w:rFonts w:ascii="Calibri" w:hAnsi="Calibri" w:cs="Arial"/>
                <w:b/>
                <w:bCs/>
                <w:color w:val="000000"/>
                <w:sz w:val="20"/>
                <w:szCs w:val="20"/>
              </w:rPr>
              <w:t>ΕΙΔΟΣ ΜΟΝΑΔΑΣ</w:t>
            </w:r>
          </w:p>
        </w:tc>
        <w:tc>
          <w:tcPr>
            <w:tcW w:w="1153" w:type="dxa"/>
            <w:tcBorders>
              <w:top w:val="single" w:sz="4" w:space="0" w:color="000000"/>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b/>
                <w:bCs/>
                <w:color w:val="000000"/>
                <w:sz w:val="20"/>
                <w:szCs w:val="20"/>
              </w:rPr>
            </w:pPr>
            <w:r w:rsidRPr="008B3500">
              <w:rPr>
                <w:rFonts w:ascii="Calibri" w:hAnsi="Calibri" w:cs="Arial"/>
                <w:b/>
                <w:bCs/>
                <w:color w:val="000000"/>
                <w:sz w:val="20"/>
                <w:szCs w:val="20"/>
              </w:rPr>
              <w:t>ΠΟΣΟΤΗΤΑ</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rsidR="00483440" w:rsidRPr="008B3500" w:rsidRDefault="00483440" w:rsidP="00D73792">
            <w:pPr>
              <w:jc w:val="center"/>
              <w:rPr>
                <w:rFonts w:ascii="Calibri" w:hAnsi="Calibri" w:cs="Arial"/>
                <w:b/>
                <w:bCs/>
                <w:color w:val="000000"/>
                <w:sz w:val="20"/>
                <w:szCs w:val="20"/>
              </w:rPr>
            </w:pPr>
            <w:r w:rsidRPr="008B3500">
              <w:rPr>
                <w:rFonts w:ascii="Calibri" w:hAnsi="Calibri" w:cs="Arial"/>
                <w:b/>
                <w:bCs/>
                <w:color w:val="000000"/>
                <w:sz w:val="20"/>
                <w:szCs w:val="20"/>
              </w:rPr>
              <w:t>ΤΙΜΗ μον</w:t>
            </w:r>
          </w:p>
        </w:tc>
        <w:tc>
          <w:tcPr>
            <w:tcW w:w="1207" w:type="dxa"/>
            <w:tcBorders>
              <w:top w:val="single" w:sz="4" w:space="0" w:color="000000"/>
              <w:left w:val="nil"/>
              <w:bottom w:val="single" w:sz="4" w:space="0" w:color="000000"/>
              <w:right w:val="single" w:sz="4" w:space="0" w:color="000000"/>
            </w:tcBorders>
            <w:shd w:val="clear" w:color="auto" w:fill="auto"/>
            <w:vAlign w:val="center"/>
            <w:hideMark/>
          </w:tcPr>
          <w:p w:rsidR="00483440" w:rsidRPr="008B3500" w:rsidRDefault="00483440" w:rsidP="00D73792">
            <w:pPr>
              <w:jc w:val="center"/>
              <w:rPr>
                <w:rFonts w:ascii="Calibri" w:hAnsi="Calibri" w:cs="Arial"/>
                <w:b/>
                <w:bCs/>
                <w:color w:val="000000"/>
                <w:sz w:val="20"/>
                <w:szCs w:val="20"/>
              </w:rPr>
            </w:pPr>
            <w:r w:rsidRPr="008B3500">
              <w:rPr>
                <w:rFonts w:ascii="Calibri" w:hAnsi="Calibri" w:cs="Arial"/>
                <w:b/>
                <w:bCs/>
                <w:color w:val="000000"/>
                <w:sz w:val="20"/>
                <w:szCs w:val="20"/>
              </w:rPr>
              <w:t xml:space="preserve">ΔΑΠΑΝΗ </w:t>
            </w:r>
          </w:p>
        </w:tc>
      </w:tr>
      <w:tr w:rsidR="00D32D9E" w:rsidRPr="008B3500" w:rsidTr="00D32D9E">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01α1</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Γάντια δερματοπάνινα κοινά</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 xml:space="preserve">Ζεύγος </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429</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D32D9E">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01α2</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Γάντια δερματοπάνινα με ενίσχυση παλάμης</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 xml:space="preserve">Ζεύγος </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429</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D32D9E">
        <w:trPr>
          <w:trHeight w:val="567"/>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01α3</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Γάντια δερματοπάνινα ψύχους</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 xml:space="preserve">Ζεύγος </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117</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483440" w:rsidRPr="008B3500" w:rsidTr="00D32D9E">
        <w:trPr>
          <w:trHeight w:hRule="exact" w:val="20"/>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83440" w:rsidRPr="008B3500" w:rsidRDefault="00483440" w:rsidP="00D73792">
            <w:pPr>
              <w:jc w:val="center"/>
              <w:rPr>
                <w:rFonts w:ascii="Calibri" w:hAnsi="Calibri" w:cs="Arial"/>
                <w:color w:val="000000"/>
                <w:sz w:val="20"/>
                <w:szCs w:val="20"/>
              </w:rPr>
            </w:pPr>
            <w:r w:rsidRPr="008B3500">
              <w:rPr>
                <w:rFonts w:ascii="Calibri" w:hAnsi="Calibri" w:cs="Arial"/>
                <w:color w:val="000000"/>
                <w:sz w:val="20"/>
                <w:szCs w:val="20"/>
              </w:rPr>
              <w:t>01β</w:t>
            </w:r>
          </w:p>
        </w:tc>
        <w:tc>
          <w:tcPr>
            <w:tcW w:w="338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both"/>
              <w:rPr>
                <w:rFonts w:ascii="Calibri" w:hAnsi="Calibri" w:cs="Arial"/>
                <w:color w:val="000000"/>
                <w:sz w:val="20"/>
                <w:szCs w:val="20"/>
              </w:rPr>
            </w:pPr>
            <w:r w:rsidRPr="008B3500">
              <w:rPr>
                <w:rFonts w:ascii="Calibri" w:hAnsi="Calibri" w:cs="Arial"/>
                <w:color w:val="000000"/>
                <w:sz w:val="20"/>
                <w:szCs w:val="20"/>
              </w:rPr>
              <w:t xml:space="preserve">Γάντια από PVC   </w:t>
            </w:r>
          </w:p>
        </w:tc>
        <w:tc>
          <w:tcPr>
            <w:tcW w:w="124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both"/>
              <w:rPr>
                <w:rFonts w:ascii="Calibri" w:hAnsi="Calibri" w:cs="Arial"/>
                <w:color w:val="000000"/>
                <w:sz w:val="20"/>
                <w:szCs w:val="20"/>
              </w:rPr>
            </w:pPr>
            <w:r w:rsidRPr="008B3500">
              <w:rPr>
                <w:rFonts w:ascii="Calibri" w:hAnsi="Calibri" w:cs="Arial"/>
                <w:color w:val="000000"/>
                <w:sz w:val="20"/>
                <w:szCs w:val="20"/>
              </w:rPr>
              <w:t xml:space="preserve">Ζεύγος  </w:t>
            </w:r>
          </w:p>
        </w:tc>
        <w:tc>
          <w:tcPr>
            <w:tcW w:w="1153" w:type="dxa"/>
            <w:tcBorders>
              <w:top w:val="nil"/>
              <w:left w:val="nil"/>
              <w:bottom w:val="single" w:sz="4" w:space="0" w:color="000000"/>
              <w:right w:val="single" w:sz="4" w:space="0" w:color="000000"/>
            </w:tcBorders>
            <w:shd w:val="clear" w:color="auto" w:fill="auto"/>
            <w:vAlign w:val="center"/>
            <w:hideMark/>
          </w:tcPr>
          <w:p w:rsidR="00483440" w:rsidRPr="00D32D9E" w:rsidRDefault="00483440" w:rsidP="00D73792">
            <w:pPr>
              <w:jc w:val="right"/>
              <w:rPr>
                <w:rFonts w:ascii="Calibri" w:hAnsi="Calibri" w:cs="Arial"/>
                <w:color w:val="000000"/>
                <w:sz w:val="20"/>
                <w:szCs w:val="20"/>
                <w:lang w:val="en-US"/>
              </w:rPr>
            </w:pPr>
            <w:r w:rsidRPr="00D32D9E">
              <w:rPr>
                <w:rFonts w:ascii="Calibri" w:hAnsi="Calibri" w:cs="Arial"/>
                <w:color w:val="000000"/>
                <w:sz w:val="20"/>
                <w:szCs w:val="20"/>
                <w:lang w:val="en-US"/>
              </w:rPr>
              <w:t>0</w:t>
            </w:r>
          </w:p>
        </w:tc>
        <w:tc>
          <w:tcPr>
            <w:tcW w:w="100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r>
      <w:tr w:rsidR="00483440" w:rsidRPr="008B3500" w:rsidTr="00D32D9E">
        <w:trPr>
          <w:trHeight w:hRule="exact" w:val="20"/>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83440" w:rsidRPr="008B3500" w:rsidRDefault="00483440" w:rsidP="00D73792">
            <w:pPr>
              <w:jc w:val="center"/>
              <w:rPr>
                <w:rFonts w:ascii="Calibri" w:hAnsi="Calibri" w:cs="Arial"/>
                <w:color w:val="000000"/>
                <w:sz w:val="20"/>
                <w:szCs w:val="20"/>
              </w:rPr>
            </w:pPr>
            <w:r w:rsidRPr="008B3500">
              <w:rPr>
                <w:rFonts w:ascii="Calibri" w:hAnsi="Calibri" w:cs="Arial"/>
                <w:color w:val="000000"/>
                <w:sz w:val="20"/>
                <w:szCs w:val="20"/>
              </w:rPr>
              <w:t>01γ</w:t>
            </w:r>
          </w:p>
        </w:tc>
        <w:tc>
          <w:tcPr>
            <w:tcW w:w="338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both"/>
              <w:rPr>
                <w:rFonts w:ascii="Calibri" w:hAnsi="Calibri" w:cs="Arial"/>
                <w:color w:val="000000"/>
                <w:sz w:val="20"/>
                <w:szCs w:val="20"/>
              </w:rPr>
            </w:pPr>
            <w:r w:rsidRPr="008B3500">
              <w:rPr>
                <w:rFonts w:ascii="Calibri" w:hAnsi="Calibri" w:cs="Arial"/>
                <w:color w:val="000000"/>
                <w:sz w:val="20"/>
                <w:szCs w:val="20"/>
              </w:rPr>
              <w:t>Γάντια από νιτρίλιο ενισχυμένο</w:t>
            </w:r>
          </w:p>
        </w:tc>
        <w:tc>
          <w:tcPr>
            <w:tcW w:w="124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both"/>
              <w:rPr>
                <w:rFonts w:ascii="Calibri" w:hAnsi="Calibri" w:cs="Arial"/>
                <w:color w:val="000000"/>
                <w:sz w:val="20"/>
                <w:szCs w:val="20"/>
              </w:rPr>
            </w:pPr>
            <w:r w:rsidRPr="008B3500">
              <w:rPr>
                <w:rFonts w:ascii="Calibri" w:hAnsi="Calibri" w:cs="Arial"/>
                <w:color w:val="000000"/>
                <w:sz w:val="20"/>
                <w:szCs w:val="20"/>
              </w:rPr>
              <w:t xml:space="preserve">Ζεύγος  </w:t>
            </w:r>
          </w:p>
        </w:tc>
        <w:tc>
          <w:tcPr>
            <w:tcW w:w="1153" w:type="dxa"/>
            <w:tcBorders>
              <w:top w:val="nil"/>
              <w:left w:val="nil"/>
              <w:bottom w:val="single" w:sz="4" w:space="0" w:color="000000"/>
              <w:right w:val="single" w:sz="4" w:space="0" w:color="000000"/>
            </w:tcBorders>
            <w:shd w:val="clear" w:color="auto" w:fill="auto"/>
            <w:vAlign w:val="center"/>
            <w:hideMark/>
          </w:tcPr>
          <w:p w:rsidR="00483440" w:rsidRPr="00D32D9E" w:rsidRDefault="00483440" w:rsidP="00D73792">
            <w:pPr>
              <w:jc w:val="right"/>
              <w:rPr>
                <w:rFonts w:ascii="Calibri" w:hAnsi="Calibri" w:cs="Arial"/>
                <w:color w:val="000000"/>
                <w:sz w:val="20"/>
                <w:szCs w:val="20"/>
                <w:lang w:val="en-US"/>
              </w:rPr>
            </w:pPr>
            <w:r w:rsidRPr="00D32D9E">
              <w:rPr>
                <w:rFonts w:ascii="Calibri" w:hAnsi="Calibri" w:cs="Arial"/>
                <w:color w:val="000000"/>
                <w:sz w:val="20"/>
                <w:szCs w:val="20"/>
                <w:lang w:val="en-US"/>
              </w:rPr>
              <w:t>0</w:t>
            </w:r>
          </w:p>
        </w:tc>
        <w:tc>
          <w:tcPr>
            <w:tcW w:w="100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r>
      <w:tr w:rsidR="00D32D9E" w:rsidRPr="008B3500" w:rsidTr="00AF42A0">
        <w:trPr>
          <w:trHeight w:val="567"/>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01δ</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Γάντια από ύφασμα και νιτρίλιο</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 xml:space="preserve">Ζεύγος  </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2086</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AF42A0">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01ε1</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Γάντια ελαστικά μιας χρήσης (latex)</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rPr>
                <w:rFonts w:ascii="Calibri" w:hAnsi="Calibri" w:cs="Arial"/>
                <w:color w:val="000000"/>
                <w:sz w:val="20"/>
                <w:szCs w:val="20"/>
              </w:rPr>
            </w:pPr>
            <w:r w:rsidRPr="008B3500">
              <w:rPr>
                <w:rFonts w:ascii="Calibri" w:hAnsi="Calibri" w:cs="Arial"/>
                <w:color w:val="000000"/>
                <w:sz w:val="20"/>
                <w:szCs w:val="20"/>
              </w:rPr>
              <w:t>Κουτί των 100 τεμ</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69</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AF42A0">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01ε2</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Γάντια ελαστικά μιας χρήσης (νιτριλίου)</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rPr>
                <w:rFonts w:ascii="Calibri" w:hAnsi="Calibri" w:cs="Arial"/>
                <w:color w:val="000000"/>
                <w:sz w:val="20"/>
                <w:szCs w:val="20"/>
              </w:rPr>
            </w:pPr>
            <w:r w:rsidRPr="008B3500">
              <w:rPr>
                <w:rFonts w:ascii="Calibri" w:hAnsi="Calibri" w:cs="Arial"/>
                <w:color w:val="000000"/>
                <w:sz w:val="20"/>
                <w:szCs w:val="20"/>
              </w:rPr>
              <w:t>Κουτί των 100 τεμ</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69</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AF42A0">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01στ1</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Γάντια μονωτικά για ηλεκτρολόγους (εσωτερικά)</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 xml:space="preserve">Τεμάχια </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4</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AF42A0">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01στ2</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Γάντια μονωτικά για ηλεκτρολόγους (εξωτερικά)</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 xml:space="preserve">Τεμάχια </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4</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AF42A0">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01ζ</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Γάντια συγκολλητών</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 xml:space="preserve">Τεμάχια </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4</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AF42A0">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02</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Κράνη προστασίας</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Τεμάχια</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6</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AF42A0">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03α</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Γυαλιά Goggles</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Τεμάχια</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2</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AF42A0">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03β</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Γυαλιά προστασίας από ηλ ακτινοβ.</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 xml:space="preserve">Τεμάχια </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72</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AF42A0">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03γ</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Ασπίδιο προστασίας προσώπου με πλέγμα και προσαρμογέα κεφαλής</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Τεμάχια</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1</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AF42A0">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04α1</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Μάσκα προσώπου λίγων χρήσεων, FFP1, αναδιπλούμενη, με βαλβίδα</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Τεμάχια</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4362</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483440" w:rsidRPr="008B3500" w:rsidTr="00D32D9E">
        <w:trPr>
          <w:trHeight w:hRule="exact" w:val="20"/>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83440" w:rsidRPr="008B3500" w:rsidRDefault="00483440" w:rsidP="00D73792">
            <w:pPr>
              <w:jc w:val="center"/>
              <w:rPr>
                <w:rFonts w:ascii="Calibri" w:hAnsi="Calibri" w:cs="Arial"/>
                <w:color w:val="000000"/>
                <w:sz w:val="20"/>
                <w:szCs w:val="20"/>
              </w:rPr>
            </w:pPr>
            <w:r w:rsidRPr="008B3500">
              <w:rPr>
                <w:rFonts w:ascii="Calibri" w:hAnsi="Calibri" w:cs="Arial"/>
                <w:color w:val="000000"/>
                <w:sz w:val="20"/>
                <w:szCs w:val="20"/>
              </w:rPr>
              <w:t>04α2</w:t>
            </w:r>
          </w:p>
        </w:tc>
        <w:tc>
          <w:tcPr>
            <w:tcW w:w="338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both"/>
              <w:rPr>
                <w:rFonts w:ascii="Calibri" w:hAnsi="Calibri" w:cs="Arial"/>
                <w:color w:val="000000"/>
                <w:sz w:val="20"/>
                <w:szCs w:val="20"/>
              </w:rPr>
            </w:pPr>
            <w:r w:rsidRPr="008B3500">
              <w:rPr>
                <w:rFonts w:ascii="Calibri" w:hAnsi="Calibri" w:cs="Arial"/>
                <w:color w:val="000000"/>
                <w:sz w:val="20"/>
                <w:szCs w:val="20"/>
              </w:rPr>
              <w:t>Μάσκα ημίσεως προσώπου</w:t>
            </w:r>
          </w:p>
        </w:tc>
        <w:tc>
          <w:tcPr>
            <w:tcW w:w="124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both"/>
              <w:rPr>
                <w:rFonts w:ascii="Calibri" w:hAnsi="Calibri" w:cs="Arial"/>
                <w:color w:val="000000"/>
                <w:sz w:val="20"/>
                <w:szCs w:val="20"/>
              </w:rPr>
            </w:pPr>
            <w:r w:rsidRPr="008B3500">
              <w:rPr>
                <w:rFonts w:ascii="Calibri" w:hAnsi="Calibri" w:cs="Arial"/>
                <w:color w:val="000000"/>
                <w:sz w:val="20"/>
                <w:szCs w:val="20"/>
              </w:rPr>
              <w:t>Τεμάχια</w:t>
            </w:r>
          </w:p>
        </w:tc>
        <w:tc>
          <w:tcPr>
            <w:tcW w:w="1153"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r w:rsidRPr="008B3500">
              <w:rPr>
                <w:rFonts w:ascii="Calibri" w:hAnsi="Calibri" w:cs="Arial"/>
                <w:color w:val="000000"/>
                <w:sz w:val="20"/>
                <w:szCs w:val="20"/>
              </w:rPr>
              <w:t>0</w:t>
            </w:r>
          </w:p>
        </w:tc>
        <w:tc>
          <w:tcPr>
            <w:tcW w:w="100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r>
      <w:tr w:rsidR="00483440" w:rsidRPr="008B3500" w:rsidTr="00D32D9E">
        <w:trPr>
          <w:trHeight w:hRule="exact" w:val="20"/>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83440" w:rsidRPr="008B3500" w:rsidRDefault="00483440" w:rsidP="00D73792">
            <w:pPr>
              <w:jc w:val="center"/>
              <w:rPr>
                <w:rFonts w:ascii="Calibri" w:hAnsi="Calibri" w:cs="Arial"/>
                <w:color w:val="000000"/>
                <w:sz w:val="20"/>
                <w:szCs w:val="20"/>
              </w:rPr>
            </w:pPr>
            <w:r w:rsidRPr="008B3500">
              <w:rPr>
                <w:rFonts w:ascii="Calibri" w:hAnsi="Calibri" w:cs="Arial"/>
                <w:color w:val="000000"/>
                <w:sz w:val="20"/>
                <w:szCs w:val="20"/>
              </w:rPr>
              <w:t>04α3</w:t>
            </w:r>
          </w:p>
        </w:tc>
        <w:tc>
          <w:tcPr>
            <w:tcW w:w="338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both"/>
              <w:rPr>
                <w:rFonts w:ascii="Calibri" w:hAnsi="Calibri" w:cs="Arial"/>
                <w:color w:val="000000"/>
                <w:sz w:val="20"/>
                <w:szCs w:val="20"/>
              </w:rPr>
            </w:pPr>
            <w:r w:rsidRPr="008B3500">
              <w:rPr>
                <w:rFonts w:ascii="Calibri" w:hAnsi="Calibri" w:cs="Arial"/>
                <w:color w:val="000000"/>
                <w:sz w:val="20"/>
                <w:szCs w:val="20"/>
              </w:rPr>
              <w:t>Φιλτρα A1 P3 για μάσκα ημίσεως προσώπου</w:t>
            </w:r>
          </w:p>
        </w:tc>
        <w:tc>
          <w:tcPr>
            <w:tcW w:w="124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both"/>
              <w:rPr>
                <w:rFonts w:ascii="Calibri" w:hAnsi="Calibri" w:cs="Arial"/>
                <w:color w:val="000000"/>
                <w:sz w:val="20"/>
                <w:szCs w:val="20"/>
              </w:rPr>
            </w:pPr>
            <w:r w:rsidRPr="008B3500">
              <w:rPr>
                <w:rFonts w:ascii="Calibri" w:hAnsi="Calibri" w:cs="Arial"/>
                <w:color w:val="000000"/>
                <w:sz w:val="20"/>
                <w:szCs w:val="20"/>
              </w:rPr>
              <w:t>Τεμάχια</w:t>
            </w:r>
          </w:p>
        </w:tc>
        <w:tc>
          <w:tcPr>
            <w:tcW w:w="1153"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r w:rsidRPr="008B3500">
              <w:rPr>
                <w:rFonts w:ascii="Calibri" w:hAnsi="Calibri" w:cs="Arial"/>
                <w:color w:val="000000"/>
                <w:sz w:val="20"/>
                <w:szCs w:val="20"/>
              </w:rPr>
              <w:t>0</w:t>
            </w:r>
          </w:p>
        </w:tc>
        <w:tc>
          <w:tcPr>
            <w:tcW w:w="100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r>
      <w:tr w:rsidR="00483440" w:rsidRPr="008B3500" w:rsidTr="00D32D9E">
        <w:trPr>
          <w:trHeight w:hRule="exact" w:val="20"/>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83440" w:rsidRPr="008B3500" w:rsidRDefault="00483440" w:rsidP="00D73792">
            <w:pPr>
              <w:jc w:val="center"/>
              <w:rPr>
                <w:rFonts w:ascii="Calibri" w:hAnsi="Calibri" w:cs="Arial"/>
                <w:color w:val="000000"/>
                <w:sz w:val="20"/>
                <w:szCs w:val="20"/>
              </w:rPr>
            </w:pPr>
            <w:r w:rsidRPr="008B3500">
              <w:rPr>
                <w:rFonts w:ascii="Calibri" w:hAnsi="Calibri" w:cs="Arial"/>
                <w:color w:val="000000"/>
                <w:sz w:val="20"/>
                <w:szCs w:val="20"/>
              </w:rPr>
              <w:t>04β</w:t>
            </w:r>
          </w:p>
        </w:tc>
        <w:tc>
          <w:tcPr>
            <w:tcW w:w="338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both"/>
              <w:rPr>
                <w:rFonts w:ascii="Calibri" w:hAnsi="Calibri" w:cs="Arial"/>
                <w:color w:val="000000"/>
                <w:sz w:val="20"/>
                <w:szCs w:val="20"/>
              </w:rPr>
            </w:pPr>
            <w:r w:rsidRPr="008B3500">
              <w:rPr>
                <w:rFonts w:ascii="Calibri" w:hAnsi="Calibri" w:cs="Arial"/>
                <w:color w:val="000000"/>
                <w:sz w:val="20"/>
                <w:szCs w:val="20"/>
              </w:rPr>
              <w:t>Μάσκα προσώπου με φίλτρα ABEK2 P3</w:t>
            </w:r>
          </w:p>
        </w:tc>
        <w:tc>
          <w:tcPr>
            <w:tcW w:w="124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both"/>
              <w:rPr>
                <w:rFonts w:ascii="Calibri" w:hAnsi="Calibri" w:cs="Arial"/>
                <w:color w:val="000000"/>
                <w:sz w:val="20"/>
                <w:szCs w:val="20"/>
              </w:rPr>
            </w:pPr>
            <w:r w:rsidRPr="008B3500">
              <w:rPr>
                <w:rFonts w:ascii="Calibri" w:hAnsi="Calibri" w:cs="Arial"/>
                <w:color w:val="000000"/>
                <w:sz w:val="20"/>
                <w:szCs w:val="20"/>
              </w:rPr>
              <w:t xml:space="preserve">Τεμάχια </w:t>
            </w:r>
          </w:p>
        </w:tc>
        <w:tc>
          <w:tcPr>
            <w:tcW w:w="1153"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r w:rsidRPr="008B3500">
              <w:rPr>
                <w:rFonts w:ascii="Calibri" w:hAnsi="Calibri" w:cs="Arial"/>
                <w:color w:val="000000"/>
                <w:sz w:val="20"/>
                <w:szCs w:val="20"/>
              </w:rPr>
              <w:t>0</w:t>
            </w:r>
          </w:p>
        </w:tc>
        <w:tc>
          <w:tcPr>
            <w:tcW w:w="100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r>
      <w:tr w:rsidR="00483440" w:rsidRPr="008B3500" w:rsidTr="00D32D9E">
        <w:trPr>
          <w:trHeight w:hRule="exact" w:val="20"/>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83440" w:rsidRPr="008B3500" w:rsidRDefault="00483440" w:rsidP="00D73792">
            <w:pPr>
              <w:jc w:val="center"/>
              <w:rPr>
                <w:rFonts w:ascii="Calibri" w:hAnsi="Calibri" w:cs="Arial"/>
                <w:color w:val="000000"/>
                <w:sz w:val="20"/>
                <w:szCs w:val="20"/>
              </w:rPr>
            </w:pPr>
            <w:r w:rsidRPr="008B3500">
              <w:rPr>
                <w:rFonts w:ascii="Calibri" w:hAnsi="Calibri" w:cs="Arial"/>
                <w:color w:val="000000"/>
                <w:sz w:val="20"/>
                <w:szCs w:val="20"/>
              </w:rPr>
              <w:t>04γ</w:t>
            </w:r>
          </w:p>
        </w:tc>
        <w:tc>
          <w:tcPr>
            <w:tcW w:w="338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both"/>
              <w:rPr>
                <w:rFonts w:ascii="Calibri" w:hAnsi="Calibri" w:cs="Arial"/>
                <w:color w:val="000000"/>
                <w:sz w:val="20"/>
                <w:szCs w:val="20"/>
              </w:rPr>
            </w:pPr>
            <w:r w:rsidRPr="008B3500">
              <w:rPr>
                <w:rFonts w:ascii="Calibri" w:hAnsi="Calibri" w:cs="Arial"/>
                <w:color w:val="000000"/>
                <w:sz w:val="20"/>
                <w:szCs w:val="20"/>
              </w:rPr>
              <w:t>Ανταλλακτικά φίλτρα για τη μάσκα προσώπου</w:t>
            </w:r>
          </w:p>
        </w:tc>
        <w:tc>
          <w:tcPr>
            <w:tcW w:w="124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both"/>
              <w:rPr>
                <w:rFonts w:ascii="Calibri" w:hAnsi="Calibri" w:cs="Arial"/>
                <w:color w:val="000000"/>
                <w:sz w:val="20"/>
                <w:szCs w:val="20"/>
              </w:rPr>
            </w:pPr>
            <w:r w:rsidRPr="008B3500">
              <w:rPr>
                <w:rFonts w:ascii="Calibri" w:hAnsi="Calibri" w:cs="Arial"/>
                <w:color w:val="000000"/>
                <w:sz w:val="20"/>
                <w:szCs w:val="20"/>
              </w:rPr>
              <w:t>Τεμάχια</w:t>
            </w:r>
          </w:p>
        </w:tc>
        <w:tc>
          <w:tcPr>
            <w:tcW w:w="1153"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r w:rsidRPr="008B3500">
              <w:rPr>
                <w:rFonts w:ascii="Calibri" w:hAnsi="Calibri" w:cs="Arial"/>
                <w:color w:val="000000"/>
                <w:sz w:val="20"/>
                <w:szCs w:val="20"/>
              </w:rPr>
              <w:t>0</w:t>
            </w:r>
          </w:p>
        </w:tc>
        <w:tc>
          <w:tcPr>
            <w:tcW w:w="100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r>
      <w:tr w:rsidR="00483440" w:rsidRPr="008B3500" w:rsidTr="00D32D9E">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483440" w:rsidRPr="008B3500" w:rsidRDefault="00483440" w:rsidP="00D73792">
            <w:pPr>
              <w:jc w:val="center"/>
              <w:rPr>
                <w:rFonts w:ascii="Calibri" w:hAnsi="Calibri" w:cs="Arial"/>
                <w:color w:val="000000"/>
                <w:sz w:val="20"/>
                <w:szCs w:val="20"/>
              </w:rPr>
            </w:pPr>
            <w:r w:rsidRPr="008B3500">
              <w:rPr>
                <w:rFonts w:ascii="Calibri" w:hAnsi="Calibri" w:cs="Arial"/>
                <w:color w:val="000000"/>
                <w:sz w:val="20"/>
                <w:szCs w:val="20"/>
              </w:rPr>
              <w:t>05α</w:t>
            </w:r>
          </w:p>
        </w:tc>
        <w:tc>
          <w:tcPr>
            <w:tcW w:w="338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both"/>
              <w:rPr>
                <w:rFonts w:ascii="Calibri" w:hAnsi="Calibri" w:cs="Arial"/>
                <w:color w:val="000000"/>
                <w:sz w:val="20"/>
                <w:szCs w:val="20"/>
              </w:rPr>
            </w:pPr>
            <w:r w:rsidRPr="008B3500">
              <w:rPr>
                <w:rFonts w:ascii="Calibri" w:hAnsi="Calibri" w:cs="Arial"/>
                <w:color w:val="000000"/>
                <w:sz w:val="20"/>
                <w:szCs w:val="20"/>
              </w:rPr>
              <w:t>Ανακλαστικά γιλέκα</w:t>
            </w:r>
          </w:p>
        </w:tc>
        <w:tc>
          <w:tcPr>
            <w:tcW w:w="124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both"/>
              <w:rPr>
                <w:rFonts w:ascii="Calibri" w:hAnsi="Calibri" w:cs="Arial"/>
                <w:color w:val="000000"/>
                <w:sz w:val="20"/>
                <w:szCs w:val="20"/>
              </w:rPr>
            </w:pPr>
            <w:r w:rsidRPr="008B3500">
              <w:rPr>
                <w:rFonts w:ascii="Calibri" w:hAnsi="Calibri" w:cs="Arial"/>
                <w:color w:val="000000"/>
                <w:sz w:val="20"/>
                <w:szCs w:val="20"/>
              </w:rPr>
              <w:t xml:space="preserve">Τεμάχια </w:t>
            </w:r>
          </w:p>
        </w:tc>
        <w:tc>
          <w:tcPr>
            <w:tcW w:w="1153" w:type="dxa"/>
            <w:tcBorders>
              <w:top w:val="nil"/>
              <w:left w:val="nil"/>
              <w:bottom w:val="single" w:sz="4" w:space="0" w:color="000000"/>
              <w:right w:val="single" w:sz="4" w:space="0" w:color="000000"/>
            </w:tcBorders>
            <w:shd w:val="clear" w:color="auto" w:fill="auto"/>
            <w:vAlign w:val="center"/>
            <w:hideMark/>
          </w:tcPr>
          <w:p w:rsidR="00483440" w:rsidRPr="00D32D9E" w:rsidRDefault="00D32D9E" w:rsidP="00D73792">
            <w:pPr>
              <w:jc w:val="right"/>
              <w:rPr>
                <w:rFonts w:ascii="Calibri" w:hAnsi="Calibri" w:cs="Arial"/>
                <w:color w:val="000000"/>
                <w:sz w:val="20"/>
                <w:szCs w:val="20"/>
                <w:lang w:val="en-US"/>
              </w:rPr>
            </w:pPr>
            <w:r>
              <w:rPr>
                <w:rFonts w:ascii="Calibri" w:hAnsi="Calibri" w:cs="Arial"/>
                <w:color w:val="000000"/>
                <w:sz w:val="20"/>
                <w:szCs w:val="20"/>
                <w:lang w:val="en-US"/>
              </w:rPr>
              <w:t>80</w:t>
            </w:r>
          </w:p>
        </w:tc>
        <w:tc>
          <w:tcPr>
            <w:tcW w:w="1000"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r>
      <w:tr w:rsidR="00D32D9E" w:rsidRPr="008B3500" w:rsidTr="000F1DEE">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05β</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Στολές προστασίας από χημικά</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Τεμάχια</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6</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0F1DEE">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06α1</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Άρβυλα κοινά</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Τεμάχια</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50</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0F1DEE">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06α2</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Άρβυλα οδηγών</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Τεμάχια</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14</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0F1DEE">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06α3</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Άρβυλα ηλεκτρολόγων</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Τεμάχια</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2</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0F1DEE">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06α4</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Άρβυλα καθαριστριών – σχολικών φυλάκων</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Τεμάχια</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30</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0F1DEE">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06β</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Γαλότσες</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Ζεύγη</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45</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0F1DEE">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07α</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Μονωτικά εργαλεία ηλεκτρολόγων</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 xml:space="preserve">Σετ </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2</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0F1DEE">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07β1</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Νιτσεράδες τύπου Α</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Τεμάχια</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43</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0F1DEE">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07β2</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Νιτσεράδες τύπου Β</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Τεμάχια</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37</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0F1DEE">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07γ</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Καπέλα</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Τεμάχια</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81</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0F1DEE">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07δ1</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Ωτασπίδες</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Τεμάχια</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7</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0F1DEE">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07δ2</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Ωτοβύσματα</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Κουτί των 100τεμ</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2,2</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D32D9E" w:rsidRPr="008B3500" w:rsidTr="000F1DEE">
        <w:trPr>
          <w:trHeight w:val="499"/>
        </w:trPr>
        <w:tc>
          <w:tcPr>
            <w:tcW w:w="960" w:type="dxa"/>
            <w:tcBorders>
              <w:top w:val="nil"/>
              <w:left w:val="single" w:sz="4" w:space="0" w:color="000000"/>
              <w:bottom w:val="single" w:sz="4" w:space="0" w:color="000000"/>
              <w:right w:val="single" w:sz="4" w:space="0" w:color="000000"/>
            </w:tcBorders>
            <w:shd w:val="clear" w:color="auto" w:fill="auto"/>
            <w:vAlign w:val="center"/>
            <w:hideMark/>
          </w:tcPr>
          <w:p w:rsidR="00D32D9E" w:rsidRPr="008B3500" w:rsidRDefault="00D32D9E" w:rsidP="00D32D9E">
            <w:pPr>
              <w:jc w:val="center"/>
              <w:rPr>
                <w:rFonts w:ascii="Calibri" w:hAnsi="Calibri" w:cs="Arial"/>
                <w:color w:val="000000"/>
                <w:sz w:val="20"/>
                <w:szCs w:val="20"/>
              </w:rPr>
            </w:pPr>
            <w:r w:rsidRPr="008B3500">
              <w:rPr>
                <w:rFonts w:ascii="Calibri" w:hAnsi="Calibri" w:cs="Arial"/>
                <w:color w:val="000000"/>
                <w:sz w:val="20"/>
                <w:szCs w:val="20"/>
              </w:rPr>
              <w:t>07ε</w:t>
            </w:r>
          </w:p>
        </w:tc>
        <w:tc>
          <w:tcPr>
            <w:tcW w:w="338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Επιγονατίδες</w:t>
            </w:r>
          </w:p>
        </w:tc>
        <w:tc>
          <w:tcPr>
            <w:tcW w:w="124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both"/>
              <w:rPr>
                <w:rFonts w:ascii="Calibri" w:hAnsi="Calibri" w:cs="Arial"/>
                <w:color w:val="000000"/>
                <w:sz w:val="20"/>
                <w:szCs w:val="20"/>
              </w:rPr>
            </w:pPr>
            <w:r w:rsidRPr="008B3500">
              <w:rPr>
                <w:rFonts w:ascii="Calibri" w:hAnsi="Calibri" w:cs="Arial"/>
                <w:color w:val="000000"/>
                <w:sz w:val="20"/>
                <w:szCs w:val="20"/>
              </w:rPr>
              <w:t>Ζεύγη</w:t>
            </w:r>
          </w:p>
        </w:tc>
        <w:tc>
          <w:tcPr>
            <w:tcW w:w="1153" w:type="dxa"/>
            <w:tcBorders>
              <w:top w:val="nil"/>
              <w:left w:val="nil"/>
              <w:bottom w:val="single" w:sz="4" w:space="0" w:color="000000"/>
              <w:right w:val="single" w:sz="4" w:space="0" w:color="000000"/>
            </w:tcBorders>
            <w:shd w:val="clear" w:color="auto" w:fill="auto"/>
            <w:hideMark/>
          </w:tcPr>
          <w:p w:rsidR="00D32D9E" w:rsidRPr="00D32D9E" w:rsidRDefault="00D32D9E" w:rsidP="00D32D9E">
            <w:pPr>
              <w:jc w:val="right"/>
              <w:rPr>
                <w:rFonts w:ascii="Calibri" w:hAnsi="Calibri" w:cs="Arial"/>
                <w:color w:val="000000"/>
                <w:sz w:val="20"/>
                <w:szCs w:val="20"/>
                <w:lang w:val="en-US"/>
              </w:rPr>
            </w:pPr>
            <w:r w:rsidRPr="00D32D9E">
              <w:rPr>
                <w:rFonts w:ascii="Calibri" w:hAnsi="Calibri" w:cs="Arial"/>
                <w:color w:val="000000"/>
                <w:sz w:val="20"/>
                <w:szCs w:val="20"/>
                <w:lang w:val="en-US"/>
              </w:rPr>
              <w:t>9</w:t>
            </w:r>
          </w:p>
        </w:tc>
        <w:tc>
          <w:tcPr>
            <w:tcW w:w="1000"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c>
          <w:tcPr>
            <w:tcW w:w="1207" w:type="dxa"/>
            <w:tcBorders>
              <w:top w:val="nil"/>
              <w:left w:val="nil"/>
              <w:bottom w:val="single" w:sz="4" w:space="0" w:color="000000"/>
              <w:right w:val="single" w:sz="4" w:space="0" w:color="000000"/>
            </w:tcBorders>
            <w:shd w:val="clear" w:color="auto" w:fill="auto"/>
            <w:vAlign w:val="center"/>
            <w:hideMark/>
          </w:tcPr>
          <w:p w:rsidR="00D32D9E" w:rsidRPr="008B3500" w:rsidRDefault="00D32D9E" w:rsidP="00D32D9E">
            <w:pPr>
              <w:jc w:val="right"/>
              <w:rPr>
                <w:rFonts w:ascii="Calibri" w:hAnsi="Calibri" w:cs="Arial"/>
                <w:color w:val="000000"/>
                <w:sz w:val="20"/>
                <w:szCs w:val="20"/>
              </w:rPr>
            </w:pPr>
          </w:p>
        </w:tc>
      </w:tr>
      <w:tr w:rsidR="00483440" w:rsidRPr="008B3500" w:rsidTr="00D32D9E">
        <w:trPr>
          <w:trHeight w:val="255"/>
        </w:trPr>
        <w:tc>
          <w:tcPr>
            <w:tcW w:w="960" w:type="dxa"/>
            <w:tcBorders>
              <w:top w:val="nil"/>
              <w:left w:val="nil"/>
              <w:bottom w:val="nil"/>
              <w:right w:val="nil"/>
            </w:tcBorders>
            <w:shd w:val="clear" w:color="auto" w:fill="auto"/>
            <w:noWrap/>
            <w:vAlign w:val="bottom"/>
            <w:hideMark/>
          </w:tcPr>
          <w:p w:rsidR="00483440" w:rsidRPr="008B3500" w:rsidRDefault="00483440" w:rsidP="00D73792">
            <w:pPr>
              <w:rPr>
                <w:rFonts w:ascii="Calibri" w:hAnsi="Calibri" w:cs="Arial"/>
                <w:color w:val="000000"/>
                <w:sz w:val="20"/>
                <w:szCs w:val="20"/>
              </w:rPr>
            </w:pPr>
          </w:p>
        </w:tc>
        <w:tc>
          <w:tcPr>
            <w:tcW w:w="3380" w:type="dxa"/>
            <w:tcBorders>
              <w:top w:val="nil"/>
              <w:left w:val="nil"/>
              <w:bottom w:val="nil"/>
              <w:right w:val="nil"/>
            </w:tcBorders>
            <w:shd w:val="clear" w:color="auto" w:fill="auto"/>
            <w:noWrap/>
            <w:vAlign w:val="bottom"/>
            <w:hideMark/>
          </w:tcPr>
          <w:p w:rsidR="00483440" w:rsidRPr="008B3500" w:rsidRDefault="00483440" w:rsidP="00D73792">
            <w:pPr>
              <w:rPr>
                <w:rFonts w:ascii="Calibri" w:hAnsi="Calibri" w:cs="Arial"/>
                <w:color w:val="000000"/>
                <w:sz w:val="20"/>
                <w:szCs w:val="20"/>
              </w:rPr>
            </w:pPr>
            <w:r w:rsidRPr="008B3500">
              <w:rPr>
                <w:rFonts w:ascii="Calibri" w:hAnsi="Calibri" w:cs="Arial"/>
                <w:color w:val="000000"/>
                <w:sz w:val="20"/>
                <w:szCs w:val="20"/>
              </w:rPr>
              <w:t>Σύνολο καθαρής αξίας:</w:t>
            </w:r>
          </w:p>
        </w:tc>
        <w:tc>
          <w:tcPr>
            <w:tcW w:w="1240" w:type="dxa"/>
            <w:tcBorders>
              <w:top w:val="nil"/>
              <w:left w:val="nil"/>
              <w:bottom w:val="nil"/>
              <w:right w:val="nil"/>
            </w:tcBorders>
            <w:shd w:val="clear" w:color="auto" w:fill="auto"/>
            <w:noWrap/>
            <w:vAlign w:val="bottom"/>
            <w:hideMark/>
          </w:tcPr>
          <w:p w:rsidR="00483440" w:rsidRPr="008B3500" w:rsidRDefault="00483440" w:rsidP="00D73792">
            <w:pPr>
              <w:rPr>
                <w:rFonts w:ascii="Calibri" w:hAnsi="Calibri" w:cs="Arial"/>
                <w:color w:val="000000"/>
                <w:sz w:val="20"/>
                <w:szCs w:val="20"/>
              </w:rPr>
            </w:pPr>
          </w:p>
        </w:tc>
        <w:tc>
          <w:tcPr>
            <w:tcW w:w="1153" w:type="dxa"/>
            <w:tcBorders>
              <w:top w:val="nil"/>
              <w:left w:val="nil"/>
              <w:bottom w:val="nil"/>
              <w:right w:val="nil"/>
            </w:tcBorders>
            <w:shd w:val="clear" w:color="auto" w:fill="auto"/>
            <w:noWrap/>
            <w:vAlign w:val="bottom"/>
            <w:hideMark/>
          </w:tcPr>
          <w:p w:rsidR="00483440" w:rsidRPr="008B3500" w:rsidRDefault="00483440" w:rsidP="00D73792">
            <w:pPr>
              <w:jc w:val="right"/>
              <w:rPr>
                <w:rFonts w:ascii="Calibri" w:hAnsi="Calibri" w:cs="Arial"/>
                <w:color w:val="000000"/>
                <w:sz w:val="20"/>
                <w:szCs w:val="20"/>
              </w:rPr>
            </w:pPr>
          </w:p>
        </w:tc>
        <w:tc>
          <w:tcPr>
            <w:tcW w:w="1000" w:type="dxa"/>
            <w:tcBorders>
              <w:top w:val="nil"/>
              <w:left w:val="nil"/>
              <w:bottom w:val="nil"/>
              <w:right w:val="nil"/>
            </w:tcBorders>
            <w:shd w:val="clear" w:color="auto" w:fill="auto"/>
            <w:noWrap/>
            <w:vAlign w:val="bottom"/>
            <w:hideMark/>
          </w:tcPr>
          <w:p w:rsidR="00483440" w:rsidRPr="008B3500" w:rsidRDefault="00483440" w:rsidP="00D73792">
            <w:pPr>
              <w:rPr>
                <w:rFonts w:ascii="Calibri" w:hAnsi="Calibri" w:cs="Arial"/>
                <w:color w:val="000000"/>
                <w:sz w:val="20"/>
                <w:szCs w:val="20"/>
              </w:rPr>
            </w:pPr>
          </w:p>
        </w:tc>
        <w:tc>
          <w:tcPr>
            <w:tcW w:w="1207" w:type="dxa"/>
            <w:tcBorders>
              <w:top w:val="nil"/>
              <w:left w:val="single" w:sz="4" w:space="0" w:color="000000"/>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r>
      <w:tr w:rsidR="00483440" w:rsidRPr="008B3500" w:rsidTr="00D32D9E">
        <w:trPr>
          <w:trHeight w:val="255"/>
        </w:trPr>
        <w:tc>
          <w:tcPr>
            <w:tcW w:w="960" w:type="dxa"/>
            <w:tcBorders>
              <w:top w:val="nil"/>
              <w:left w:val="nil"/>
              <w:bottom w:val="nil"/>
              <w:right w:val="nil"/>
            </w:tcBorders>
            <w:shd w:val="clear" w:color="auto" w:fill="auto"/>
            <w:noWrap/>
            <w:vAlign w:val="bottom"/>
            <w:hideMark/>
          </w:tcPr>
          <w:p w:rsidR="00483440" w:rsidRPr="008B3500" w:rsidRDefault="00483440" w:rsidP="00D73792">
            <w:pPr>
              <w:rPr>
                <w:rFonts w:ascii="Calibri" w:hAnsi="Calibri" w:cs="Arial"/>
                <w:color w:val="000000"/>
                <w:sz w:val="20"/>
                <w:szCs w:val="20"/>
              </w:rPr>
            </w:pPr>
          </w:p>
        </w:tc>
        <w:tc>
          <w:tcPr>
            <w:tcW w:w="3380" w:type="dxa"/>
            <w:tcBorders>
              <w:top w:val="nil"/>
              <w:left w:val="nil"/>
              <w:bottom w:val="nil"/>
              <w:right w:val="nil"/>
            </w:tcBorders>
            <w:shd w:val="clear" w:color="auto" w:fill="auto"/>
            <w:noWrap/>
            <w:vAlign w:val="bottom"/>
            <w:hideMark/>
          </w:tcPr>
          <w:p w:rsidR="00483440" w:rsidRPr="008B3500" w:rsidRDefault="00483440" w:rsidP="00D73792">
            <w:pPr>
              <w:rPr>
                <w:rFonts w:ascii="Calibri" w:hAnsi="Calibri" w:cs="Arial"/>
                <w:color w:val="000000"/>
                <w:sz w:val="20"/>
                <w:szCs w:val="20"/>
              </w:rPr>
            </w:pPr>
            <w:r w:rsidRPr="008B3500">
              <w:rPr>
                <w:rFonts w:ascii="Calibri" w:hAnsi="Calibri" w:cs="Arial"/>
                <w:color w:val="000000"/>
                <w:sz w:val="20"/>
                <w:szCs w:val="20"/>
              </w:rPr>
              <w:t>ΦΠΑ 23%:</w:t>
            </w:r>
          </w:p>
        </w:tc>
        <w:tc>
          <w:tcPr>
            <w:tcW w:w="1240" w:type="dxa"/>
            <w:tcBorders>
              <w:top w:val="nil"/>
              <w:left w:val="nil"/>
              <w:bottom w:val="nil"/>
              <w:right w:val="nil"/>
            </w:tcBorders>
            <w:shd w:val="clear" w:color="auto" w:fill="auto"/>
            <w:noWrap/>
            <w:vAlign w:val="bottom"/>
            <w:hideMark/>
          </w:tcPr>
          <w:p w:rsidR="00483440" w:rsidRPr="008B3500" w:rsidRDefault="00483440" w:rsidP="00D73792">
            <w:pPr>
              <w:rPr>
                <w:rFonts w:ascii="Calibri" w:hAnsi="Calibri" w:cs="Arial"/>
                <w:color w:val="000000"/>
                <w:sz w:val="20"/>
                <w:szCs w:val="20"/>
              </w:rPr>
            </w:pPr>
          </w:p>
        </w:tc>
        <w:tc>
          <w:tcPr>
            <w:tcW w:w="1153" w:type="dxa"/>
            <w:tcBorders>
              <w:top w:val="nil"/>
              <w:left w:val="nil"/>
              <w:bottom w:val="nil"/>
              <w:right w:val="nil"/>
            </w:tcBorders>
            <w:shd w:val="clear" w:color="auto" w:fill="auto"/>
            <w:noWrap/>
            <w:vAlign w:val="bottom"/>
            <w:hideMark/>
          </w:tcPr>
          <w:p w:rsidR="00483440" w:rsidRPr="008B3500" w:rsidRDefault="00483440" w:rsidP="00D73792">
            <w:pPr>
              <w:jc w:val="right"/>
              <w:rPr>
                <w:rFonts w:ascii="Calibri" w:hAnsi="Calibri" w:cs="Arial"/>
                <w:color w:val="000000"/>
                <w:sz w:val="20"/>
                <w:szCs w:val="20"/>
              </w:rPr>
            </w:pPr>
          </w:p>
        </w:tc>
        <w:tc>
          <w:tcPr>
            <w:tcW w:w="1000" w:type="dxa"/>
            <w:tcBorders>
              <w:top w:val="nil"/>
              <w:left w:val="nil"/>
              <w:bottom w:val="nil"/>
              <w:right w:val="nil"/>
            </w:tcBorders>
            <w:shd w:val="clear" w:color="auto" w:fill="auto"/>
            <w:noWrap/>
            <w:vAlign w:val="bottom"/>
            <w:hideMark/>
          </w:tcPr>
          <w:p w:rsidR="00483440" w:rsidRPr="008B3500" w:rsidRDefault="00483440" w:rsidP="00D73792">
            <w:pPr>
              <w:rPr>
                <w:rFonts w:ascii="Calibri" w:hAnsi="Calibri" w:cs="Arial"/>
                <w:color w:val="000000"/>
                <w:sz w:val="20"/>
                <w:szCs w:val="20"/>
              </w:rPr>
            </w:pPr>
          </w:p>
        </w:tc>
        <w:tc>
          <w:tcPr>
            <w:tcW w:w="1207" w:type="dxa"/>
            <w:tcBorders>
              <w:top w:val="nil"/>
              <w:left w:val="single" w:sz="4" w:space="0" w:color="000000"/>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r>
      <w:tr w:rsidR="00483440" w:rsidRPr="008B3500" w:rsidTr="00D32D9E">
        <w:trPr>
          <w:trHeight w:val="255"/>
        </w:trPr>
        <w:tc>
          <w:tcPr>
            <w:tcW w:w="960" w:type="dxa"/>
            <w:tcBorders>
              <w:top w:val="nil"/>
              <w:left w:val="nil"/>
              <w:bottom w:val="nil"/>
              <w:right w:val="nil"/>
            </w:tcBorders>
            <w:shd w:val="clear" w:color="auto" w:fill="auto"/>
            <w:noWrap/>
            <w:vAlign w:val="bottom"/>
            <w:hideMark/>
          </w:tcPr>
          <w:p w:rsidR="00483440" w:rsidRPr="008B3500" w:rsidRDefault="00483440" w:rsidP="00D73792">
            <w:pPr>
              <w:rPr>
                <w:rFonts w:ascii="Calibri" w:hAnsi="Calibri" w:cs="Arial"/>
                <w:color w:val="000000"/>
                <w:sz w:val="20"/>
                <w:szCs w:val="20"/>
              </w:rPr>
            </w:pPr>
          </w:p>
        </w:tc>
        <w:tc>
          <w:tcPr>
            <w:tcW w:w="3380" w:type="dxa"/>
            <w:tcBorders>
              <w:top w:val="nil"/>
              <w:left w:val="nil"/>
              <w:bottom w:val="nil"/>
              <w:right w:val="nil"/>
            </w:tcBorders>
            <w:shd w:val="clear" w:color="auto" w:fill="auto"/>
            <w:noWrap/>
            <w:vAlign w:val="bottom"/>
            <w:hideMark/>
          </w:tcPr>
          <w:p w:rsidR="00483440" w:rsidRPr="008B3500" w:rsidRDefault="00483440" w:rsidP="00D73792">
            <w:pPr>
              <w:rPr>
                <w:rFonts w:ascii="Calibri" w:hAnsi="Calibri" w:cs="Arial"/>
                <w:color w:val="000000"/>
                <w:sz w:val="20"/>
                <w:szCs w:val="20"/>
              </w:rPr>
            </w:pPr>
            <w:r w:rsidRPr="008B3500">
              <w:rPr>
                <w:rFonts w:ascii="Calibri" w:hAnsi="Calibri" w:cs="Arial"/>
                <w:color w:val="000000"/>
                <w:sz w:val="20"/>
                <w:szCs w:val="20"/>
              </w:rPr>
              <w:t>ΣΥΝΟΛΟ:</w:t>
            </w:r>
          </w:p>
        </w:tc>
        <w:tc>
          <w:tcPr>
            <w:tcW w:w="1240" w:type="dxa"/>
            <w:tcBorders>
              <w:top w:val="nil"/>
              <w:left w:val="nil"/>
              <w:bottom w:val="nil"/>
              <w:right w:val="nil"/>
            </w:tcBorders>
            <w:shd w:val="clear" w:color="auto" w:fill="auto"/>
            <w:noWrap/>
            <w:vAlign w:val="bottom"/>
            <w:hideMark/>
          </w:tcPr>
          <w:p w:rsidR="00483440" w:rsidRPr="008B3500" w:rsidRDefault="00483440" w:rsidP="00D73792">
            <w:pPr>
              <w:rPr>
                <w:rFonts w:ascii="Calibri" w:hAnsi="Calibri" w:cs="Arial"/>
                <w:color w:val="000000"/>
                <w:sz w:val="20"/>
                <w:szCs w:val="20"/>
              </w:rPr>
            </w:pPr>
          </w:p>
        </w:tc>
        <w:tc>
          <w:tcPr>
            <w:tcW w:w="1153" w:type="dxa"/>
            <w:tcBorders>
              <w:top w:val="nil"/>
              <w:left w:val="nil"/>
              <w:bottom w:val="nil"/>
              <w:right w:val="nil"/>
            </w:tcBorders>
            <w:shd w:val="clear" w:color="auto" w:fill="auto"/>
            <w:noWrap/>
            <w:vAlign w:val="bottom"/>
            <w:hideMark/>
          </w:tcPr>
          <w:p w:rsidR="00483440" w:rsidRPr="008B3500" w:rsidRDefault="00483440" w:rsidP="00D73792">
            <w:pPr>
              <w:jc w:val="right"/>
              <w:rPr>
                <w:rFonts w:ascii="Calibri" w:hAnsi="Calibri" w:cs="Arial"/>
                <w:color w:val="000000"/>
                <w:sz w:val="20"/>
                <w:szCs w:val="20"/>
              </w:rPr>
            </w:pPr>
          </w:p>
        </w:tc>
        <w:tc>
          <w:tcPr>
            <w:tcW w:w="1000" w:type="dxa"/>
            <w:tcBorders>
              <w:top w:val="nil"/>
              <w:left w:val="nil"/>
              <w:bottom w:val="nil"/>
              <w:right w:val="nil"/>
            </w:tcBorders>
            <w:shd w:val="clear" w:color="auto" w:fill="auto"/>
            <w:noWrap/>
            <w:vAlign w:val="bottom"/>
            <w:hideMark/>
          </w:tcPr>
          <w:p w:rsidR="00483440" w:rsidRPr="008B3500" w:rsidRDefault="00483440" w:rsidP="00D73792">
            <w:pPr>
              <w:rPr>
                <w:rFonts w:ascii="Calibri" w:hAnsi="Calibri" w:cs="Arial"/>
                <w:color w:val="000000"/>
                <w:sz w:val="20"/>
                <w:szCs w:val="20"/>
              </w:rPr>
            </w:pPr>
          </w:p>
        </w:tc>
        <w:tc>
          <w:tcPr>
            <w:tcW w:w="1207" w:type="dxa"/>
            <w:tcBorders>
              <w:top w:val="nil"/>
              <w:left w:val="single" w:sz="4" w:space="0" w:color="000000"/>
              <w:bottom w:val="single" w:sz="4" w:space="0" w:color="000000"/>
              <w:right w:val="single" w:sz="4" w:space="0" w:color="000000"/>
            </w:tcBorders>
            <w:shd w:val="clear" w:color="auto" w:fill="auto"/>
            <w:vAlign w:val="center"/>
            <w:hideMark/>
          </w:tcPr>
          <w:p w:rsidR="00483440" w:rsidRPr="008B3500" w:rsidRDefault="00483440" w:rsidP="00D73792">
            <w:pPr>
              <w:jc w:val="right"/>
              <w:rPr>
                <w:rFonts w:ascii="Calibri" w:hAnsi="Calibri" w:cs="Arial"/>
                <w:color w:val="000000"/>
                <w:sz w:val="20"/>
                <w:szCs w:val="20"/>
              </w:rPr>
            </w:pPr>
          </w:p>
        </w:tc>
      </w:tr>
    </w:tbl>
    <w:p w:rsidR="00483440" w:rsidRDefault="00483440" w:rsidP="00712C61">
      <w:pPr>
        <w:ind w:left="1134" w:hanging="1134"/>
        <w:jc w:val="center"/>
        <w:rPr>
          <w:rFonts w:ascii="Calibri" w:eastAsia="Arial Unicode MS" w:hAnsi="Calibri" w:cs="Tahoma"/>
          <w:b/>
          <w:sz w:val="36"/>
          <w:szCs w:val="20"/>
        </w:rPr>
      </w:pPr>
    </w:p>
    <w:p w:rsidR="00483440" w:rsidRPr="00483440" w:rsidRDefault="00483440" w:rsidP="00712C61">
      <w:pPr>
        <w:ind w:left="1134" w:hanging="1134"/>
        <w:jc w:val="center"/>
        <w:rPr>
          <w:rFonts w:ascii="Calibri" w:eastAsia="Arial Unicode MS" w:hAnsi="Calibri" w:cs="Tahoma"/>
          <w:b/>
          <w:sz w:val="36"/>
          <w:szCs w:val="20"/>
        </w:rPr>
      </w:pPr>
    </w:p>
    <w:p w:rsidR="00712C61" w:rsidRDefault="00712C61" w:rsidP="00712C61">
      <w:pPr>
        <w:rPr>
          <w:rFonts w:ascii="Calibri" w:eastAsia="Arial Unicode MS" w:hAnsi="Calibri" w:cs="Tahoma"/>
          <w:b/>
          <w:szCs w:val="20"/>
          <w:lang w:val="en-US"/>
        </w:rPr>
      </w:pPr>
    </w:p>
    <w:p w:rsidR="005758B4" w:rsidRDefault="005758B4" w:rsidP="00712C61">
      <w:pPr>
        <w:rPr>
          <w:rFonts w:ascii="Calibri" w:eastAsia="Arial Unicode MS" w:hAnsi="Calibri" w:cs="Tahoma"/>
          <w:b/>
          <w:szCs w:val="20"/>
          <w:lang w:val="en-US"/>
        </w:rPr>
      </w:pPr>
    </w:p>
    <w:p w:rsidR="00712C61" w:rsidRDefault="00712C61" w:rsidP="00712C61">
      <w:pPr>
        <w:rPr>
          <w:rFonts w:ascii="Calibri" w:eastAsia="Arial Unicode MS" w:hAnsi="Calibri" w:cs="Tahoma"/>
          <w:b/>
          <w:szCs w:val="20"/>
          <w:lang w:val="en-US"/>
        </w:rPr>
      </w:pPr>
    </w:p>
    <w:p w:rsidR="00712C61" w:rsidRDefault="00712C61" w:rsidP="00712C61">
      <w:pPr>
        <w:rPr>
          <w:rFonts w:ascii="Calibri" w:eastAsia="Arial Unicode MS" w:hAnsi="Calibri" w:cs="Tahoma"/>
          <w:b/>
          <w:szCs w:val="20"/>
          <w:lang w:val="en-US"/>
        </w:rPr>
      </w:pPr>
    </w:p>
    <w:p w:rsidR="00CF0EEA" w:rsidRPr="007953E0" w:rsidRDefault="007953E0" w:rsidP="007953E0">
      <w:pPr>
        <w:jc w:val="center"/>
        <w:rPr>
          <w:rFonts w:ascii="Calibri" w:eastAsia="Arial Unicode MS" w:hAnsi="Calibri" w:cs="Tahoma"/>
          <w:szCs w:val="20"/>
        </w:rPr>
      </w:pPr>
      <w:r w:rsidRPr="007953E0">
        <w:rPr>
          <w:rFonts w:ascii="Calibri" w:eastAsia="Arial Unicode MS" w:hAnsi="Calibri" w:cs="Tahoma"/>
          <w:szCs w:val="20"/>
        </w:rPr>
        <w:t>Σπάρτη, ………………………</w:t>
      </w:r>
    </w:p>
    <w:p w:rsidR="007953E0" w:rsidRPr="007953E0" w:rsidRDefault="007953E0" w:rsidP="007953E0">
      <w:pPr>
        <w:jc w:val="center"/>
        <w:rPr>
          <w:rFonts w:ascii="Calibri" w:eastAsia="Arial Unicode MS" w:hAnsi="Calibri" w:cs="Tahoma"/>
          <w:szCs w:val="20"/>
        </w:rPr>
      </w:pPr>
      <w:r w:rsidRPr="007953E0">
        <w:rPr>
          <w:rFonts w:ascii="Calibri" w:eastAsia="Arial Unicode MS" w:hAnsi="Calibri" w:cs="Tahoma"/>
          <w:szCs w:val="20"/>
        </w:rPr>
        <w:t>Ο Προσφέρων</w:t>
      </w:r>
    </w:p>
    <w:p w:rsidR="007953E0" w:rsidRPr="007953E0" w:rsidRDefault="007953E0" w:rsidP="007953E0">
      <w:pPr>
        <w:jc w:val="center"/>
        <w:rPr>
          <w:rFonts w:ascii="Calibri" w:eastAsia="Arial Unicode MS" w:hAnsi="Calibri" w:cs="Tahoma"/>
          <w:szCs w:val="20"/>
        </w:rPr>
      </w:pPr>
    </w:p>
    <w:sectPr w:rsidR="007953E0" w:rsidRPr="007953E0" w:rsidSect="00C71CD5">
      <w:footerReference w:type="default" r:id="rId18"/>
      <w:pgSz w:w="11906" w:h="16838" w:code="9"/>
      <w:pgMar w:top="1134" w:right="1418" w:bottom="1134" w:left="1531" w:header="709"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A51" w:rsidRDefault="00FD3A51">
      <w:r>
        <w:separator/>
      </w:r>
    </w:p>
  </w:endnote>
  <w:endnote w:type="continuationSeparator" w:id="0">
    <w:p w:rsidR="00FD3A51" w:rsidRDefault="00FD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72" w:rsidRDefault="00603172" w:rsidP="002011E4">
    <w:pPr>
      <w:pStyle w:val="a4"/>
      <w:widowControl w:val="0"/>
      <w:pBdr>
        <w:top w:val="single" w:sz="4" w:space="5" w:color="auto"/>
      </w:pBdr>
      <w:tabs>
        <w:tab w:val="clear" w:pos="4153"/>
        <w:tab w:val="clear" w:pos="8306"/>
        <w:tab w:val="right" w:pos="9781"/>
      </w:tabs>
      <w:rPr>
        <w:rFonts w:ascii="Arial" w:hAnsi="Arial" w:cs="Arial"/>
        <w:i/>
        <w:iCs/>
        <w:color w:val="808080"/>
        <w:sz w:val="16"/>
      </w:rPr>
    </w:pPr>
    <w:r>
      <w:rPr>
        <w:rFonts w:ascii="Arial" w:hAnsi="Arial" w:cs="Arial"/>
        <w:i/>
        <w:iCs/>
        <w:noProof/>
        <w:color w:val="808080"/>
        <w:sz w:val="16"/>
      </w:rPr>
      <w:fldChar w:fldCharType="begin"/>
    </w:r>
    <w:r w:rsidRPr="009C0CE8">
      <w:rPr>
        <w:rFonts w:ascii="Arial" w:hAnsi="Arial" w:cs="Arial"/>
        <w:i/>
        <w:iCs/>
        <w:noProof/>
        <w:color w:val="808080"/>
        <w:sz w:val="16"/>
      </w:rPr>
      <w:instrText xml:space="preserve"> </w:instrText>
    </w:r>
    <w:r w:rsidRPr="0037729B">
      <w:rPr>
        <w:rFonts w:ascii="Arial" w:hAnsi="Arial" w:cs="Arial"/>
        <w:i/>
        <w:iCs/>
        <w:noProof/>
        <w:color w:val="808080"/>
        <w:sz w:val="16"/>
        <w:lang w:val="en-US"/>
      </w:rPr>
      <w:instrText>FILENAME</w:instrText>
    </w:r>
    <w:r w:rsidRPr="009C0CE8">
      <w:rPr>
        <w:rFonts w:ascii="Arial" w:hAnsi="Arial" w:cs="Arial"/>
        <w:i/>
        <w:iCs/>
        <w:noProof/>
        <w:color w:val="808080"/>
        <w:sz w:val="16"/>
      </w:rPr>
      <w:instrText xml:space="preserve"> \</w:instrText>
    </w:r>
    <w:r w:rsidRPr="0037729B">
      <w:rPr>
        <w:rFonts w:ascii="Arial" w:hAnsi="Arial" w:cs="Arial"/>
        <w:i/>
        <w:iCs/>
        <w:noProof/>
        <w:color w:val="808080"/>
        <w:sz w:val="16"/>
        <w:lang w:val="en-US"/>
      </w:rPr>
      <w:instrText>p</w:instrText>
    </w:r>
    <w:r w:rsidRPr="009C0CE8">
      <w:rPr>
        <w:rFonts w:ascii="Arial" w:hAnsi="Arial" w:cs="Arial"/>
        <w:i/>
        <w:iCs/>
        <w:noProof/>
        <w:color w:val="808080"/>
        <w:sz w:val="16"/>
      </w:rPr>
      <w:instrText xml:space="preserve"> </w:instrText>
    </w:r>
    <w:r>
      <w:rPr>
        <w:rFonts w:ascii="Arial" w:hAnsi="Arial" w:cs="Arial"/>
        <w:i/>
        <w:iCs/>
        <w:noProof/>
        <w:color w:val="808080"/>
        <w:sz w:val="16"/>
      </w:rPr>
      <w:fldChar w:fldCharType="separate"/>
    </w:r>
    <w:r>
      <w:rPr>
        <w:rFonts w:ascii="Arial" w:hAnsi="Arial" w:cs="Arial"/>
        <w:i/>
        <w:iCs/>
        <w:noProof/>
        <w:color w:val="808080"/>
        <w:sz w:val="16"/>
        <w:lang w:val="en-US"/>
      </w:rPr>
      <w:t>\\DTYSPARTISERVER\ServerFolders\Έργα\2016-030 ΠΡΟΜΗΘΕΙΑ ΕΙΔΩΝ ΑΤΟΜΙΚΗΣ ΠΡΟΣΤΑΣΙΑΣ\Μελέτη προμήθειας ειδών ατομικής προστασίας.docx</w:t>
    </w:r>
    <w:r>
      <w:rPr>
        <w:rFonts w:ascii="Arial" w:hAnsi="Arial" w:cs="Arial"/>
        <w:i/>
        <w:iCs/>
        <w:noProof/>
        <w:color w:val="808080"/>
        <w:sz w:val="16"/>
      </w:rPr>
      <w:fldChar w:fldCharType="end"/>
    </w:r>
    <w:r w:rsidRPr="009C0CE8">
      <w:rPr>
        <w:rFonts w:ascii="Arial" w:hAnsi="Arial" w:cs="Arial"/>
        <w:i/>
        <w:iCs/>
        <w:color w:val="808080"/>
        <w:sz w:val="16"/>
      </w:rPr>
      <w:tab/>
    </w:r>
    <w:r>
      <w:rPr>
        <w:rFonts w:ascii="Arial" w:hAnsi="Arial" w:cs="Arial"/>
        <w:i/>
        <w:iCs/>
        <w:color w:val="808080"/>
        <w:sz w:val="16"/>
      </w:rPr>
      <w:t>σελ</w:t>
    </w:r>
    <w:r w:rsidRPr="009C0CE8">
      <w:rPr>
        <w:rFonts w:ascii="Arial" w:hAnsi="Arial" w:cs="Arial"/>
        <w:i/>
        <w:iCs/>
        <w:color w:val="808080"/>
        <w:sz w:val="16"/>
      </w:rPr>
      <w:t xml:space="preserve">. </w:t>
    </w:r>
    <w:r>
      <w:rPr>
        <w:rStyle w:val="a5"/>
        <w:rFonts w:ascii="Arial" w:hAnsi="Arial" w:cs="Arial"/>
        <w:i/>
        <w:iCs/>
        <w:color w:val="808080"/>
        <w:sz w:val="16"/>
      </w:rPr>
      <w:fldChar w:fldCharType="begin"/>
    </w:r>
    <w:r w:rsidRPr="009C0CE8">
      <w:rPr>
        <w:rStyle w:val="a5"/>
        <w:rFonts w:ascii="Arial" w:hAnsi="Arial" w:cs="Arial"/>
        <w:i/>
        <w:iCs/>
        <w:color w:val="808080"/>
        <w:sz w:val="16"/>
      </w:rPr>
      <w:instrText xml:space="preserve"> </w:instrText>
    </w:r>
    <w:r w:rsidRPr="0037729B">
      <w:rPr>
        <w:rStyle w:val="a5"/>
        <w:rFonts w:ascii="Arial" w:hAnsi="Arial" w:cs="Arial"/>
        <w:i/>
        <w:iCs/>
        <w:color w:val="808080"/>
        <w:sz w:val="16"/>
        <w:lang w:val="en-US"/>
      </w:rPr>
      <w:instrText>PAGE</w:instrText>
    </w:r>
    <w:r w:rsidRPr="009C0CE8">
      <w:rPr>
        <w:rStyle w:val="a5"/>
        <w:rFonts w:ascii="Arial" w:hAnsi="Arial" w:cs="Arial"/>
        <w:i/>
        <w:iCs/>
        <w:color w:val="808080"/>
        <w:sz w:val="16"/>
      </w:rPr>
      <w:instrText xml:space="preserve"> </w:instrText>
    </w:r>
    <w:r>
      <w:rPr>
        <w:rStyle w:val="a5"/>
        <w:rFonts w:ascii="Arial" w:hAnsi="Arial" w:cs="Arial"/>
        <w:i/>
        <w:iCs/>
        <w:color w:val="808080"/>
        <w:sz w:val="16"/>
      </w:rPr>
      <w:fldChar w:fldCharType="separate"/>
    </w:r>
    <w:r w:rsidR="00CF42AE">
      <w:rPr>
        <w:rStyle w:val="a5"/>
        <w:rFonts w:ascii="Arial" w:hAnsi="Arial" w:cs="Arial"/>
        <w:i/>
        <w:iCs/>
        <w:noProof/>
        <w:color w:val="808080"/>
        <w:sz w:val="16"/>
        <w:lang w:val="en-US"/>
      </w:rPr>
      <w:t>4</w:t>
    </w:r>
    <w:r>
      <w:rPr>
        <w:rStyle w:val="a5"/>
        <w:rFonts w:ascii="Arial" w:hAnsi="Arial" w:cs="Arial"/>
        <w:i/>
        <w:iCs/>
        <w:color w:val="808080"/>
        <w:sz w:val="16"/>
      </w:rPr>
      <w:fldChar w:fldCharType="end"/>
    </w:r>
    <w:r>
      <w:rPr>
        <w:rStyle w:val="a5"/>
        <w:rFonts w:ascii="Arial" w:hAnsi="Arial" w:cs="Arial"/>
        <w:i/>
        <w:iCs/>
        <w:color w:val="808080"/>
        <w:sz w:val="16"/>
      </w:rPr>
      <w:t xml:space="preserve"> από </w:t>
    </w:r>
    <w:r>
      <w:rPr>
        <w:rStyle w:val="a5"/>
        <w:rFonts w:ascii="Arial" w:hAnsi="Arial" w:cs="Arial"/>
        <w:i/>
        <w:iCs/>
        <w:color w:val="808080"/>
        <w:sz w:val="16"/>
      </w:rPr>
      <w:fldChar w:fldCharType="begin"/>
    </w:r>
    <w:r>
      <w:rPr>
        <w:rStyle w:val="a5"/>
        <w:rFonts w:ascii="Arial" w:hAnsi="Arial" w:cs="Arial"/>
        <w:i/>
        <w:iCs/>
        <w:color w:val="808080"/>
        <w:sz w:val="16"/>
      </w:rPr>
      <w:instrText xml:space="preserve"> NUMPAGES </w:instrText>
    </w:r>
    <w:r>
      <w:rPr>
        <w:rStyle w:val="a5"/>
        <w:rFonts w:ascii="Arial" w:hAnsi="Arial" w:cs="Arial"/>
        <w:i/>
        <w:iCs/>
        <w:color w:val="808080"/>
        <w:sz w:val="16"/>
      </w:rPr>
      <w:fldChar w:fldCharType="separate"/>
    </w:r>
    <w:r w:rsidR="00CF42AE">
      <w:rPr>
        <w:rStyle w:val="a5"/>
        <w:rFonts w:ascii="Arial" w:hAnsi="Arial" w:cs="Arial"/>
        <w:i/>
        <w:iCs/>
        <w:noProof/>
        <w:color w:val="808080"/>
        <w:sz w:val="16"/>
      </w:rPr>
      <w:t>5</w:t>
    </w:r>
    <w:r>
      <w:rPr>
        <w:rStyle w:val="a5"/>
        <w:rFonts w:ascii="Arial" w:hAnsi="Arial" w:cs="Arial"/>
        <w:i/>
        <w:iCs/>
        <w:color w:val="808080"/>
        <w:sz w:val="16"/>
      </w:rPr>
      <w:fldChar w:fldCharType="end"/>
    </w:r>
  </w:p>
  <w:p w:rsidR="00603172" w:rsidRDefault="0060317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72" w:rsidRDefault="00603172" w:rsidP="002011E4">
    <w:pPr>
      <w:pStyle w:val="a4"/>
      <w:widowControl w:val="0"/>
      <w:pBdr>
        <w:top w:val="single" w:sz="4" w:space="5" w:color="auto"/>
      </w:pBdr>
      <w:tabs>
        <w:tab w:val="clear" w:pos="4153"/>
        <w:tab w:val="clear" w:pos="8306"/>
        <w:tab w:val="right" w:pos="9781"/>
      </w:tabs>
      <w:rPr>
        <w:rFonts w:ascii="Arial" w:hAnsi="Arial" w:cs="Arial"/>
        <w:i/>
        <w:iCs/>
        <w:color w:val="808080"/>
        <w:sz w:val="16"/>
      </w:rPr>
    </w:pPr>
    <w:r>
      <w:rPr>
        <w:rFonts w:ascii="Arial" w:hAnsi="Arial" w:cs="Arial"/>
        <w:i/>
        <w:iCs/>
        <w:noProof/>
        <w:color w:val="808080"/>
        <w:sz w:val="16"/>
      </w:rPr>
      <w:fldChar w:fldCharType="begin"/>
    </w:r>
    <w:r w:rsidRPr="009C0CE8">
      <w:rPr>
        <w:rFonts w:ascii="Arial" w:hAnsi="Arial" w:cs="Arial"/>
        <w:i/>
        <w:iCs/>
        <w:noProof/>
        <w:color w:val="808080"/>
        <w:sz w:val="16"/>
      </w:rPr>
      <w:instrText xml:space="preserve"> </w:instrText>
    </w:r>
    <w:r w:rsidRPr="0037729B">
      <w:rPr>
        <w:rFonts w:ascii="Arial" w:hAnsi="Arial" w:cs="Arial"/>
        <w:i/>
        <w:iCs/>
        <w:noProof/>
        <w:color w:val="808080"/>
        <w:sz w:val="16"/>
        <w:lang w:val="en-US"/>
      </w:rPr>
      <w:instrText>FILENAME</w:instrText>
    </w:r>
    <w:r w:rsidRPr="009C0CE8">
      <w:rPr>
        <w:rFonts w:ascii="Arial" w:hAnsi="Arial" w:cs="Arial"/>
        <w:i/>
        <w:iCs/>
        <w:noProof/>
        <w:color w:val="808080"/>
        <w:sz w:val="16"/>
      </w:rPr>
      <w:instrText xml:space="preserve"> \</w:instrText>
    </w:r>
    <w:r w:rsidRPr="0037729B">
      <w:rPr>
        <w:rFonts w:ascii="Arial" w:hAnsi="Arial" w:cs="Arial"/>
        <w:i/>
        <w:iCs/>
        <w:noProof/>
        <w:color w:val="808080"/>
        <w:sz w:val="16"/>
        <w:lang w:val="en-US"/>
      </w:rPr>
      <w:instrText>p</w:instrText>
    </w:r>
    <w:r w:rsidRPr="009C0CE8">
      <w:rPr>
        <w:rFonts w:ascii="Arial" w:hAnsi="Arial" w:cs="Arial"/>
        <w:i/>
        <w:iCs/>
        <w:noProof/>
        <w:color w:val="808080"/>
        <w:sz w:val="16"/>
      </w:rPr>
      <w:instrText xml:space="preserve"> </w:instrText>
    </w:r>
    <w:r>
      <w:rPr>
        <w:rFonts w:ascii="Arial" w:hAnsi="Arial" w:cs="Arial"/>
        <w:i/>
        <w:iCs/>
        <w:noProof/>
        <w:color w:val="808080"/>
        <w:sz w:val="16"/>
      </w:rPr>
      <w:fldChar w:fldCharType="separate"/>
    </w:r>
    <w:r>
      <w:rPr>
        <w:rFonts w:ascii="Arial" w:hAnsi="Arial" w:cs="Arial"/>
        <w:i/>
        <w:iCs/>
        <w:noProof/>
        <w:color w:val="808080"/>
        <w:sz w:val="16"/>
        <w:lang w:val="en-US"/>
      </w:rPr>
      <w:t>\\DTYSPARTISERVER\ServerFolders\Έργα\2016-030 ΠΡΟΜΗΘΕΙΑ ΕΙΔΩΝ ΑΤΟΜΙΚΗΣ ΠΡΟΣΤΑΣΙΑΣ\Μελέτη προμήθειας ειδών ατομικής προστασίας.docx</w:t>
    </w:r>
    <w:r>
      <w:rPr>
        <w:rFonts w:ascii="Arial" w:hAnsi="Arial" w:cs="Arial"/>
        <w:i/>
        <w:iCs/>
        <w:noProof/>
        <w:color w:val="808080"/>
        <w:sz w:val="16"/>
      </w:rPr>
      <w:fldChar w:fldCharType="end"/>
    </w:r>
    <w:r w:rsidRPr="009C0CE8">
      <w:rPr>
        <w:rFonts w:ascii="Arial" w:hAnsi="Arial" w:cs="Arial"/>
        <w:i/>
        <w:iCs/>
        <w:color w:val="808080"/>
        <w:sz w:val="16"/>
      </w:rPr>
      <w:tab/>
    </w:r>
    <w:r>
      <w:rPr>
        <w:rFonts w:ascii="Arial" w:hAnsi="Arial" w:cs="Arial"/>
        <w:i/>
        <w:iCs/>
        <w:color w:val="808080"/>
        <w:sz w:val="16"/>
      </w:rPr>
      <w:t>σελ</w:t>
    </w:r>
    <w:r w:rsidRPr="009C0CE8">
      <w:rPr>
        <w:rFonts w:ascii="Arial" w:hAnsi="Arial" w:cs="Arial"/>
        <w:i/>
        <w:iCs/>
        <w:color w:val="808080"/>
        <w:sz w:val="16"/>
      </w:rPr>
      <w:t xml:space="preserve">. </w:t>
    </w:r>
    <w:r>
      <w:rPr>
        <w:rStyle w:val="a5"/>
        <w:rFonts w:ascii="Arial" w:hAnsi="Arial" w:cs="Arial"/>
        <w:i/>
        <w:iCs/>
        <w:color w:val="808080"/>
        <w:sz w:val="16"/>
      </w:rPr>
      <w:fldChar w:fldCharType="begin"/>
    </w:r>
    <w:r w:rsidRPr="009C0CE8">
      <w:rPr>
        <w:rStyle w:val="a5"/>
        <w:rFonts w:ascii="Arial" w:hAnsi="Arial" w:cs="Arial"/>
        <w:i/>
        <w:iCs/>
        <w:color w:val="808080"/>
        <w:sz w:val="16"/>
      </w:rPr>
      <w:instrText xml:space="preserve"> </w:instrText>
    </w:r>
    <w:r w:rsidRPr="0037729B">
      <w:rPr>
        <w:rStyle w:val="a5"/>
        <w:rFonts w:ascii="Arial" w:hAnsi="Arial" w:cs="Arial"/>
        <w:i/>
        <w:iCs/>
        <w:color w:val="808080"/>
        <w:sz w:val="16"/>
        <w:lang w:val="en-US"/>
      </w:rPr>
      <w:instrText>PAGE</w:instrText>
    </w:r>
    <w:r w:rsidRPr="009C0CE8">
      <w:rPr>
        <w:rStyle w:val="a5"/>
        <w:rFonts w:ascii="Arial" w:hAnsi="Arial" w:cs="Arial"/>
        <w:i/>
        <w:iCs/>
        <w:color w:val="808080"/>
        <w:sz w:val="16"/>
      </w:rPr>
      <w:instrText xml:space="preserve"> </w:instrText>
    </w:r>
    <w:r>
      <w:rPr>
        <w:rStyle w:val="a5"/>
        <w:rFonts w:ascii="Arial" w:hAnsi="Arial" w:cs="Arial"/>
        <w:i/>
        <w:iCs/>
        <w:color w:val="808080"/>
        <w:sz w:val="16"/>
      </w:rPr>
      <w:fldChar w:fldCharType="separate"/>
    </w:r>
    <w:r w:rsidR="004A2631">
      <w:rPr>
        <w:rStyle w:val="a5"/>
        <w:rFonts w:ascii="Arial" w:hAnsi="Arial" w:cs="Arial"/>
        <w:i/>
        <w:iCs/>
        <w:noProof/>
        <w:color w:val="808080"/>
        <w:sz w:val="16"/>
        <w:lang w:val="en-US"/>
      </w:rPr>
      <w:t>13</w:t>
    </w:r>
    <w:r>
      <w:rPr>
        <w:rStyle w:val="a5"/>
        <w:rFonts w:ascii="Arial" w:hAnsi="Arial" w:cs="Arial"/>
        <w:i/>
        <w:iCs/>
        <w:color w:val="808080"/>
        <w:sz w:val="16"/>
      </w:rPr>
      <w:fldChar w:fldCharType="end"/>
    </w:r>
    <w:r>
      <w:rPr>
        <w:rStyle w:val="a5"/>
        <w:rFonts w:ascii="Arial" w:hAnsi="Arial" w:cs="Arial"/>
        <w:i/>
        <w:iCs/>
        <w:color w:val="808080"/>
        <w:sz w:val="16"/>
      </w:rPr>
      <w:t xml:space="preserve"> από </w:t>
    </w:r>
    <w:r>
      <w:rPr>
        <w:rStyle w:val="a5"/>
        <w:rFonts w:ascii="Arial" w:hAnsi="Arial" w:cs="Arial"/>
        <w:i/>
        <w:iCs/>
        <w:color w:val="808080"/>
        <w:sz w:val="16"/>
      </w:rPr>
      <w:fldChar w:fldCharType="begin"/>
    </w:r>
    <w:r>
      <w:rPr>
        <w:rStyle w:val="a5"/>
        <w:rFonts w:ascii="Arial" w:hAnsi="Arial" w:cs="Arial"/>
        <w:i/>
        <w:iCs/>
        <w:color w:val="808080"/>
        <w:sz w:val="16"/>
      </w:rPr>
      <w:instrText xml:space="preserve"> NUMPAGES </w:instrText>
    </w:r>
    <w:r>
      <w:rPr>
        <w:rStyle w:val="a5"/>
        <w:rFonts w:ascii="Arial" w:hAnsi="Arial" w:cs="Arial"/>
        <w:i/>
        <w:iCs/>
        <w:color w:val="808080"/>
        <w:sz w:val="16"/>
      </w:rPr>
      <w:fldChar w:fldCharType="separate"/>
    </w:r>
    <w:r w:rsidR="004A2631">
      <w:rPr>
        <w:rStyle w:val="a5"/>
        <w:rFonts w:ascii="Arial" w:hAnsi="Arial" w:cs="Arial"/>
        <w:i/>
        <w:iCs/>
        <w:noProof/>
        <w:color w:val="808080"/>
        <w:sz w:val="16"/>
      </w:rPr>
      <w:t>13</w:t>
    </w:r>
    <w:r>
      <w:rPr>
        <w:rStyle w:val="a5"/>
        <w:rFonts w:ascii="Arial" w:hAnsi="Arial" w:cs="Arial"/>
        <w:i/>
        <w:iCs/>
        <w:color w:val="808080"/>
        <w:sz w:val="16"/>
      </w:rPr>
      <w:fldChar w:fldCharType="end"/>
    </w:r>
  </w:p>
  <w:p w:rsidR="00603172" w:rsidRDefault="006031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A51" w:rsidRDefault="00FD3A51">
      <w:r>
        <w:separator/>
      </w:r>
    </w:p>
  </w:footnote>
  <w:footnote w:type="continuationSeparator" w:id="0">
    <w:p w:rsidR="00FD3A51" w:rsidRDefault="00FD3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20641"/>
    <w:multiLevelType w:val="hybridMultilevel"/>
    <w:tmpl w:val="5688F8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CA6E7B"/>
    <w:multiLevelType w:val="hybridMultilevel"/>
    <w:tmpl w:val="8260FA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7F5F05"/>
    <w:multiLevelType w:val="hybridMultilevel"/>
    <w:tmpl w:val="27565C24"/>
    <w:lvl w:ilvl="0" w:tplc="62C6CC3E">
      <w:start w:val="1"/>
      <w:numFmt w:val="lowerRoman"/>
      <w:lvlText w:val="%1."/>
      <w:lvlJc w:val="right"/>
      <w:pPr>
        <w:tabs>
          <w:tab w:val="num" w:pos="540"/>
        </w:tabs>
        <w:ind w:left="540" w:hanging="18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B480538"/>
    <w:multiLevelType w:val="hybridMultilevel"/>
    <w:tmpl w:val="C9DC70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3E12DF"/>
    <w:multiLevelType w:val="hybridMultilevel"/>
    <w:tmpl w:val="30220D1E"/>
    <w:lvl w:ilvl="0" w:tplc="B3A661D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1905013E"/>
    <w:multiLevelType w:val="multilevel"/>
    <w:tmpl w:val="1898EA7A"/>
    <w:lvl w:ilvl="0">
      <w:start w:val="1"/>
      <w:numFmt w:val="decimal"/>
      <w:lvlText w:val="%1."/>
      <w:lvlJc w:val="left"/>
      <w:pPr>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5E7450B"/>
    <w:multiLevelType w:val="hybridMultilevel"/>
    <w:tmpl w:val="EB6C24F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629264E"/>
    <w:multiLevelType w:val="hybridMultilevel"/>
    <w:tmpl w:val="540CB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8E2717"/>
    <w:multiLevelType w:val="hybridMultilevel"/>
    <w:tmpl w:val="433A5D5E"/>
    <w:lvl w:ilvl="0" w:tplc="04080001">
      <w:start w:val="1"/>
      <w:numFmt w:val="bullet"/>
      <w:lvlText w:val=""/>
      <w:lvlJc w:val="left"/>
      <w:pPr>
        <w:ind w:left="720" w:hanging="360"/>
      </w:pPr>
      <w:rPr>
        <w:rFonts w:ascii="Symbol" w:hAnsi="Symbol" w:hint="default"/>
      </w:rPr>
    </w:lvl>
    <w:lvl w:ilvl="1" w:tplc="479A5E60">
      <w:start w:val="5"/>
      <w:numFmt w:val="bullet"/>
      <w:lvlText w:val="•"/>
      <w:lvlJc w:val="left"/>
      <w:pPr>
        <w:ind w:left="1800" w:hanging="720"/>
      </w:pPr>
      <w:rPr>
        <w:rFonts w:ascii="Calibri" w:eastAsia="Times New Roman" w:hAnsi="Calibri"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2FB0C2F"/>
    <w:multiLevelType w:val="hybridMultilevel"/>
    <w:tmpl w:val="11486554"/>
    <w:lvl w:ilvl="0" w:tplc="7E6A1BD6">
      <w:numFmt w:val="bullet"/>
      <w:lvlText w:val="•"/>
      <w:lvlJc w:val="left"/>
      <w:pPr>
        <w:ind w:left="108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7709C3"/>
    <w:multiLevelType w:val="hybridMultilevel"/>
    <w:tmpl w:val="7846A8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E143A72"/>
    <w:multiLevelType w:val="hybridMultilevel"/>
    <w:tmpl w:val="A8100E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14E7EAB"/>
    <w:multiLevelType w:val="hybridMultilevel"/>
    <w:tmpl w:val="7F1CFC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DB7364B"/>
    <w:multiLevelType w:val="hybridMultilevel"/>
    <w:tmpl w:val="1DBACF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5C12609"/>
    <w:multiLevelType w:val="hybridMultilevel"/>
    <w:tmpl w:val="322E8216"/>
    <w:lvl w:ilvl="0" w:tplc="416C5CC4">
      <w:start w:val="2"/>
      <w:numFmt w:val="decimal"/>
      <w:lvlText w:val="%1."/>
      <w:lvlJc w:val="left"/>
      <w:pPr>
        <w:tabs>
          <w:tab w:val="num" w:pos="394"/>
        </w:tabs>
        <w:ind w:left="394" w:hanging="360"/>
      </w:pPr>
      <w:rPr>
        <w:rFonts w:hint="default"/>
      </w:rPr>
    </w:lvl>
    <w:lvl w:ilvl="1" w:tplc="04080019" w:tentative="1">
      <w:start w:val="1"/>
      <w:numFmt w:val="lowerLetter"/>
      <w:lvlText w:val="%2."/>
      <w:lvlJc w:val="left"/>
      <w:pPr>
        <w:tabs>
          <w:tab w:val="num" w:pos="1114"/>
        </w:tabs>
        <w:ind w:left="1114" w:hanging="360"/>
      </w:pPr>
    </w:lvl>
    <w:lvl w:ilvl="2" w:tplc="0408001B" w:tentative="1">
      <w:start w:val="1"/>
      <w:numFmt w:val="lowerRoman"/>
      <w:lvlText w:val="%3."/>
      <w:lvlJc w:val="right"/>
      <w:pPr>
        <w:tabs>
          <w:tab w:val="num" w:pos="1834"/>
        </w:tabs>
        <w:ind w:left="1834" w:hanging="180"/>
      </w:pPr>
    </w:lvl>
    <w:lvl w:ilvl="3" w:tplc="0408000F" w:tentative="1">
      <w:start w:val="1"/>
      <w:numFmt w:val="decimal"/>
      <w:lvlText w:val="%4."/>
      <w:lvlJc w:val="left"/>
      <w:pPr>
        <w:tabs>
          <w:tab w:val="num" w:pos="2554"/>
        </w:tabs>
        <w:ind w:left="2554" w:hanging="360"/>
      </w:pPr>
    </w:lvl>
    <w:lvl w:ilvl="4" w:tplc="04080019" w:tentative="1">
      <w:start w:val="1"/>
      <w:numFmt w:val="lowerLetter"/>
      <w:lvlText w:val="%5."/>
      <w:lvlJc w:val="left"/>
      <w:pPr>
        <w:tabs>
          <w:tab w:val="num" w:pos="3274"/>
        </w:tabs>
        <w:ind w:left="3274" w:hanging="360"/>
      </w:pPr>
    </w:lvl>
    <w:lvl w:ilvl="5" w:tplc="0408001B" w:tentative="1">
      <w:start w:val="1"/>
      <w:numFmt w:val="lowerRoman"/>
      <w:lvlText w:val="%6."/>
      <w:lvlJc w:val="right"/>
      <w:pPr>
        <w:tabs>
          <w:tab w:val="num" w:pos="3994"/>
        </w:tabs>
        <w:ind w:left="3994" w:hanging="180"/>
      </w:pPr>
    </w:lvl>
    <w:lvl w:ilvl="6" w:tplc="0408000F" w:tentative="1">
      <w:start w:val="1"/>
      <w:numFmt w:val="decimal"/>
      <w:lvlText w:val="%7."/>
      <w:lvlJc w:val="left"/>
      <w:pPr>
        <w:tabs>
          <w:tab w:val="num" w:pos="4714"/>
        </w:tabs>
        <w:ind w:left="4714" w:hanging="360"/>
      </w:pPr>
    </w:lvl>
    <w:lvl w:ilvl="7" w:tplc="04080019" w:tentative="1">
      <w:start w:val="1"/>
      <w:numFmt w:val="lowerLetter"/>
      <w:lvlText w:val="%8."/>
      <w:lvlJc w:val="left"/>
      <w:pPr>
        <w:tabs>
          <w:tab w:val="num" w:pos="5434"/>
        </w:tabs>
        <w:ind w:left="5434" w:hanging="360"/>
      </w:pPr>
    </w:lvl>
    <w:lvl w:ilvl="8" w:tplc="0408001B" w:tentative="1">
      <w:start w:val="1"/>
      <w:numFmt w:val="lowerRoman"/>
      <w:lvlText w:val="%9."/>
      <w:lvlJc w:val="right"/>
      <w:pPr>
        <w:tabs>
          <w:tab w:val="num" w:pos="6154"/>
        </w:tabs>
        <w:ind w:left="6154" w:hanging="180"/>
      </w:pPr>
    </w:lvl>
  </w:abstractNum>
  <w:abstractNum w:abstractNumId="15" w15:restartNumberingAfterBreak="0">
    <w:nsid w:val="662268D2"/>
    <w:multiLevelType w:val="hybridMultilevel"/>
    <w:tmpl w:val="16A62C3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66730F30"/>
    <w:multiLevelType w:val="hybridMultilevel"/>
    <w:tmpl w:val="CA0239B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7" w15:restartNumberingAfterBreak="0">
    <w:nsid w:val="6DF22A8F"/>
    <w:multiLevelType w:val="hybridMultilevel"/>
    <w:tmpl w:val="49407710"/>
    <w:lvl w:ilvl="0" w:tplc="7E6A1BD6">
      <w:numFmt w:val="bullet"/>
      <w:lvlText w:val="•"/>
      <w:lvlJc w:val="left"/>
      <w:pPr>
        <w:ind w:left="1080" w:hanging="360"/>
      </w:pPr>
      <w:rPr>
        <w:rFonts w:ascii="Calibri" w:eastAsia="Times New Roman" w:hAnsi="Calibri"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71A504B2"/>
    <w:multiLevelType w:val="hybridMultilevel"/>
    <w:tmpl w:val="AA8AE726"/>
    <w:lvl w:ilvl="0" w:tplc="B24CA12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06"/>
        </w:tabs>
        <w:ind w:left="1406" w:hanging="360"/>
      </w:pPr>
    </w:lvl>
    <w:lvl w:ilvl="2" w:tplc="0408001B" w:tentative="1">
      <w:start w:val="1"/>
      <w:numFmt w:val="lowerRoman"/>
      <w:lvlText w:val="%3."/>
      <w:lvlJc w:val="right"/>
      <w:pPr>
        <w:tabs>
          <w:tab w:val="num" w:pos="2126"/>
        </w:tabs>
        <w:ind w:left="2126" w:hanging="180"/>
      </w:pPr>
    </w:lvl>
    <w:lvl w:ilvl="3" w:tplc="0408000F" w:tentative="1">
      <w:start w:val="1"/>
      <w:numFmt w:val="decimal"/>
      <w:lvlText w:val="%4."/>
      <w:lvlJc w:val="left"/>
      <w:pPr>
        <w:tabs>
          <w:tab w:val="num" w:pos="2846"/>
        </w:tabs>
        <w:ind w:left="2846" w:hanging="360"/>
      </w:pPr>
    </w:lvl>
    <w:lvl w:ilvl="4" w:tplc="04080019" w:tentative="1">
      <w:start w:val="1"/>
      <w:numFmt w:val="lowerLetter"/>
      <w:lvlText w:val="%5."/>
      <w:lvlJc w:val="left"/>
      <w:pPr>
        <w:tabs>
          <w:tab w:val="num" w:pos="3566"/>
        </w:tabs>
        <w:ind w:left="3566" w:hanging="360"/>
      </w:pPr>
    </w:lvl>
    <w:lvl w:ilvl="5" w:tplc="0408001B" w:tentative="1">
      <w:start w:val="1"/>
      <w:numFmt w:val="lowerRoman"/>
      <w:lvlText w:val="%6."/>
      <w:lvlJc w:val="right"/>
      <w:pPr>
        <w:tabs>
          <w:tab w:val="num" w:pos="4286"/>
        </w:tabs>
        <w:ind w:left="4286" w:hanging="180"/>
      </w:pPr>
    </w:lvl>
    <w:lvl w:ilvl="6" w:tplc="0408000F" w:tentative="1">
      <w:start w:val="1"/>
      <w:numFmt w:val="decimal"/>
      <w:lvlText w:val="%7."/>
      <w:lvlJc w:val="left"/>
      <w:pPr>
        <w:tabs>
          <w:tab w:val="num" w:pos="5006"/>
        </w:tabs>
        <w:ind w:left="5006" w:hanging="360"/>
      </w:pPr>
    </w:lvl>
    <w:lvl w:ilvl="7" w:tplc="04080019" w:tentative="1">
      <w:start w:val="1"/>
      <w:numFmt w:val="lowerLetter"/>
      <w:lvlText w:val="%8."/>
      <w:lvlJc w:val="left"/>
      <w:pPr>
        <w:tabs>
          <w:tab w:val="num" w:pos="5726"/>
        </w:tabs>
        <w:ind w:left="5726" w:hanging="360"/>
      </w:pPr>
    </w:lvl>
    <w:lvl w:ilvl="8" w:tplc="0408001B" w:tentative="1">
      <w:start w:val="1"/>
      <w:numFmt w:val="lowerRoman"/>
      <w:lvlText w:val="%9."/>
      <w:lvlJc w:val="right"/>
      <w:pPr>
        <w:tabs>
          <w:tab w:val="num" w:pos="6446"/>
        </w:tabs>
        <w:ind w:left="6446" w:hanging="180"/>
      </w:pPr>
    </w:lvl>
  </w:abstractNum>
  <w:abstractNum w:abstractNumId="19" w15:restartNumberingAfterBreak="0">
    <w:nsid w:val="71D974B0"/>
    <w:multiLevelType w:val="hybridMultilevel"/>
    <w:tmpl w:val="5F26CD62"/>
    <w:lvl w:ilvl="0" w:tplc="E572DFF6">
      <w:start w:val="1"/>
      <w:numFmt w:val="upperLetter"/>
      <w:lvlText w:val="%1)"/>
      <w:lvlJc w:val="left"/>
      <w:pPr>
        <w:tabs>
          <w:tab w:val="num" w:pos="720"/>
        </w:tabs>
        <w:ind w:left="720" w:hanging="360"/>
      </w:pPr>
      <w:rPr>
        <w:rFonts w:hint="default"/>
        <w:b w:val="0"/>
        <w:u w:val="singl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75F50FB6"/>
    <w:multiLevelType w:val="hybridMultilevel"/>
    <w:tmpl w:val="AA8AE726"/>
    <w:lvl w:ilvl="0" w:tplc="B24CA12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06"/>
        </w:tabs>
        <w:ind w:left="1406" w:hanging="360"/>
      </w:pPr>
    </w:lvl>
    <w:lvl w:ilvl="2" w:tplc="0408001B" w:tentative="1">
      <w:start w:val="1"/>
      <w:numFmt w:val="lowerRoman"/>
      <w:lvlText w:val="%3."/>
      <w:lvlJc w:val="right"/>
      <w:pPr>
        <w:tabs>
          <w:tab w:val="num" w:pos="2126"/>
        </w:tabs>
        <w:ind w:left="2126" w:hanging="180"/>
      </w:pPr>
    </w:lvl>
    <w:lvl w:ilvl="3" w:tplc="0408000F" w:tentative="1">
      <w:start w:val="1"/>
      <w:numFmt w:val="decimal"/>
      <w:lvlText w:val="%4."/>
      <w:lvlJc w:val="left"/>
      <w:pPr>
        <w:tabs>
          <w:tab w:val="num" w:pos="2846"/>
        </w:tabs>
        <w:ind w:left="2846" w:hanging="360"/>
      </w:pPr>
    </w:lvl>
    <w:lvl w:ilvl="4" w:tplc="04080019" w:tentative="1">
      <w:start w:val="1"/>
      <w:numFmt w:val="lowerLetter"/>
      <w:lvlText w:val="%5."/>
      <w:lvlJc w:val="left"/>
      <w:pPr>
        <w:tabs>
          <w:tab w:val="num" w:pos="3566"/>
        </w:tabs>
        <w:ind w:left="3566" w:hanging="360"/>
      </w:pPr>
    </w:lvl>
    <w:lvl w:ilvl="5" w:tplc="0408001B" w:tentative="1">
      <w:start w:val="1"/>
      <w:numFmt w:val="lowerRoman"/>
      <w:lvlText w:val="%6."/>
      <w:lvlJc w:val="right"/>
      <w:pPr>
        <w:tabs>
          <w:tab w:val="num" w:pos="4286"/>
        </w:tabs>
        <w:ind w:left="4286" w:hanging="180"/>
      </w:pPr>
    </w:lvl>
    <w:lvl w:ilvl="6" w:tplc="0408000F" w:tentative="1">
      <w:start w:val="1"/>
      <w:numFmt w:val="decimal"/>
      <w:lvlText w:val="%7."/>
      <w:lvlJc w:val="left"/>
      <w:pPr>
        <w:tabs>
          <w:tab w:val="num" w:pos="5006"/>
        </w:tabs>
        <w:ind w:left="5006" w:hanging="360"/>
      </w:pPr>
    </w:lvl>
    <w:lvl w:ilvl="7" w:tplc="04080019" w:tentative="1">
      <w:start w:val="1"/>
      <w:numFmt w:val="lowerLetter"/>
      <w:lvlText w:val="%8."/>
      <w:lvlJc w:val="left"/>
      <w:pPr>
        <w:tabs>
          <w:tab w:val="num" w:pos="5726"/>
        </w:tabs>
        <w:ind w:left="5726" w:hanging="360"/>
      </w:pPr>
    </w:lvl>
    <w:lvl w:ilvl="8" w:tplc="0408001B" w:tentative="1">
      <w:start w:val="1"/>
      <w:numFmt w:val="lowerRoman"/>
      <w:lvlText w:val="%9."/>
      <w:lvlJc w:val="right"/>
      <w:pPr>
        <w:tabs>
          <w:tab w:val="num" w:pos="6446"/>
        </w:tabs>
        <w:ind w:left="6446" w:hanging="180"/>
      </w:pPr>
    </w:lvl>
  </w:abstractNum>
  <w:abstractNum w:abstractNumId="21" w15:restartNumberingAfterBreak="0">
    <w:nsid w:val="78AE0DF7"/>
    <w:multiLevelType w:val="hybridMultilevel"/>
    <w:tmpl w:val="BE6A71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8BA501A"/>
    <w:multiLevelType w:val="hybridMultilevel"/>
    <w:tmpl w:val="8ED270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FC340ED"/>
    <w:multiLevelType w:val="hybridMultilevel"/>
    <w:tmpl w:val="F63610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8"/>
  </w:num>
  <w:num w:numId="3">
    <w:abstractNumId w:val="14"/>
  </w:num>
  <w:num w:numId="4">
    <w:abstractNumId w:val="19"/>
  </w:num>
  <w:num w:numId="5">
    <w:abstractNumId w:val="20"/>
  </w:num>
  <w:num w:numId="6">
    <w:abstractNumId w:val="4"/>
  </w:num>
  <w:num w:numId="7">
    <w:abstractNumId w:val="11"/>
  </w:num>
  <w:num w:numId="8">
    <w:abstractNumId w:val="22"/>
  </w:num>
  <w:num w:numId="9">
    <w:abstractNumId w:val="15"/>
  </w:num>
  <w:num w:numId="10">
    <w:abstractNumId w:val="23"/>
  </w:num>
  <w:num w:numId="11">
    <w:abstractNumId w:val="21"/>
  </w:num>
  <w:num w:numId="12">
    <w:abstractNumId w:val="8"/>
  </w:num>
  <w:num w:numId="13">
    <w:abstractNumId w:val="3"/>
  </w:num>
  <w:num w:numId="14">
    <w:abstractNumId w:val="10"/>
  </w:num>
  <w:num w:numId="15">
    <w:abstractNumId w:val="12"/>
  </w:num>
  <w:num w:numId="16">
    <w:abstractNumId w:val="16"/>
  </w:num>
  <w:num w:numId="17">
    <w:abstractNumId w:val="0"/>
  </w:num>
  <w:num w:numId="18">
    <w:abstractNumId w:val="1"/>
  </w:num>
  <w:num w:numId="19">
    <w:abstractNumId w:val="13"/>
  </w:num>
  <w:num w:numId="20">
    <w:abstractNumId w:val="5"/>
  </w:num>
  <w:num w:numId="21">
    <w:abstractNumId w:val="7"/>
  </w:num>
  <w:num w:numId="22">
    <w:abstractNumId w:val="6"/>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1CD5"/>
    <w:rsid w:val="000059E7"/>
    <w:rsid w:val="000102D2"/>
    <w:rsid w:val="00011254"/>
    <w:rsid w:val="00012438"/>
    <w:rsid w:val="00015614"/>
    <w:rsid w:val="0001749D"/>
    <w:rsid w:val="00025620"/>
    <w:rsid w:val="000259DF"/>
    <w:rsid w:val="00025B59"/>
    <w:rsid w:val="00031B0A"/>
    <w:rsid w:val="00032C2E"/>
    <w:rsid w:val="00033B96"/>
    <w:rsid w:val="00035556"/>
    <w:rsid w:val="000379D3"/>
    <w:rsid w:val="0006496F"/>
    <w:rsid w:val="00070466"/>
    <w:rsid w:val="000708E4"/>
    <w:rsid w:val="00071F85"/>
    <w:rsid w:val="00081DA6"/>
    <w:rsid w:val="000A15BB"/>
    <w:rsid w:val="000A641A"/>
    <w:rsid w:val="000B6C01"/>
    <w:rsid w:val="000B6C40"/>
    <w:rsid w:val="000C2A51"/>
    <w:rsid w:val="000E11B3"/>
    <w:rsid w:val="000E7C0B"/>
    <w:rsid w:val="000F363A"/>
    <w:rsid w:val="00101C55"/>
    <w:rsid w:val="00106205"/>
    <w:rsid w:val="0012731E"/>
    <w:rsid w:val="001356BB"/>
    <w:rsid w:val="0013686F"/>
    <w:rsid w:val="00141C24"/>
    <w:rsid w:val="00156D8D"/>
    <w:rsid w:val="00184D50"/>
    <w:rsid w:val="00184DEF"/>
    <w:rsid w:val="0018544F"/>
    <w:rsid w:val="001906DA"/>
    <w:rsid w:val="0019256C"/>
    <w:rsid w:val="001A7E05"/>
    <w:rsid w:val="001B0A92"/>
    <w:rsid w:val="001B2B13"/>
    <w:rsid w:val="001B5D8E"/>
    <w:rsid w:val="001B689F"/>
    <w:rsid w:val="001B734B"/>
    <w:rsid w:val="001C01E0"/>
    <w:rsid w:val="001C228B"/>
    <w:rsid w:val="001C2958"/>
    <w:rsid w:val="001C4B77"/>
    <w:rsid w:val="001C60DF"/>
    <w:rsid w:val="001D14A6"/>
    <w:rsid w:val="001E6913"/>
    <w:rsid w:val="001F371B"/>
    <w:rsid w:val="001F539E"/>
    <w:rsid w:val="002011E4"/>
    <w:rsid w:val="002070D0"/>
    <w:rsid w:val="0022061C"/>
    <w:rsid w:val="00220CED"/>
    <w:rsid w:val="00221148"/>
    <w:rsid w:val="00224CB8"/>
    <w:rsid w:val="002374BE"/>
    <w:rsid w:val="002436AA"/>
    <w:rsid w:val="00246043"/>
    <w:rsid w:val="00254F97"/>
    <w:rsid w:val="00255432"/>
    <w:rsid w:val="00260416"/>
    <w:rsid w:val="002621F1"/>
    <w:rsid w:val="00274A93"/>
    <w:rsid w:val="0027561A"/>
    <w:rsid w:val="00290000"/>
    <w:rsid w:val="002A17B5"/>
    <w:rsid w:val="002A3648"/>
    <w:rsid w:val="002C1DE0"/>
    <w:rsid w:val="002D022F"/>
    <w:rsid w:val="002D602A"/>
    <w:rsid w:val="002F192B"/>
    <w:rsid w:val="002F2167"/>
    <w:rsid w:val="002F6284"/>
    <w:rsid w:val="002F6B39"/>
    <w:rsid w:val="002F6B98"/>
    <w:rsid w:val="003008C2"/>
    <w:rsid w:val="00303A3E"/>
    <w:rsid w:val="0030440E"/>
    <w:rsid w:val="00310B4F"/>
    <w:rsid w:val="00312E4A"/>
    <w:rsid w:val="00327F91"/>
    <w:rsid w:val="00334CF2"/>
    <w:rsid w:val="00344796"/>
    <w:rsid w:val="003511D4"/>
    <w:rsid w:val="00354ADE"/>
    <w:rsid w:val="003749AC"/>
    <w:rsid w:val="0037729B"/>
    <w:rsid w:val="003850A5"/>
    <w:rsid w:val="003A121E"/>
    <w:rsid w:val="003A1395"/>
    <w:rsid w:val="003A553B"/>
    <w:rsid w:val="003A6B5A"/>
    <w:rsid w:val="003B152F"/>
    <w:rsid w:val="003B17A2"/>
    <w:rsid w:val="003B6E65"/>
    <w:rsid w:val="003B71FF"/>
    <w:rsid w:val="003C6445"/>
    <w:rsid w:val="003C6E4C"/>
    <w:rsid w:val="003C71DE"/>
    <w:rsid w:val="003E432B"/>
    <w:rsid w:val="003E4C2E"/>
    <w:rsid w:val="003E6D45"/>
    <w:rsid w:val="003F0753"/>
    <w:rsid w:val="003F77F3"/>
    <w:rsid w:val="003F7E28"/>
    <w:rsid w:val="00403AC7"/>
    <w:rsid w:val="00406767"/>
    <w:rsid w:val="0041399C"/>
    <w:rsid w:val="00423175"/>
    <w:rsid w:val="00427B57"/>
    <w:rsid w:val="00444CFD"/>
    <w:rsid w:val="00444D53"/>
    <w:rsid w:val="00453F4B"/>
    <w:rsid w:val="0046056C"/>
    <w:rsid w:val="004639AC"/>
    <w:rsid w:val="00483440"/>
    <w:rsid w:val="004840A3"/>
    <w:rsid w:val="00486CAF"/>
    <w:rsid w:val="00492888"/>
    <w:rsid w:val="00497251"/>
    <w:rsid w:val="004A2631"/>
    <w:rsid w:val="004C12F2"/>
    <w:rsid w:val="004C21AD"/>
    <w:rsid w:val="004D403E"/>
    <w:rsid w:val="004F53C3"/>
    <w:rsid w:val="004F72BF"/>
    <w:rsid w:val="005011CF"/>
    <w:rsid w:val="00507D5C"/>
    <w:rsid w:val="00516729"/>
    <w:rsid w:val="00521DDB"/>
    <w:rsid w:val="0052396C"/>
    <w:rsid w:val="00523BA9"/>
    <w:rsid w:val="00531239"/>
    <w:rsid w:val="00532AD5"/>
    <w:rsid w:val="005506FD"/>
    <w:rsid w:val="00555C44"/>
    <w:rsid w:val="0057235E"/>
    <w:rsid w:val="005732CE"/>
    <w:rsid w:val="005758B4"/>
    <w:rsid w:val="00575A05"/>
    <w:rsid w:val="00592621"/>
    <w:rsid w:val="0059303F"/>
    <w:rsid w:val="00597E5A"/>
    <w:rsid w:val="005A2848"/>
    <w:rsid w:val="005A3BF4"/>
    <w:rsid w:val="005B4CEE"/>
    <w:rsid w:val="005B5397"/>
    <w:rsid w:val="005C56BA"/>
    <w:rsid w:val="005C5748"/>
    <w:rsid w:val="005D569B"/>
    <w:rsid w:val="005E1FCE"/>
    <w:rsid w:val="005E3DB6"/>
    <w:rsid w:val="005E7C63"/>
    <w:rsid w:val="005F206B"/>
    <w:rsid w:val="005F4AE8"/>
    <w:rsid w:val="00603172"/>
    <w:rsid w:val="006316AB"/>
    <w:rsid w:val="00640C55"/>
    <w:rsid w:val="00655BB8"/>
    <w:rsid w:val="0065603F"/>
    <w:rsid w:val="00684764"/>
    <w:rsid w:val="00687F5D"/>
    <w:rsid w:val="006A3945"/>
    <w:rsid w:val="006A42B8"/>
    <w:rsid w:val="006A6892"/>
    <w:rsid w:val="006B2B7D"/>
    <w:rsid w:val="006B3BA7"/>
    <w:rsid w:val="006E113E"/>
    <w:rsid w:val="006F1295"/>
    <w:rsid w:val="00701B8A"/>
    <w:rsid w:val="00712C61"/>
    <w:rsid w:val="00724251"/>
    <w:rsid w:val="007243DA"/>
    <w:rsid w:val="00732220"/>
    <w:rsid w:val="00735A59"/>
    <w:rsid w:val="007379C5"/>
    <w:rsid w:val="007435B8"/>
    <w:rsid w:val="0074462D"/>
    <w:rsid w:val="007453F8"/>
    <w:rsid w:val="007567BB"/>
    <w:rsid w:val="00773206"/>
    <w:rsid w:val="007859D9"/>
    <w:rsid w:val="007953E0"/>
    <w:rsid w:val="007A03B6"/>
    <w:rsid w:val="007A17B4"/>
    <w:rsid w:val="007A2D60"/>
    <w:rsid w:val="007A6513"/>
    <w:rsid w:val="007D75F2"/>
    <w:rsid w:val="007E64B3"/>
    <w:rsid w:val="007F61C0"/>
    <w:rsid w:val="007F6562"/>
    <w:rsid w:val="008268DC"/>
    <w:rsid w:val="00834465"/>
    <w:rsid w:val="00845220"/>
    <w:rsid w:val="00846676"/>
    <w:rsid w:val="008561B2"/>
    <w:rsid w:val="008601A0"/>
    <w:rsid w:val="008610A1"/>
    <w:rsid w:val="00861A74"/>
    <w:rsid w:val="00871059"/>
    <w:rsid w:val="0087218F"/>
    <w:rsid w:val="00883F4C"/>
    <w:rsid w:val="00884BB9"/>
    <w:rsid w:val="008913BF"/>
    <w:rsid w:val="008B3500"/>
    <w:rsid w:val="008C0A4A"/>
    <w:rsid w:val="008C0FAF"/>
    <w:rsid w:val="008C22CC"/>
    <w:rsid w:val="008E0D18"/>
    <w:rsid w:val="008E63E8"/>
    <w:rsid w:val="008E7F10"/>
    <w:rsid w:val="008F5AC3"/>
    <w:rsid w:val="009006C1"/>
    <w:rsid w:val="009061EC"/>
    <w:rsid w:val="00916859"/>
    <w:rsid w:val="00925294"/>
    <w:rsid w:val="009318F5"/>
    <w:rsid w:val="00945926"/>
    <w:rsid w:val="00947D32"/>
    <w:rsid w:val="009542B9"/>
    <w:rsid w:val="009565F9"/>
    <w:rsid w:val="00972350"/>
    <w:rsid w:val="00973874"/>
    <w:rsid w:val="00976FF6"/>
    <w:rsid w:val="00982421"/>
    <w:rsid w:val="009865C5"/>
    <w:rsid w:val="00994847"/>
    <w:rsid w:val="0099688A"/>
    <w:rsid w:val="009A5413"/>
    <w:rsid w:val="009B0AFA"/>
    <w:rsid w:val="009B2944"/>
    <w:rsid w:val="009B52FF"/>
    <w:rsid w:val="009C0CE8"/>
    <w:rsid w:val="009C3BA9"/>
    <w:rsid w:val="009D016F"/>
    <w:rsid w:val="009D0378"/>
    <w:rsid w:val="009D65A7"/>
    <w:rsid w:val="009E3E14"/>
    <w:rsid w:val="009F0CD3"/>
    <w:rsid w:val="009F4C16"/>
    <w:rsid w:val="009F5E4B"/>
    <w:rsid w:val="00A044FC"/>
    <w:rsid w:val="00A122A4"/>
    <w:rsid w:val="00A17A97"/>
    <w:rsid w:val="00A248BC"/>
    <w:rsid w:val="00A25206"/>
    <w:rsid w:val="00A27AA0"/>
    <w:rsid w:val="00A3209B"/>
    <w:rsid w:val="00A3753A"/>
    <w:rsid w:val="00A378B3"/>
    <w:rsid w:val="00A40D4A"/>
    <w:rsid w:val="00A55D72"/>
    <w:rsid w:val="00A61FD9"/>
    <w:rsid w:val="00A83121"/>
    <w:rsid w:val="00A8683F"/>
    <w:rsid w:val="00A96CBB"/>
    <w:rsid w:val="00AA021A"/>
    <w:rsid w:val="00AA5706"/>
    <w:rsid w:val="00AA799A"/>
    <w:rsid w:val="00AB6FDB"/>
    <w:rsid w:val="00AD273E"/>
    <w:rsid w:val="00AD385C"/>
    <w:rsid w:val="00B113F0"/>
    <w:rsid w:val="00B1353F"/>
    <w:rsid w:val="00B1409F"/>
    <w:rsid w:val="00B26A63"/>
    <w:rsid w:val="00B301DE"/>
    <w:rsid w:val="00B40BD8"/>
    <w:rsid w:val="00B46FC0"/>
    <w:rsid w:val="00B5553A"/>
    <w:rsid w:val="00B65C93"/>
    <w:rsid w:val="00B720BA"/>
    <w:rsid w:val="00B76265"/>
    <w:rsid w:val="00B8368D"/>
    <w:rsid w:val="00B8436A"/>
    <w:rsid w:val="00B863CA"/>
    <w:rsid w:val="00B93B39"/>
    <w:rsid w:val="00BB54C1"/>
    <w:rsid w:val="00BB5A2A"/>
    <w:rsid w:val="00BC3830"/>
    <w:rsid w:val="00BD79FF"/>
    <w:rsid w:val="00BE4957"/>
    <w:rsid w:val="00BF0344"/>
    <w:rsid w:val="00BF2C1A"/>
    <w:rsid w:val="00C05636"/>
    <w:rsid w:val="00C25724"/>
    <w:rsid w:val="00C25FF9"/>
    <w:rsid w:val="00C42D51"/>
    <w:rsid w:val="00C45686"/>
    <w:rsid w:val="00C468BD"/>
    <w:rsid w:val="00C52836"/>
    <w:rsid w:val="00C53281"/>
    <w:rsid w:val="00C66489"/>
    <w:rsid w:val="00C66BFB"/>
    <w:rsid w:val="00C71C06"/>
    <w:rsid w:val="00C71CD5"/>
    <w:rsid w:val="00C71E81"/>
    <w:rsid w:val="00C93D56"/>
    <w:rsid w:val="00C97D2A"/>
    <w:rsid w:val="00CA0D56"/>
    <w:rsid w:val="00CA0FF8"/>
    <w:rsid w:val="00CA2A78"/>
    <w:rsid w:val="00CB0CA3"/>
    <w:rsid w:val="00CC1F78"/>
    <w:rsid w:val="00CC635B"/>
    <w:rsid w:val="00CD44D1"/>
    <w:rsid w:val="00CF0EEA"/>
    <w:rsid w:val="00CF42AE"/>
    <w:rsid w:val="00D1019C"/>
    <w:rsid w:val="00D11D5F"/>
    <w:rsid w:val="00D32B5B"/>
    <w:rsid w:val="00D32D9E"/>
    <w:rsid w:val="00D608EE"/>
    <w:rsid w:val="00D73792"/>
    <w:rsid w:val="00D74567"/>
    <w:rsid w:val="00D8314C"/>
    <w:rsid w:val="00D932B6"/>
    <w:rsid w:val="00DA5876"/>
    <w:rsid w:val="00DC61BB"/>
    <w:rsid w:val="00DC6380"/>
    <w:rsid w:val="00DD5550"/>
    <w:rsid w:val="00DD5AA6"/>
    <w:rsid w:val="00DE1C88"/>
    <w:rsid w:val="00DF050F"/>
    <w:rsid w:val="00E009B7"/>
    <w:rsid w:val="00E14812"/>
    <w:rsid w:val="00E20751"/>
    <w:rsid w:val="00E3625A"/>
    <w:rsid w:val="00E47CE3"/>
    <w:rsid w:val="00E61872"/>
    <w:rsid w:val="00E63CF1"/>
    <w:rsid w:val="00E828E7"/>
    <w:rsid w:val="00E84EAD"/>
    <w:rsid w:val="00E95469"/>
    <w:rsid w:val="00EB133C"/>
    <w:rsid w:val="00EC3432"/>
    <w:rsid w:val="00EC5C5D"/>
    <w:rsid w:val="00EE71A0"/>
    <w:rsid w:val="00F02F45"/>
    <w:rsid w:val="00F073D8"/>
    <w:rsid w:val="00F161A9"/>
    <w:rsid w:val="00F251ED"/>
    <w:rsid w:val="00F300A5"/>
    <w:rsid w:val="00F331B9"/>
    <w:rsid w:val="00F4690C"/>
    <w:rsid w:val="00F506E1"/>
    <w:rsid w:val="00F53AFA"/>
    <w:rsid w:val="00F57619"/>
    <w:rsid w:val="00F63472"/>
    <w:rsid w:val="00F732D3"/>
    <w:rsid w:val="00F8167E"/>
    <w:rsid w:val="00F87D39"/>
    <w:rsid w:val="00F93E94"/>
    <w:rsid w:val="00FA3E95"/>
    <w:rsid w:val="00FA62C6"/>
    <w:rsid w:val="00FB7EA2"/>
    <w:rsid w:val="00FC0FA8"/>
    <w:rsid w:val="00FD3A51"/>
    <w:rsid w:val="00FD6E7E"/>
    <w:rsid w:val="00FE7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9E256A-3322-488D-BC0E-B02BF97F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465"/>
    <w:rPr>
      <w:rFonts w:asciiTheme="minorHAnsi" w:hAnsiTheme="minorHAnsi"/>
      <w:sz w:val="22"/>
      <w:szCs w:val="24"/>
    </w:rPr>
  </w:style>
  <w:style w:type="paragraph" w:styleId="1">
    <w:name w:val="heading 1"/>
    <w:basedOn w:val="a"/>
    <w:next w:val="a"/>
    <w:qFormat/>
    <w:rsid w:val="00B1353F"/>
    <w:pPr>
      <w:keepNext/>
      <w:spacing w:before="120" w:line="360" w:lineRule="auto"/>
      <w:jc w:val="center"/>
      <w:outlineLvl w:val="0"/>
    </w:pPr>
    <w:rPr>
      <w:rFonts w:ascii="Tahoma" w:hAnsi="Tahoma" w:cs="Tahoma"/>
      <w:b/>
      <w:bCs/>
    </w:rPr>
  </w:style>
  <w:style w:type="paragraph" w:styleId="2">
    <w:name w:val="heading 2"/>
    <w:basedOn w:val="a"/>
    <w:next w:val="a"/>
    <w:qFormat/>
    <w:rsid w:val="00B1353F"/>
    <w:pPr>
      <w:keepNext/>
      <w:jc w:val="center"/>
      <w:outlineLvl w:val="1"/>
    </w:pPr>
    <w:rPr>
      <w:rFonts w:ascii="Tahoma" w:hAnsi="Tahoma" w:cs="Tahoma"/>
      <w:b/>
      <w:u w:val="single"/>
    </w:rPr>
  </w:style>
  <w:style w:type="paragraph" w:styleId="4">
    <w:name w:val="heading 4"/>
    <w:basedOn w:val="a"/>
    <w:next w:val="a"/>
    <w:qFormat/>
    <w:rsid w:val="00B1353F"/>
    <w:pPr>
      <w:keepNext/>
      <w:overflowPunct w:val="0"/>
      <w:autoSpaceDE w:val="0"/>
      <w:autoSpaceDN w:val="0"/>
      <w:adjustRightInd w:val="0"/>
      <w:ind w:left="34"/>
      <w:jc w:val="right"/>
      <w:textAlignment w:val="baseline"/>
      <w:outlineLvl w:val="3"/>
    </w:pPr>
    <w:rPr>
      <w:szCs w:val="20"/>
    </w:rPr>
  </w:style>
  <w:style w:type="paragraph" w:styleId="5">
    <w:name w:val="heading 5"/>
    <w:basedOn w:val="a"/>
    <w:next w:val="a"/>
    <w:qFormat/>
    <w:rsid w:val="00B1353F"/>
    <w:pPr>
      <w:keepNext/>
      <w:overflowPunct w:val="0"/>
      <w:autoSpaceDE w:val="0"/>
      <w:autoSpaceDN w:val="0"/>
      <w:adjustRightInd w:val="0"/>
      <w:jc w:val="center"/>
      <w:textAlignment w:val="baseline"/>
      <w:outlineLvl w:val="4"/>
    </w:pPr>
    <w:rPr>
      <w:szCs w:val="20"/>
    </w:rPr>
  </w:style>
  <w:style w:type="paragraph" w:styleId="6">
    <w:name w:val="heading 6"/>
    <w:basedOn w:val="a"/>
    <w:next w:val="a"/>
    <w:qFormat/>
    <w:rsid w:val="00B1353F"/>
    <w:pPr>
      <w:keepNext/>
      <w:overflowPunct w:val="0"/>
      <w:autoSpaceDE w:val="0"/>
      <w:autoSpaceDN w:val="0"/>
      <w:adjustRightInd w:val="0"/>
      <w:jc w:val="center"/>
      <w:textAlignment w:val="baseline"/>
      <w:outlineLvl w:val="5"/>
    </w:pPr>
    <w:rPr>
      <w:rFonts w:ascii="Arial Narrow" w:hAnsi="Arial Narrow"/>
      <w:b/>
      <w:sz w:val="20"/>
      <w:szCs w:val="20"/>
    </w:rPr>
  </w:style>
  <w:style w:type="paragraph" w:styleId="7">
    <w:name w:val="heading 7"/>
    <w:basedOn w:val="a"/>
    <w:next w:val="a"/>
    <w:qFormat/>
    <w:rsid w:val="00B1353F"/>
    <w:pPr>
      <w:keepNext/>
      <w:overflowPunct w:val="0"/>
      <w:autoSpaceDE w:val="0"/>
      <w:autoSpaceDN w:val="0"/>
      <w:adjustRightInd w:val="0"/>
      <w:ind w:left="318" w:hanging="284"/>
      <w:jc w:val="both"/>
      <w:textAlignment w:val="baseline"/>
      <w:outlineLvl w:val="6"/>
    </w:pPr>
    <w:rPr>
      <w:rFonts w:ascii="Tahoma" w:hAnsi="Tahoma" w:cs="Tahoma"/>
      <w:b/>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1353F"/>
    <w:pPr>
      <w:tabs>
        <w:tab w:val="center" w:pos="4153"/>
        <w:tab w:val="right" w:pos="8306"/>
      </w:tabs>
    </w:pPr>
  </w:style>
  <w:style w:type="paragraph" w:styleId="a4">
    <w:name w:val="footer"/>
    <w:basedOn w:val="a"/>
    <w:rsid w:val="00B1353F"/>
    <w:pPr>
      <w:tabs>
        <w:tab w:val="center" w:pos="4153"/>
        <w:tab w:val="right" w:pos="8306"/>
      </w:tabs>
    </w:pPr>
  </w:style>
  <w:style w:type="character" w:styleId="a5">
    <w:name w:val="page number"/>
    <w:basedOn w:val="a0"/>
    <w:rsid w:val="00B1353F"/>
  </w:style>
  <w:style w:type="paragraph" w:styleId="a6">
    <w:name w:val="Balloon Text"/>
    <w:basedOn w:val="a"/>
    <w:semiHidden/>
    <w:rsid w:val="00B1353F"/>
    <w:rPr>
      <w:rFonts w:ascii="Tahoma" w:hAnsi="Tahoma" w:cs="Tahoma"/>
      <w:sz w:val="16"/>
      <w:szCs w:val="16"/>
    </w:rPr>
  </w:style>
  <w:style w:type="table" w:styleId="a7">
    <w:name w:val="Table Grid"/>
    <w:basedOn w:val="a1"/>
    <w:rsid w:val="00031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index 1"/>
    <w:basedOn w:val="a"/>
    <w:next w:val="a"/>
    <w:autoRedefine/>
    <w:rsid w:val="00575A05"/>
    <w:pPr>
      <w:ind w:left="240" w:hanging="240"/>
    </w:pPr>
  </w:style>
  <w:style w:type="character" w:styleId="a8">
    <w:name w:val="Placeholder Text"/>
    <w:basedOn w:val="a0"/>
    <w:uiPriority w:val="99"/>
    <w:semiHidden/>
    <w:rsid w:val="000F363A"/>
    <w:rPr>
      <w:color w:val="808080"/>
    </w:rPr>
  </w:style>
  <w:style w:type="paragraph" w:styleId="a9">
    <w:name w:val="List Paragraph"/>
    <w:basedOn w:val="a"/>
    <w:uiPriority w:val="34"/>
    <w:qFormat/>
    <w:rsid w:val="00C71CD5"/>
    <w:pPr>
      <w:ind w:left="720"/>
      <w:contextualSpacing/>
    </w:pPr>
  </w:style>
  <w:style w:type="paragraph" w:customStyle="1" w:styleId="western">
    <w:name w:val="western"/>
    <w:basedOn w:val="a"/>
    <w:rsid w:val="00523BA9"/>
    <w:pPr>
      <w:spacing w:before="100" w:beforeAutospacing="1" w:after="100" w:afterAutospacing="1"/>
    </w:pPr>
  </w:style>
  <w:style w:type="character" w:styleId="-">
    <w:name w:val="Hyperlink"/>
    <w:basedOn w:val="a0"/>
    <w:rsid w:val="009C0CE8"/>
    <w:rPr>
      <w:color w:val="0000FF" w:themeColor="hyperlink"/>
      <w:u w:val="single"/>
    </w:rPr>
  </w:style>
  <w:style w:type="character" w:styleId="-0">
    <w:name w:val="FollowedHyperlink"/>
    <w:basedOn w:val="a0"/>
    <w:rsid w:val="009C0CE8"/>
    <w:rPr>
      <w:color w:val="800080" w:themeColor="followedHyperlink"/>
      <w:u w:val="single"/>
    </w:rPr>
  </w:style>
  <w:style w:type="paragraph" w:styleId="aa">
    <w:name w:val="footnote text"/>
    <w:basedOn w:val="a"/>
    <w:link w:val="Char"/>
    <w:rsid w:val="00516729"/>
    <w:rPr>
      <w:sz w:val="20"/>
      <w:szCs w:val="20"/>
    </w:rPr>
  </w:style>
  <w:style w:type="character" w:customStyle="1" w:styleId="Char">
    <w:name w:val="Κείμενο υποσημείωσης Char"/>
    <w:basedOn w:val="a0"/>
    <w:link w:val="aa"/>
    <w:rsid w:val="00516729"/>
  </w:style>
  <w:style w:type="character" w:styleId="ab">
    <w:name w:val="footnote reference"/>
    <w:basedOn w:val="a0"/>
    <w:rsid w:val="00516729"/>
    <w:rPr>
      <w:vertAlign w:val="superscript"/>
    </w:rPr>
  </w:style>
  <w:style w:type="paragraph" w:styleId="ac">
    <w:name w:val="No Spacing"/>
    <w:link w:val="Char0"/>
    <w:uiPriority w:val="1"/>
    <w:qFormat/>
    <w:rsid w:val="003F77F3"/>
    <w:rPr>
      <w:rFonts w:asciiTheme="minorHAnsi" w:eastAsiaTheme="minorEastAsia" w:hAnsiTheme="minorHAnsi" w:cstheme="minorBidi"/>
      <w:sz w:val="22"/>
      <w:szCs w:val="22"/>
      <w:lang w:eastAsia="en-US"/>
    </w:rPr>
  </w:style>
  <w:style w:type="character" w:customStyle="1" w:styleId="Char0">
    <w:name w:val="Χωρίς διάστιχο Char"/>
    <w:basedOn w:val="a0"/>
    <w:link w:val="ac"/>
    <w:uiPriority w:val="1"/>
    <w:rsid w:val="003F77F3"/>
    <w:rPr>
      <w:rFonts w:asciiTheme="minorHAnsi" w:eastAsiaTheme="minorEastAsia" w:hAnsiTheme="minorHAnsi" w:cstheme="minorBidi"/>
      <w:sz w:val="22"/>
      <w:szCs w:val="22"/>
      <w:lang w:eastAsia="en-US"/>
    </w:rPr>
  </w:style>
  <w:style w:type="character" w:customStyle="1" w:styleId="vmproductdesc">
    <w:name w:val="vmproductdesc"/>
    <w:basedOn w:val="a0"/>
    <w:rsid w:val="00CD44D1"/>
  </w:style>
  <w:style w:type="character" w:customStyle="1" w:styleId="apple-converted-space">
    <w:name w:val="apple-converted-space"/>
    <w:basedOn w:val="a0"/>
    <w:rsid w:val="00BF0344"/>
  </w:style>
  <w:style w:type="paragraph" w:styleId="Web">
    <w:name w:val="Normal (Web)"/>
    <w:basedOn w:val="a"/>
    <w:uiPriority w:val="99"/>
    <w:semiHidden/>
    <w:unhideWhenUsed/>
    <w:rsid w:val="00973874"/>
    <w:pPr>
      <w:spacing w:before="100" w:beforeAutospacing="1" w:after="119"/>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470">
      <w:bodyDiv w:val="1"/>
      <w:marLeft w:val="0"/>
      <w:marRight w:val="0"/>
      <w:marTop w:val="0"/>
      <w:marBottom w:val="0"/>
      <w:divBdr>
        <w:top w:val="none" w:sz="0" w:space="0" w:color="auto"/>
        <w:left w:val="none" w:sz="0" w:space="0" w:color="auto"/>
        <w:bottom w:val="none" w:sz="0" w:space="0" w:color="auto"/>
        <w:right w:val="none" w:sz="0" w:space="0" w:color="auto"/>
      </w:divBdr>
    </w:div>
    <w:div w:id="6909596">
      <w:bodyDiv w:val="1"/>
      <w:marLeft w:val="0"/>
      <w:marRight w:val="0"/>
      <w:marTop w:val="0"/>
      <w:marBottom w:val="0"/>
      <w:divBdr>
        <w:top w:val="none" w:sz="0" w:space="0" w:color="auto"/>
        <w:left w:val="none" w:sz="0" w:space="0" w:color="auto"/>
        <w:bottom w:val="none" w:sz="0" w:space="0" w:color="auto"/>
        <w:right w:val="none" w:sz="0" w:space="0" w:color="auto"/>
      </w:divBdr>
    </w:div>
    <w:div w:id="25646761">
      <w:bodyDiv w:val="1"/>
      <w:marLeft w:val="0"/>
      <w:marRight w:val="0"/>
      <w:marTop w:val="0"/>
      <w:marBottom w:val="0"/>
      <w:divBdr>
        <w:top w:val="none" w:sz="0" w:space="0" w:color="auto"/>
        <w:left w:val="none" w:sz="0" w:space="0" w:color="auto"/>
        <w:bottom w:val="none" w:sz="0" w:space="0" w:color="auto"/>
        <w:right w:val="none" w:sz="0" w:space="0" w:color="auto"/>
      </w:divBdr>
    </w:div>
    <w:div w:id="33699136">
      <w:bodyDiv w:val="1"/>
      <w:marLeft w:val="0"/>
      <w:marRight w:val="0"/>
      <w:marTop w:val="0"/>
      <w:marBottom w:val="0"/>
      <w:divBdr>
        <w:top w:val="none" w:sz="0" w:space="0" w:color="auto"/>
        <w:left w:val="none" w:sz="0" w:space="0" w:color="auto"/>
        <w:bottom w:val="none" w:sz="0" w:space="0" w:color="auto"/>
        <w:right w:val="none" w:sz="0" w:space="0" w:color="auto"/>
      </w:divBdr>
    </w:div>
    <w:div w:id="63450402">
      <w:bodyDiv w:val="1"/>
      <w:marLeft w:val="0"/>
      <w:marRight w:val="0"/>
      <w:marTop w:val="0"/>
      <w:marBottom w:val="0"/>
      <w:divBdr>
        <w:top w:val="none" w:sz="0" w:space="0" w:color="auto"/>
        <w:left w:val="none" w:sz="0" w:space="0" w:color="auto"/>
        <w:bottom w:val="none" w:sz="0" w:space="0" w:color="auto"/>
        <w:right w:val="none" w:sz="0" w:space="0" w:color="auto"/>
      </w:divBdr>
    </w:div>
    <w:div w:id="64492764">
      <w:bodyDiv w:val="1"/>
      <w:marLeft w:val="0"/>
      <w:marRight w:val="0"/>
      <w:marTop w:val="0"/>
      <w:marBottom w:val="0"/>
      <w:divBdr>
        <w:top w:val="none" w:sz="0" w:space="0" w:color="auto"/>
        <w:left w:val="none" w:sz="0" w:space="0" w:color="auto"/>
        <w:bottom w:val="none" w:sz="0" w:space="0" w:color="auto"/>
        <w:right w:val="none" w:sz="0" w:space="0" w:color="auto"/>
      </w:divBdr>
    </w:div>
    <w:div w:id="75831941">
      <w:bodyDiv w:val="1"/>
      <w:marLeft w:val="0"/>
      <w:marRight w:val="0"/>
      <w:marTop w:val="0"/>
      <w:marBottom w:val="0"/>
      <w:divBdr>
        <w:top w:val="none" w:sz="0" w:space="0" w:color="auto"/>
        <w:left w:val="none" w:sz="0" w:space="0" w:color="auto"/>
        <w:bottom w:val="none" w:sz="0" w:space="0" w:color="auto"/>
        <w:right w:val="none" w:sz="0" w:space="0" w:color="auto"/>
      </w:divBdr>
    </w:div>
    <w:div w:id="83847095">
      <w:bodyDiv w:val="1"/>
      <w:marLeft w:val="0"/>
      <w:marRight w:val="0"/>
      <w:marTop w:val="0"/>
      <w:marBottom w:val="0"/>
      <w:divBdr>
        <w:top w:val="none" w:sz="0" w:space="0" w:color="auto"/>
        <w:left w:val="none" w:sz="0" w:space="0" w:color="auto"/>
        <w:bottom w:val="none" w:sz="0" w:space="0" w:color="auto"/>
        <w:right w:val="none" w:sz="0" w:space="0" w:color="auto"/>
      </w:divBdr>
    </w:div>
    <w:div w:id="84693191">
      <w:bodyDiv w:val="1"/>
      <w:marLeft w:val="0"/>
      <w:marRight w:val="0"/>
      <w:marTop w:val="0"/>
      <w:marBottom w:val="0"/>
      <w:divBdr>
        <w:top w:val="none" w:sz="0" w:space="0" w:color="auto"/>
        <w:left w:val="none" w:sz="0" w:space="0" w:color="auto"/>
        <w:bottom w:val="none" w:sz="0" w:space="0" w:color="auto"/>
        <w:right w:val="none" w:sz="0" w:space="0" w:color="auto"/>
      </w:divBdr>
    </w:div>
    <w:div w:id="91433754">
      <w:bodyDiv w:val="1"/>
      <w:marLeft w:val="0"/>
      <w:marRight w:val="0"/>
      <w:marTop w:val="0"/>
      <w:marBottom w:val="0"/>
      <w:divBdr>
        <w:top w:val="none" w:sz="0" w:space="0" w:color="auto"/>
        <w:left w:val="none" w:sz="0" w:space="0" w:color="auto"/>
        <w:bottom w:val="none" w:sz="0" w:space="0" w:color="auto"/>
        <w:right w:val="none" w:sz="0" w:space="0" w:color="auto"/>
      </w:divBdr>
    </w:div>
    <w:div w:id="96367977">
      <w:bodyDiv w:val="1"/>
      <w:marLeft w:val="0"/>
      <w:marRight w:val="0"/>
      <w:marTop w:val="0"/>
      <w:marBottom w:val="0"/>
      <w:divBdr>
        <w:top w:val="none" w:sz="0" w:space="0" w:color="auto"/>
        <w:left w:val="none" w:sz="0" w:space="0" w:color="auto"/>
        <w:bottom w:val="none" w:sz="0" w:space="0" w:color="auto"/>
        <w:right w:val="none" w:sz="0" w:space="0" w:color="auto"/>
      </w:divBdr>
    </w:div>
    <w:div w:id="106318207">
      <w:bodyDiv w:val="1"/>
      <w:marLeft w:val="0"/>
      <w:marRight w:val="0"/>
      <w:marTop w:val="0"/>
      <w:marBottom w:val="0"/>
      <w:divBdr>
        <w:top w:val="none" w:sz="0" w:space="0" w:color="auto"/>
        <w:left w:val="none" w:sz="0" w:space="0" w:color="auto"/>
        <w:bottom w:val="none" w:sz="0" w:space="0" w:color="auto"/>
        <w:right w:val="none" w:sz="0" w:space="0" w:color="auto"/>
      </w:divBdr>
    </w:div>
    <w:div w:id="114376409">
      <w:bodyDiv w:val="1"/>
      <w:marLeft w:val="0"/>
      <w:marRight w:val="0"/>
      <w:marTop w:val="0"/>
      <w:marBottom w:val="0"/>
      <w:divBdr>
        <w:top w:val="none" w:sz="0" w:space="0" w:color="auto"/>
        <w:left w:val="none" w:sz="0" w:space="0" w:color="auto"/>
        <w:bottom w:val="none" w:sz="0" w:space="0" w:color="auto"/>
        <w:right w:val="none" w:sz="0" w:space="0" w:color="auto"/>
      </w:divBdr>
    </w:div>
    <w:div w:id="118963333">
      <w:bodyDiv w:val="1"/>
      <w:marLeft w:val="0"/>
      <w:marRight w:val="0"/>
      <w:marTop w:val="0"/>
      <w:marBottom w:val="0"/>
      <w:divBdr>
        <w:top w:val="none" w:sz="0" w:space="0" w:color="auto"/>
        <w:left w:val="none" w:sz="0" w:space="0" w:color="auto"/>
        <w:bottom w:val="none" w:sz="0" w:space="0" w:color="auto"/>
        <w:right w:val="none" w:sz="0" w:space="0" w:color="auto"/>
      </w:divBdr>
    </w:div>
    <w:div w:id="129439695">
      <w:bodyDiv w:val="1"/>
      <w:marLeft w:val="0"/>
      <w:marRight w:val="0"/>
      <w:marTop w:val="0"/>
      <w:marBottom w:val="0"/>
      <w:divBdr>
        <w:top w:val="none" w:sz="0" w:space="0" w:color="auto"/>
        <w:left w:val="none" w:sz="0" w:space="0" w:color="auto"/>
        <w:bottom w:val="none" w:sz="0" w:space="0" w:color="auto"/>
        <w:right w:val="none" w:sz="0" w:space="0" w:color="auto"/>
      </w:divBdr>
    </w:div>
    <w:div w:id="146482433">
      <w:bodyDiv w:val="1"/>
      <w:marLeft w:val="0"/>
      <w:marRight w:val="0"/>
      <w:marTop w:val="0"/>
      <w:marBottom w:val="0"/>
      <w:divBdr>
        <w:top w:val="none" w:sz="0" w:space="0" w:color="auto"/>
        <w:left w:val="none" w:sz="0" w:space="0" w:color="auto"/>
        <w:bottom w:val="none" w:sz="0" w:space="0" w:color="auto"/>
        <w:right w:val="none" w:sz="0" w:space="0" w:color="auto"/>
      </w:divBdr>
    </w:div>
    <w:div w:id="151913421">
      <w:bodyDiv w:val="1"/>
      <w:marLeft w:val="0"/>
      <w:marRight w:val="0"/>
      <w:marTop w:val="0"/>
      <w:marBottom w:val="0"/>
      <w:divBdr>
        <w:top w:val="none" w:sz="0" w:space="0" w:color="auto"/>
        <w:left w:val="none" w:sz="0" w:space="0" w:color="auto"/>
        <w:bottom w:val="none" w:sz="0" w:space="0" w:color="auto"/>
        <w:right w:val="none" w:sz="0" w:space="0" w:color="auto"/>
      </w:divBdr>
    </w:div>
    <w:div w:id="165752853">
      <w:bodyDiv w:val="1"/>
      <w:marLeft w:val="0"/>
      <w:marRight w:val="0"/>
      <w:marTop w:val="0"/>
      <w:marBottom w:val="0"/>
      <w:divBdr>
        <w:top w:val="none" w:sz="0" w:space="0" w:color="auto"/>
        <w:left w:val="none" w:sz="0" w:space="0" w:color="auto"/>
        <w:bottom w:val="none" w:sz="0" w:space="0" w:color="auto"/>
        <w:right w:val="none" w:sz="0" w:space="0" w:color="auto"/>
      </w:divBdr>
    </w:div>
    <w:div w:id="176115160">
      <w:bodyDiv w:val="1"/>
      <w:marLeft w:val="0"/>
      <w:marRight w:val="0"/>
      <w:marTop w:val="0"/>
      <w:marBottom w:val="0"/>
      <w:divBdr>
        <w:top w:val="none" w:sz="0" w:space="0" w:color="auto"/>
        <w:left w:val="none" w:sz="0" w:space="0" w:color="auto"/>
        <w:bottom w:val="none" w:sz="0" w:space="0" w:color="auto"/>
        <w:right w:val="none" w:sz="0" w:space="0" w:color="auto"/>
      </w:divBdr>
    </w:div>
    <w:div w:id="181671830">
      <w:bodyDiv w:val="1"/>
      <w:marLeft w:val="0"/>
      <w:marRight w:val="0"/>
      <w:marTop w:val="0"/>
      <w:marBottom w:val="0"/>
      <w:divBdr>
        <w:top w:val="none" w:sz="0" w:space="0" w:color="auto"/>
        <w:left w:val="none" w:sz="0" w:space="0" w:color="auto"/>
        <w:bottom w:val="none" w:sz="0" w:space="0" w:color="auto"/>
        <w:right w:val="none" w:sz="0" w:space="0" w:color="auto"/>
      </w:divBdr>
    </w:div>
    <w:div w:id="184177334">
      <w:bodyDiv w:val="1"/>
      <w:marLeft w:val="0"/>
      <w:marRight w:val="0"/>
      <w:marTop w:val="0"/>
      <w:marBottom w:val="0"/>
      <w:divBdr>
        <w:top w:val="none" w:sz="0" w:space="0" w:color="auto"/>
        <w:left w:val="none" w:sz="0" w:space="0" w:color="auto"/>
        <w:bottom w:val="none" w:sz="0" w:space="0" w:color="auto"/>
        <w:right w:val="none" w:sz="0" w:space="0" w:color="auto"/>
      </w:divBdr>
    </w:div>
    <w:div w:id="188498274">
      <w:bodyDiv w:val="1"/>
      <w:marLeft w:val="0"/>
      <w:marRight w:val="0"/>
      <w:marTop w:val="0"/>
      <w:marBottom w:val="0"/>
      <w:divBdr>
        <w:top w:val="none" w:sz="0" w:space="0" w:color="auto"/>
        <w:left w:val="none" w:sz="0" w:space="0" w:color="auto"/>
        <w:bottom w:val="none" w:sz="0" w:space="0" w:color="auto"/>
        <w:right w:val="none" w:sz="0" w:space="0" w:color="auto"/>
      </w:divBdr>
    </w:div>
    <w:div w:id="191654519">
      <w:bodyDiv w:val="1"/>
      <w:marLeft w:val="0"/>
      <w:marRight w:val="0"/>
      <w:marTop w:val="0"/>
      <w:marBottom w:val="0"/>
      <w:divBdr>
        <w:top w:val="none" w:sz="0" w:space="0" w:color="auto"/>
        <w:left w:val="none" w:sz="0" w:space="0" w:color="auto"/>
        <w:bottom w:val="none" w:sz="0" w:space="0" w:color="auto"/>
        <w:right w:val="none" w:sz="0" w:space="0" w:color="auto"/>
      </w:divBdr>
    </w:div>
    <w:div w:id="198858792">
      <w:bodyDiv w:val="1"/>
      <w:marLeft w:val="0"/>
      <w:marRight w:val="0"/>
      <w:marTop w:val="0"/>
      <w:marBottom w:val="0"/>
      <w:divBdr>
        <w:top w:val="none" w:sz="0" w:space="0" w:color="auto"/>
        <w:left w:val="none" w:sz="0" w:space="0" w:color="auto"/>
        <w:bottom w:val="none" w:sz="0" w:space="0" w:color="auto"/>
        <w:right w:val="none" w:sz="0" w:space="0" w:color="auto"/>
      </w:divBdr>
    </w:div>
    <w:div w:id="217278516">
      <w:bodyDiv w:val="1"/>
      <w:marLeft w:val="0"/>
      <w:marRight w:val="0"/>
      <w:marTop w:val="0"/>
      <w:marBottom w:val="0"/>
      <w:divBdr>
        <w:top w:val="none" w:sz="0" w:space="0" w:color="auto"/>
        <w:left w:val="none" w:sz="0" w:space="0" w:color="auto"/>
        <w:bottom w:val="none" w:sz="0" w:space="0" w:color="auto"/>
        <w:right w:val="none" w:sz="0" w:space="0" w:color="auto"/>
      </w:divBdr>
    </w:div>
    <w:div w:id="225261778">
      <w:bodyDiv w:val="1"/>
      <w:marLeft w:val="0"/>
      <w:marRight w:val="0"/>
      <w:marTop w:val="0"/>
      <w:marBottom w:val="0"/>
      <w:divBdr>
        <w:top w:val="none" w:sz="0" w:space="0" w:color="auto"/>
        <w:left w:val="none" w:sz="0" w:space="0" w:color="auto"/>
        <w:bottom w:val="none" w:sz="0" w:space="0" w:color="auto"/>
        <w:right w:val="none" w:sz="0" w:space="0" w:color="auto"/>
      </w:divBdr>
    </w:div>
    <w:div w:id="228074811">
      <w:bodyDiv w:val="1"/>
      <w:marLeft w:val="0"/>
      <w:marRight w:val="0"/>
      <w:marTop w:val="0"/>
      <w:marBottom w:val="0"/>
      <w:divBdr>
        <w:top w:val="none" w:sz="0" w:space="0" w:color="auto"/>
        <w:left w:val="none" w:sz="0" w:space="0" w:color="auto"/>
        <w:bottom w:val="none" w:sz="0" w:space="0" w:color="auto"/>
        <w:right w:val="none" w:sz="0" w:space="0" w:color="auto"/>
      </w:divBdr>
    </w:div>
    <w:div w:id="231504598">
      <w:bodyDiv w:val="1"/>
      <w:marLeft w:val="0"/>
      <w:marRight w:val="0"/>
      <w:marTop w:val="0"/>
      <w:marBottom w:val="0"/>
      <w:divBdr>
        <w:top w:val="none" w:sz="0" w:space="0" w:color="auto"/>
        <w:left w:val="none" w:sz="0" w:space="0" w:color="auto"/>
        <w:bottom w:val="none" w:sz="0" w:space="0" w:color="auto"/>
        <w:right w:val="none" w:sz="0" w:space="0" w:color="auto"/>
      </w:divBdr>
    </w:div>
    <w:div w:id="237986921">
      <w:bodyDiv w:val="1"/>
      <w:marLeft w:val="0"/>
      <w:marRight w:val="0"/>
      <w:marTop w:val="0"/>
      <w:marBottom w:val="0"/>
      <w:divBdr>
        <w:top w:val="none" w:sz="0" w:space="0" w:color="auto"/>
        <w:left w:val="none" w:sz="0" w:space="0" w:color="auto"/>
        <w:bottom w:val="none" w:sz="0" w:space="0" w:color="auto"/>
        <w:right w:val="none" w:sz="0" w:space="0" w:color="auto"/>
      </w:divBdr>
    </w:div>
    <w:div w:id="254285558">
      <w:bodyDiv w:val="1"/>
      <w:marLeft w:val="0"/>
      <w:marRight w:val="0"/>
      <w:marTop w:val="0"/>
      <w:marBottom w:val="0"/>
      <w:divBdr>
        <w:top w:val="none" w:sz="0" w:space="0" w:color="auto"/>
        <w:left w:val="none" w:sz="0" w:space="0" w:color="auto"/>
        <w:bottom w:val="none" w:sz="0" w:space="0" w:color="auto"/>
        <w:right w:val="none" w:sz="0" w:space="0" w:color="auto"/>
      </w:divBdr>
    </w:div>
    <w:div w:id="257056229">
      <w:bodyDiv w:val="1"/>
      <w:marLeft w:val="0"/>
      <w:marRight w:val="0"/>
      <w:marTop w:val="0"/>
      <w:marBottom w:val="0"/>
      <w:divBdr>
        <w:top w:val="none" w:sz="0" w:space="0" w:color="auto"/>
        <w:left w:val="none" w:sz="0" w:space="0" w:color="auto"/>
        <w:bottom w:val="none" w:sz="0" w:space="0" w:color="auto"/>
        <w:right w:val="none" w:sz="0" w:space="0" w:color="auto"/>
      </w:divBdr>
    </w:div>
    <w:div w:id="257642373">
      <w:bodyDiv w:val="1"/>
      <w:marLeft w:val="0"/>
      <w:marRight w:val="0"/>
      <w:marTop w:val="0"/>
      <w:marBottom w:val="0"/>
      <w:divBdr>
        <w:top w:val="none" w:sz="0" w:space="0" w:color="auto"/>
        <w:left w:val="none" w:sz="0" w:space="0" w:color="auto"/>
        <w:bottom w:val="none" w:sz="0" w:space="0" w:color="auto"/>
        <w:right w:val="none" w:sz="0" w:space="0" w:color="auto"/>
      </w:divBdr>
    </w:div>
    <w:div w:id="267198807">
      <w:bodyDiv w:val="1"/>
      <w:marLeft w:val="0"/>
      <w:marRight w:val="0"/>
      <w:marTop w:val="0"/>
      <w:marBottom w:val="0"/>
      <w:divBdr>
        <w:top w:val="none" w:sz="0" w:space="0" w:color="auto"/>
        <w:left w:val="none" w:sz="0" w:space="0" w:color="auto"/>
        <w:bottom w:val="none" w:sz="0" w:space="0" w:color="auto"/>
        <w:right w:val="none" w:sz="0" w:space="0" w:color="auto"/>
      </w:divBdr>
    </w:div>
    <w:div w:id="286547218">
      <w:bodyDiv w:val="1"/>
      <w:marLeft w:val="0"/>
      <w:marRight w:val="0"/>
      <w:marTop w:val="0"/>
      <w:marBottom w:val="0"/>
      <w:divBdr>
        <w:top w:val="none" w:sz="0" w:space="0" w:color="auto"/>
        <w:left w:val="none" w:sz="0" w:space="0" w:color="auto"/>
        <w:bottom w:val="none" w:sz="0" w:space="0" w:color="auto"/>
        <w:right w:val="none" w:sz="0" w:space="0" w:color="auto"/>
      </w:divBdr>
    </w:div>
    <w:div w:id="315231322">
      <w:bodyDiv w:val="1"/>
      <w:marLeft w:val="0"/>
      <w:marRight w:val="0"/>
      <w:marTop w:val="0"/>
      <w:marBottom w:val="0"/>
      <w:divBdr>
        <w:top w:val="none" w:sz="0" w:space="0" w:color="auto"/>
        <w:left w:val="none" w:sz="0" w:space="0" w:color="auto"/>
        <w:bottom w:val="none" w:sz="0" w:space="0" w:color="auto"/>
        <w:right w:val="none" w:sz="0" w:space="0" w:color="auto"/>
      </w:divBdr>
    </w:div>
    <w:div w:id="317341013">
      <w:bodyDiv w:val="1"/>
      <w:marLeft w:val="0"/>
      <w:marRight w:val="0"/>
      <w:marTop w:val="0"/>
      <w:marBottom w:val="0"/>
      <w:divBdr>
        <w:top w:val="none" w:sz="0" w:space="0" w:color="auto"/>
        <w:left w:val="none" w:sz="0" w:space="0" w:color="auto"/>
        <w:bottom w:val="none" w:sz="0" w:space="0" w:color="auto"/>
        <w:right w:val="none" w:sz="0" w:space="0" w:color="auto"/>
      </w:divBdr>
    </w:div>
    <w:div w:id="318924234">
      <w:bodyDiv w:val="1"/>
      <w:marLeft w:val="0"/>
      <w:marRight w:val="0"/>
      <w:marTop w:val="0"/>
      <w:marBottom w:val="0"/>
      <w:divBdr>
        <w:top w:val="none" w:sz="0" w:space="0" w:color="auto"/>
        <w:left w:val="none" w:sz="0" w:space="0" w:color="auto"/>
        <w:bottom w:val="none" w:sz="0" w:space="0" w:color="auto"/>
        <w:right w:val="none" w:sz="0" w:space="0" w:color="auto"/>
      </w:divBdr>
    </w:div>
    <w:div w:id="326133071">
      <w:bodyDiv w:val="1"/>
      <w:marLeft w:val="0"/>
      <w:marRight w:val="0"/>
      <w:marTop w:val="0"/>
      <w:marBottom w:val="0"/>
      <w:divBdr>
        <w:top w:val="none" w:sz="0" w:space="0" w:color="auto"/>
        <w:left w:val="none" w:sz="0" w:space="0" w:color="auto"/>
        <w:bottom w:val="none" w:sz="0" w:space="0" w:color="auto"/>
        <w:right w:val="none" w:sz="0" w:space="0" w:color="auto"/>
      </w:divBdr>
    </w:div>
    <w:div w:id="334889533">
      <w:bodyDiv w:val="1"/>
      <w:marLeft w:val="0"/>
      <w:marRight w:val="0"/>
      <w:marTop w:val="0"/>
      <w:marBottom w:val="0"/>
      <w:divBdr>
        <w:top w:val="none" w:sz="0" w:space="0" w:color="auto"/>
        <w:left w:val="none" w:sz="0" w:space="0" w:color="auto"/>
        <w:bottom w:val="none" w:sz="0" w:space="0" w:color="auto"/>
        <w:right w:val="none" w:sz="0" w:space="0" w:color="auto"/>
      </w:divBdr>
    </w:div>
    <w:div w:id="338509279">
      <w:bodyDiv w:val="1"/>
      <w:marLeft w:val="0"/>
      <w:marRight w:val="0"/>
      <w:marTop w:val="0"/>
      <w:marBottom w:val="0"/>
      <w:divBdr>
        <w:top w:val="none" w:sz="0" w:space="0" w:color="auto"/>
        <w:left w:val="none" w:sz="0" w:space="0" w:color="auto"/>
        <w:bottom w:val="none" w:sz="0" w:space="0" w:color="auto"/>
        <w:right w:val="none" w:sz="0" w:space="0" w:color="auto"/>
      </w:divBdr>
    </w:div>
    <w:div w:id="340401865">
      <w:bodyDiv w:val="1"/>
      <w:marLeft w:val="0"/>
      <w:marRight w:val="0"/>
      <w:marTop w:val="0"/>
      <w:marBottom w:val="0"/>
      <w:divBdr>
        <w:top w:val="none" w:sz="0" w:space="0" w:color="auto"/>
        <w:left w:val="none" w:sz="0" w:space="0" w:color="auto"/>
        <w:bottom w:val="none" w:sz="0" w:space="0" w:color="auto"/>
        <w:right w:val="none" w:sz="0" w:space="0" w:color="auto"/>
      </w:divBdr>
    </w:div>
    <w:div w:id="342099810">
      <w:bodyDiv w:val="1"/>
      <w:marLeft w:val="0"/>
      <w:marRight w:val="0"/>
      <w:marTop w:val="0"/>
      <w:marBottom w:val="0"/>
      <w:divBdr>
        <w:top w:val="none" w:sz="0" w:space="0" w:color="auto"/>
        <w:left w:val="none" w:sz="0" w:space="0" w:color="auto"/>
        <w:bottom w:val="none" w:sz="0" w:space="0" w:color="auto"/>
        <w:right w:val="none" w:sz="0" w:space="0" w:color="auto"/>
      </w:divBdr>
    </w:div>
    <w:div w:id="343747502">
      <w:bodyDiv w:val="1"/>
      <w:marLeft w:val="0"/>
      <w:marRight w:val="0"/>
      <w:marTop w:val="0"/>
      <w:marBottom w:val="0"/>
      <w:divBdr>
        <w:top w:val="none" w:sz="0" w:space="0" w:color="auto"/>
        <w:left w:val="none" w:sz="0" w:space="0" w:color="auto"/>
        <w:bottom w:val="none" w:sz="0" w:space="0" w:color="auto"/>
        <w:right w:val="none" w:sz="0" w:space="0" w:color="auto"/>
      </w:divBdr>
    </w:div>
    <w:div w:id="347945162">
      <w:bodyDiv w:val="1"/>
      <w:marLeft w:val="0"/>
      <w:marRight w:val="0"/>
      <w:marTop w:val="0"/>
      <w:marBottom w:val="0"/>
      <w:divBdr>
        <w:top w:val="none" w:sz="0" w:space="0" w:color="auto"/>
        <w:left w:val="none" w:sz="0" w:space="0" w:color="auto"/>
        <w:bottom w:val="none" w:sz="0" w:space="0" w:color="auto"/>
        <w:right w:val="none" w:sz="0" w:space="0" w:color="auto"/>
      </w:divBdr>
    </w:div>
    <w:div w:id="348683759">
      <w:bodyDiv w:val="1"/>
      <w:marLeft w:val="0"/>
      <w:marRight w:val="0"/>
      <w:marTop w:val="0"/>
      <w:marBottom w:val="0"/>
      <w:divBdr>
        <w:top w:val="none" w:sz="0" w:space="0" w:color="auto"/>
        <w:left w:val="none" w:sz="0" w:space="0" w:color="auto"/>
        <w:bottom w:val="none" w:sz="0" w:space="0" w:color="auto"/>
        <w:right w:val="none" w:sz="0" w:space="0" w:color="auto"/>
      </w:divBdr>
    </w:div>
    <w:div w:id="351225464">
      <w:bodyDiv w:val="1"/>
      <w:marLeft w:val="0"/>
      <w:marRight w:val="0"/>
      <w:marTop w:val="0"/>
      <w:marBottom w:val="0"/>
      <w:divBdr>
        <w:top w:val="none" w:sz="0" w:space="0" w:color="auto"/>
        <w:left w:val="none" w:sz="0" w:space="0" w:color="auto"/>
        <w:bottom w:val="none" w:sz="0" w:space="0" w:color="auto"/>
        <w:right w:val="none" w:sz="0" w:space="0" w:color="auto"/>
      </w:divBdr>
    </w:div>
    <w:div w:id="352610257">
      <w:bodyDiv w:val="1"/>
      <w:marLeft w:val="0"/>
      <w:marRight w:val="0"/>
      <w:marTop w:val="0"/>
      <w:marBottom w:val="0"/>
      <w:divBdr>
        <w:top w:val="none" w:sz="0" w:space="0" w:color="auto"/>
        <w:left w:val="none" w:sz="0" w:space="0" w:color="auto"/>
        <w:bottom w:val="none" w:sz="0" w:space="0" w:color="auto"/>
        <w:right w:val="none" w:sz="0" w:space="0" w:color="auto"/>
      </w:divBdr>
    </w:div>
    <w:div w:id="353847677">
      <w:bodyDiv w:val="1"/>
      <w:marLeft w:val="0"/>
      <w:marRight w:val="0"/>
      <w:marTop w:val="0"/>
      <w:marBottom w:val="0"/>
      <w:divBdr>
        <w:top w:val="none" w:sz="0" w:space="0" w:color="auto"/>
        <w:left w:val="none" w:sz="0" w:space="0" w:color="auto"/>
        <w:bottom w:val="none" w:sz="0" w:space="0" w:color="auto"/>
        <w:right w:val="none" w:sz="0" w:space="0" w:color="auto"/>
      </w:divBdr>
    </w:div>
    <w:div w:id="362436493">
      <w:bodyDiv w:val="1"/>
      <w:marLeft w:val="0"/>
      <w:marRight w:val="0"/>
      <w:marTop w:val="0"/>
      <w:marBottom w:val="0"/>
      <w:divBdr>
        <w:top w:val="none" w:sz="0" w:space="0" w:color="auto"/>
        <w:left w:val="none" w:sz="0" w:space="0" w:color="auto"/>
        <w:bottom w:val="none" w:sz="0" w:space="0" w:color="auto"/>
        <w:right w:val="none" w:sz="0" w:space="0" w:color="auto"/>
      </w:divBdr>
    </w:div>
    <w:div w:id="374473321">
      <w:bodyDiv w:val="1"/>
      <w:marLeft w:val="0"/>
      <w:marRight w:val="0"/>
      <w:marTop w:val="0"/>
      <w:marBottom w:val="0"/>
      <w:divBdr>
        <w:top w:val="none" w:sz="0" w:space="0" w:color="auto"/>
        <w:left w:val="none" w:sz="0" w:space="0" w:color="auto"/>
        <w:bottom w:val="none" w:sz="0" w:space="0" w:color="auto"/>
        <w:right w:val="none" w:sz="0" w:space="0" w:color="auto"/>
      </w:divBdr>
    </w:div>
    <w:div w:id="380906316">
      <w:bodyDiv w:val="1"/>
      <w:marLeft w:val="0"/>
      <w:marRight w:val="0"/>
      <w:marTop w:val="0"/>
      <w:marBottom w:val="0"/>
      <w:divBdr>
        <w:top w:val="none" w:sz="0" w:space="0" w:color="auto"/>
        <w:left w:val="none" w:sz="0" w:space="0" w:color="auto"/>
        <w:bottom w:val="none" w:sz="0" w:space="0" w:color="auto"/>
        <w:right w:val="none" w:sz="0" w:space="0" w:color="auto"/>
      </w:divBdr>
    </w:div>
    <w:div w:id="405567908">
      <w:bodyDiv w:val="1"/>
      <w:marLeft w:val="0"/>
      <w:marRight w:val="0"/>
      <w:marTop w:val="0"/>
      <w:marBottom w:val="0"/>
      <w:divBdr>
        <w:top w:val="none" w:sz="0" w:space="0" w:color="auto"/>
        <w:left w:val="none" w:sz="0" w:space="0" w:color="auto"/>
        <w:bottom w:val="none" w:sz="0" w:space="0" w:color="auto"/>
        <w:right w:val="none" w:sz="0" w:space="0" w:color="auto"/>
      </w:divBdr>
    </w:div>
    <w:div w:id="406809044">
      <w:bodyDiv w:val="1"/>
      <w:marLeft w:val="0"/>
      <w:marRight w:val="0"/>
      <w:marTop w:val="0"/>
      <w:marBottom w:val="0"/>
      <w:divBdr>
        <w:top w:val="none" w:sz="0" w:space="0" w:color="auto"/>
        <w:left w:val="none" w:sz="0" w:space="0" w:color="auto"/>
        <w:bottom w:val="none" w:sz="0" w:space="0" w:color="auto"/>
        <w:right w:val="none" w:sz="0" w:space="0" w:color="auto"/>
      </w:divBdr>
    </w:div>
    <w:div w:id="410202553">
      <w:bodyDiv w:val="1"/>
      <w:marLeft w:val="0"/>
      <w:marRight w:val="0"/>
      <w:marTop w:val="0"/>
      <w:marBottom w:val="0"/>
      <w:divBdr>
        <w:top w:val="none" w:sz="0" w:space="0" w:color="auto"/>
        <w:left w:val="none" w:sz="0" w:space="0" w:color="auto"/>
        <w:bottom w:val="none" w:sz="0" w:space="0" w:color="auto"/>
        <w:right w:val="none" w:sz="0" w:space="0" w:color="auto"/>
      </w:divBdr>
    </w:div>
    <w:div w:id="414522152">
      <w:bodyDiv w:val="1"/>
      <w:marLeft w:val="0"/>
      <w:marRight w:val="0"/>
      <w:marTop w:val="0"/>
      <w:marBottom w:val="0"/>
      <w:divBdr>
        <w:top w:val="none" w:sz="0" w:space="0" w:color="auto"/>
        <w:left w:val="none" w:sz="0" w:space="0" w:color="auto"/>
        <w:bottom w:val="none" w:sz="0" w:space="0" w:color="auto"/>
        <w:right w:val="none" w:sz="0" w:space="0" w:color="auto"/>
      </w:divBdr>
    </w:div>
    <w:div w:id="419639723">
      <w:bodyDiv w:val="1"/>
      <w:marLeft w:val="0"/>
      <w:marRight w:val="0"/>
      <w:marTop w:val="0"/>
      <w:marBottom w:val="0"/>
      <w:divBdr>
        <w:top w:val="none" w:sz="0" w:space="0" w:color="auto"/>
        <w:left w:val="none" w:sz="0" w:space="0" w:color="auto"/>
        <w:bottom w:val="none" w:sz="0" w:space="0" w:color="auto"/>
        <w:right w:val="none" w:sz="0" w:space="0" w:color="auto"/>
      </w:divBdr>
    </w:div>
    <w:div w:id="421418051">
      <w:bodyDiv w:val="1"/>
      <w:marLeft w:val="0"/>
      <w:marRight w:val="0"/>
      <w:marTop w:val="0"/>
      <w:marBottom w:val="0"/>
      <w:divBdr>
        <w:top w:val="none" w:sz="0" w:space="0" w:color="auto"/>
        <w:left w:val="none" w:sz="0" w:space="0" w:color="auto"/>
        <w:bottom w:val="none" w:sz="0" w:space="0" w:color="auto"/>
        <w:right w:val="none" w:sz="0" w:space="0" w:color="auto"/>
      </w:divBdr>
    </w:div>
    <w:div w:id="426736850">
      <w:bodyDiv w:val="1"/>
      <w:marLeft w:val="0"/>
      <w:marRight w:val="0"/>
      <w:marTop w:val="0"/>
      <w:marBottom w:val="0"/>
      <w:divBdr>
        <w:top w:val="none" w:sz="0" w:space="0" w:color="auto"/>
        <w:left w:val="none" w:sz="0" w:space="0" w:color="auto"/>
        <w:bottom w:val="none" w:sz="0" w:space="0" w:color="auto"/>
        <w:right w:val="none" w:sz="0" w:space="0" w:color="auto"/>
      </w:divBdr>
    </w:div>
    <w:div w:id="426921267">
      <w:bodyDiv w:val="1"/>
      <w:marLeft w:val="0"/>
      <w:marRight w:val="0"/>
      <w:marTop w:val="0"/>
      <w:marBottom w:val="0"/>
      <w:divBdr>
        <w:top w:val="none" w:sz="0" w:space="0" w:color="auto"/>
        <w:left w:val="none" w:sz="0" w:space="0" w:color="auto"/>
        <w:bottom w:val="none" w:sz="0" w:space="0" w:color="auto"/>
        <w:right w:val="none" w:sz="0" w:space="0" w:color="auto"/>
      </w:divBdr>
    </w:div>
    <w:div w:id="428081549">
      <w:bodyDiv w:val="1"/>
      <w:marLeft w:val="0"/>
      <w:marRight w:val="0"/>
      <w:marTop w:val="0"/>
      <w:marBottom w:val="0"/>
      <w:divBdr>
        <w:top w:val="none" w:sz="0" w:space="0" w:color="auto"/>
        <w:left w:val="none" w:sz="0" w:space="0" w:color="auto"/>
        <w:bottom w:val="none" w:sz="0" w:space="0" w:color="auto"/>
        <w:right w:val="none" w:sz="0" w:space="0" w:color="auto"/>
      </w:divBdr>
    </w:div>
    <w:div w:id="446051760">
      <w:bodyDiv w:val="1"/>
      <w:marLeft w:val="0"/>
      <w:marRight w:val="0"/>
      <w:marTop w:val="0"/>
      <w:marBottom w:val="0"/>
      <w:divBdr>
        <w:top w:val="none" w:sz="0" w:space="0" w:color="auto"/>
        <w:left w:val="none" w:sz="0" w:space="0" w:color="auto"/>
        <w:bottom w:val="none" w:sz="0" w:space="0" w:color="auto"/>
        <w:right w:val="none" w:sz="0" w:space="0" w:color="auto"/>
      </w:divBdr>
    </w:div>
    <w:div w:id="449208951">
      <w:bodyDiv w:val="1"/>
      <w:marLeft w:val="0"/>
      <w:marRight w:val="0"/>
      <w:marTop w:val="0"/>
      <w:marBottom w:val="0"/>
      <w:divBdr>
        <w:top w:val="none" w:sz="0" w:space="0" w:color="auto"/>
        <w:left w:val="none" w:sz="0" w:space="0" w:color="auto"/>
        <w:bottom w:val="none" w:sz="0" w:space="0" w:color="auto"/>
        <w:right w:val="none" w:sz="0" w:space="0" w:color="auto"/>
      </w:divBdr>
    </w:div>
    <w:div w:id="470564645">
      <w:bodyDiv w:val="1"/>
      <w:marLeft w:val="0"/>
      <w:marRight w:val="0"/>
      <w:marTop w:val="0"/>
      <w:marBottom w:val="0"/>
      <w:divBdr>
        <w:top w:val="none" w:sz="0" w:space="0" w:color="auto"/>
        <w:left w:val="none" w:sz="0" w:space="0" w:color="auto"/>
        <w:bottom w:val="none" w:sz="0" w:space="0" w:color="auto"/>
        <w:right w:val="none" w:sz="0" w:space="0" w:color="auto"/>
      </w:divBdr>
    </w:div>
    <w:div w:id="476844321">
      <w:bodyDiv w:val="1"/>
      <w:marLeft w:val="0"/>
      <w:marRight w:val="0"/>
      <w:marTop w:val="0"/>
      <w:marBottom w:val="0"/>
      <w:divBdr>
        <w:top w:val="none" w:sz="0" w:space="0" w:color="auto"/>
        <w:left w:val="none" w:sz="0" w:space="0" w:color="auto"/>
        <w:bottom w:val="none" w:sz="0" w:space="0" w:color="auto"/>
        <w:right w:val="none" w:sz="0" w:space="0" w:color="auto"/>
      </w:divBdr>
    </w:div>
    <w:div w:id="480385595">
      <w:bodyDiv w:val="1"/>
      <w:marLeft w:val="0"/>
      <w:marRight w:val="0"/>
      <w:marTop w:val="0"/>
      <w:marBottom w:val="0"/>
      <w:divBdr>
        <w:top w:val="none" w:sz="0" w:space="0" w:color="auto"/>
        <w:left w:val="none" w:sz="0" w:space="0" w:color="auto"/>
        <w:bottom w:val="none" w:sz="0" w:space="0" w:color="auto"/>
        <w:right w:val="none" w:sz="0" w:space="0" w:color="auto"/>
      </w:divBdr>
    </w:div>
    <w:div w:id="481317249">
      <w:bodyDiv w:val="1"/>
      <w:marLeft w:val="0"/>
      <w:marRight w:val="0"/>
      <w:marTop w:val="0"/>
      <w:marBottom w:val="0"/>
      <w:divBdr>
        <w:top w:val="none" w:sz="0" w:space="0" w:color="auto"/>
        <w:left w:val="none" w:sz="0" w:space="0" w:color="auto"/>
        <w:bottom w:val="none" w:sz="0" w:space="0" w:color="auto"/>
        <w:right w:val="none" w:sz="0" w:space="0" w:color="auto"/>
      </w:divBdr>
    </w:div>
    <w:div w:id="491220347">
      <w:bodyDiv w:val="1"/>
      <w:marLeft w:val="0"/>
      <w:marRight w:val="0"/>
      <w:marTop w:val="0"/>
      <w:marBottom w:val="0"/>
      <w:divBdr>
        <w:top w:val="none" w:sz="0" w:space="0" w:color="auto"/>
        <w:left w:val="none" w:sz="0" w:space="0" w:color="auto"/>
        <w:bottom w:val="none" w:sz="0" w:space="0" w:color="auto"/>
        <w:right w:val="none" w:sz="0" w:space="0" w:color="auto"/>
      </w:divBdr>
    </w:div>
    <w:div w:id="491991509">
      <w:bodyDiv w:val="1"/>
      <w:marLeft w:val="0"/>
      <w:marRight w:val="0"/>
      <w:marTop w:val="0"/>
      <w:marBottom w:val="0"/>
      <w:divBdr>
        <w:top w:val="none" w:sz="0" w:space="0" w:color="auto"/>
        <w:left w:val="none" w:sz="0" w:space="0" w:color="auto"/>
        <w:bottom w:val="none" w:sz="0" w:space="0" w:color="auto"/>
        <w:right w:val="none" w:sz="0" w:space="0" w:color="auto"/>
      </w:divBdr>
    </w:div>
    <w:div w:id="498471465">
      <w:bodyDiv w:val="1"/>
      <w:marLeft w:val="0"/>
      <w:marRight w:val="0"/>
      <w:marTop w:val="0"/>
      <w:marBottom w:val="0"/>
      <w:divBdr>
        <w:top w:val="none" w:sz="0" w:space="0" w:color="auto"/>
        <w:left w:val="none" w:sz="0" w:space="0" w:color="auto"/>
        <w:bottom w:val="none" w:sz="0" w:space="0" w:color="auto"/>
        <w:right w:val="none" w:sz="0" w:space="0" w:color="auto"/>
      </w:divBdr>
    </w:div>
    <w:div w:id="510685499">
      <w:bodyDiv w:val="1"/>
      <w:marLeft w:val="0"/>
      <w:marRight w:val="0"/>
      <w:marTop w:val="0"/>
      <w:marBottom w:val="0"/>
      <w:divBdr>
        <w:top w:val="none" w:sz="0" w:space="0" w:color="auto"/>
        <w:left w:val="none" w:sz="0" w:space="0" w:color="auto"/>
        <w:bottom w:val="none" w:sz="0" w:space="0" w:color="auto"/>
        <w:right w:val="none" w:sz="0" w:space="0" w:color="auto"/>
      </w:divBdr>
    </w:div>
    <w:div w:id="513542647">
      <w:bodyDiv w:val="1"/>
      <w:marLeft w:val="0"/>
      <w:marRight w:val="0"/>
      <w:marTop w:val="0"/>
      <w:marBottom w:val="0"/>
      <w:divBdr>
        <w:top w:val="none" w:sz="0" w:space="0" w:color="auto"/>
        <w:left w:val="none" w:sz="0" w:space="0" w:color="auto"/>
        <w:bottom w:val="none" w:sz="0" w:space="0" w:color="auto"/>
        <w:right w:val="none" w:sz="0" w:space="0" w:color="auto"/>
      </w:divBdr>
    </w:div>
    <w:div w:id="520246055">
      <w:bodyDiv w:val="1"/>
      <w:marLeft w:val="0"/>
      <w:marRight w:val="0"/>
      <w:marTop w:val="0"/>
      <w:marBottom w:val="0"/>
      <w:divBdr>
        <w:top w:val="none" w:sz="0" w:space="0" w:color="auto"/>
        <w:left w:val="none" w:sz="0" w:space="0" w:color="auto"/>
        <w:bottom w:val="none" w:sz="0" w:space="0" w:color="auto"/>
        <w:right w:val="none" w:sz="0" w:space="0" w:color="auto"/>
      </w:divBdr>
    </w:div>
    <w:div w:id="521749967">
      <w:bodyDiv w:val="1"/>
      <w:marLeft w:val="0"/>
      <w:marRight w:val="0"/>
      <w:marTop w:val="0"/>
      <w:marBottom w:val="0"/>
      <w:divBdr>
        <w:top w:val="none" w:sz="0" w:space="0" w:color="auto"/>
        <w:left w:val="none" w:sz="0" w:space="0" w:color="auto"/>
        <w:bottom w:val="none" w:sz="0" w:space="0" w:color="auto"/>
        <w:right w:val="none" w:sz="0" w:space="0" w:color="auto"/>
      </w:divBdr>
    </w:div>
    <w:div w:id="531497652">
      <w:bodyDiv w:val="1"/>
      <w:marLeft w:val="0"/>
      <w:marRight w:val="0"/>
      <w:marTop w:val="0"/>
      <w:marBottom w:val="0"/>
      <w:divBdr>
        <w:top w:val="none" w:sz="0" w:space="0" w:color="auto"/>
        <w:left w:val="none" w:sz="0" w:space="0" w:color="auto"/>
        <w:bottom w:val="none" w:sz="0" w:space="0" w:color="auto"/>
        <w:right w:val="none" w:sz="0" w:space="0" w:color="auto"/>
      </w:divBdr>
    </w:div>
    <w:div w:id="534126406">
      <w:bodyDiv w:val="1"/>
      <w:marLeft w:val="0"/>
      <w:marRight w:val="0"/>
      <w:marTop w:val="0"/>
      <w:marBottom w:val="0"/>
      <w:divBdr>
        <w:top w:val="none" w:sz="0" w:space="0" w:color="auto"/>
        <w:left w:val="none" w:sz="0" w:space="0" w:color="auto"/>
        <w:bottom w:val="none" w:sz="0" w:space="0" w:color="auto"/>
        <w:right w:val="none" w:sz="0" w:space="0" w:color="auto"/>
      </w:divBdr>
    </w:div>
    <w:div w:id="537622629">
      <w:bodyDiv w:val="1"/>
      <w:marLeft w:val="0"/>
      <w:marRight w:val="0"/>
      <w:marTop w:val="0"/>
      <w:marBottom w:val="0"/>
      <w:divBdr>
        <w:top w:val="none" w:sz="0" w:space="0" w:color="auto"/>
        <w:left w:val="none" w:sz="0" w:space="0" w:color="auto"/>
        <w:bottom w:val="none" w:sz="0" w:space="0" w:color="auto"/>
        <w:right w:val="none" w:sz="0" w:space="0" w:color="auto"/>
      </w:divBdr>
    </w:div>
    <w:div w:id="551573810">
      <w:bodyDiv w:val="1"/>
      <w:marLeft w:val="0"/>
      <w:marRight w:val="0"/>
      <w:marTop w:val="0"/>
      <w:marBottom w:val="0"/>
      <w:divBdr>
        <w:top w:val="none" w:sz="0" w:space="0" w:color="auto"/>
        <w:left w:val="none" w:sz="0" w:space="0" w:color="auto"/>
        <w:bottom w:val="none" w:sz="0" w:space="0" w:color="auto"/>
        <w:right w:val="none" w:sz="0" w:space="0" w:color="auto"/>
      </w:divBdr>
    </w:div>
    <w:div w:id="561529864">
      <w:bodyDiv w:val="1"/>
      <w:marLeft w:val="0"/>
      <w:marRight w:val="0"/>
      <w:marTop w:val="0"/>
      <w:marBottom w:val="0"/>
      <w:divBdr>
        <w:top w:val="none" w:sz="0" w:space="0" w:color="auto"/>
        <w:left w:val="none" w:sz="0" w:space="0" w:color="auto"/>
        <w:bottom w:val="none" w:sz="0" w:space="0" w:color="auto"/>
        <w:right w:val="none" w:sz="0" w:space="0" w:color="auto"/>
      </w:divBdr>
    </w:div>
    <w:div w:id="563837877">
      <w:bodyDiv w:val="1"/>
      <w:marLeft w:val="0"/>
      <w:marRight w:val="0"/>
      <w:marTop w:val="0"/>
      <w:marBottom w:val="0"/>
      <w:divBdr>
        <w:top w:val="none" w:sz="0" w:space="0" w:color="auto"/>
        <w:left w:val="none" w:sz="0" w:space="0" w:color="auto"/>
        <w:bottom w:val="none" w:sz="0" w:space="0" w:color="auto"/>
        <w:right w:val="none" w:sz="0" w:space="0" w:color="auto"/>
      </w:divBdr>
    </w:div>
    <w:div w:id="575940942">
      <w:bodyDiv w:val="1"/>
      <w:marLeft w:val="0"/>
      <w:marRight w:val="0"/>
      <w:marTop w:val="0"/>
      <w:marBottom w:val="0"/>
      <w:divBdr>
        <w:top w:val="none" w:sz="0" w:space="0" w:color="auto"/>
        <w:left w:val="none" w:sz="0" w:space="0" w:color="auto"/>
        <w:bottom w:val="none" w:sz="0" w:space="0" w:color="auto"/>
        <w:right w:val="none" w:sz="0" w:space="0" w:color="auto"/>
      </w:divBdr>
    </w:div>
    <w:div w:id="582952198">
      <w:bodyDiv w:val="1"/>
      <w:marLeft w:val="0"/>
      <w:marRight w:val="0"/>
      <w:marTop w:val="0"/>
      <w:marBottom w:val="0"/>
      <w:divBdr>
        <w:top w:val="none" w:sz="0" w:space="0" w:color="auto"/>
        <w:left w:val="none" w:sz="0" w:space="0" w:color="auto"/>
        <w:bottom w:val="none" w:sz="0" w:space="0" w:color="auto"/>
        <w:right w:val="none" w:sz="0" w:space="0" w:color="auto"/>
      </w:divBdr>
    </w:div>
    <w:div w:id="600844601">
      <w:bodyDiv w:val="1"/>
      <w:marLeft w:val="0"/>
      <w:marRight w:val="0"/>
      <w:marTop w:val="0"/>
      <w:marBottom w:val="0"/>
      <w:divBdr>
        <w:top w:val="none" w:sz="0" w:space="0" w:color="auto"/>
        <w:left w:val="none" w:sz="0" w:space="0" w:color="auto"/>
        <w:bottom w:val="none" w:sz="0" w:space="0" w:color="auto"/>
        <w:right w:val="none" w:sz="0" w:space="0" w:color="auto"/>
      </w:divBdr>
    </w:div>
    <w:div w:id="613556863">
      <w:bodyDiv w:val="1"/>
      <w:marLeft w:val="0"/>
      <w:marRight w:val="0"/>
      <w:marTop w:val="0"/>
      <w:marBottom w:val="0"/>
      <w:divBdr>
        <w:top w:val="none" w:sz="0" w:space="0" w:color="auto"/>
        <w:left w:val="none" w:sz="0" w:space="0" w:color="auto"/>
        <w:bottom w:val="none" w:sz="0" w:space="0" w:color="auto"/>
        <w:right w:val="none" w:sz="0" w:space="0" w:color="auto"/>
      </w:divBdr>
    </w:div>
    <w:div w:id="616062087">
      <w:bodyDiv w:val="1"/>
      <w:marLeft w:val="0"/>
      <w:marRight w:val="0"/>
      <w:marTop w:val="0"/>
      <w:marBottom w:val="0"/>
      <w:divBdr>
        <w:top w:val="none" w:sz="0" w:space="0" w:color="auto"/>
        <w:left w:val="none" w:sz="0" w:space="0" w:color="auto"/>
        <w:bottom w:val="none" w:sz="0" w:space="0" w:color="auto"/>
        <w:right w:val="none" w:sz="0" w:space="0" w:color="auto"/>
      </w:divBdr>
    </w:div>
    <w:div w:id="622156443">
      <w:bodyDiv w:val="1"/>
      <w:marLeft w:val="0"/>
      <w:marRight w:val="0"/>
      <w:marTop w:val="0"/>
      <w:marBottom w:val="0"/>
      <w:divBdr>
        <w:top w:val="none" w:sz="0" w:space="0" w:color="auto"/>
        <w:left w:val="none" w:sz="0" w:space="0" w:color="auto"/>
        <w:bottom w:val="none" w:sz="0" w:space="0" w:color="auto"/>
        <w:right w:val="none" w:sz="0" w:space="0" w:color="auto"/>
      </w:divBdr>
    </w:div>
    <w:div w:id="627780782">
      <w:bodyDiv w:val="1"/>
      <w:marLeft w:val="0"/>
      <w:marRight w:val="0"/>
      <w:marTop w:val="0"/>
      <w:marBottom w:val="0"/>
      <w:divBdr>
        <w:top w:val="none" w:sz="0" w:space="0" w:color="auto"/>
        <w:left w:val="none" w:sz="0" w:space="0" w:color="auto"/>
        <w:bottom w:val="none" w:sz="0" w:space="0" w:color="auto"/>
        <w:right w:val="none" w:sz="0" w:space="0" w:color="auto"/>
      </w:divBdr>
    </w:div>
    <w:div w:id="633482677">
      <w:bodyDiv w:val="1"/>
      <w:marLeft w:val="0"/>
      <w:marRight w:val="0"/>
      <w:marTop w:val="0"/>
      <w:marBottom w:val="0"/>
      <w:divBdr>
        <w:top w:val="none" w:sz="0" w:space="0" w:color="auto"/>
        <w:left w:val="none" w:sz="0" w:space="0" w:color="auto"/>
        <w:bottom w:val="none" w:sz="0" w:space="0" w:color="auto"/>
        <w:right w:val="none" w:sz="0" w:space="0" w:color="auto"/>
      </w:divBdr>
    </w:div>
    <w:div w:id="665863000">
      <w:bodyDiv w:val="1"/>
      <w:marLeft w:val="0"/>
      <w:marRight w:val="0"/>
      <w:marTop w:val="0"/>
      <w:marBottom w:val="0"/>
      <w:divBdr>
        <w:top w:val="none" w:sz="0" w:space="0" w:color="auto"/>
        <w:left w:val="none" w:sz="0" w:space="0" w:color="auto"/>
        <w:bottom w:val="none" w:sz="0" w:space="0" w:color="auto"/>
        <w:right w:val="none" w:sz="0" w:space="0" w:color="auto"/>
      </w:divBdr>
    </w:div>
    <w:div w:id="674454654">
      <w:bodyDiv w:val="1"/>
      <w:marLeft w:val="0"/>
      <w:marRight w:val="0"/>
      <w:marTop w:val="0"/>
      <w:marBottom w:val="0"/>
      <w:divBdr>
        <w:top w:val="none" w:sz="0" w:space="0" w:color="auto"/>
        <w:left w:val="none" w:sz="0" w:space="0" w:color="auto"/>
        <w:bottom w:val="none" w:sz="0" w:space="0" w:color="auto"/>
        <w:right w:val="none" w:sz="0" w:space="0" w:color="auto"/>
      </w:divBdr>
    </w:div>
    <w:div w:id="681589273">
      <w:bodyDiv w:val="1"/>
      <w:marLeft w:val="0"/>
      <w:marRight w:val="0"/>
      <w:marTop w:val="0"/>
      <w:marBottom w:val="0"/>
      <w:divBdr>
        <w:top w:val="none" w:sz="0" w:space="0" w:color="auto"/>
        <w:left w:val="none" w:sz="0" w:space="0" w:color="auto"/>
        <w:bottom w:val="none" w:sz="0" w:space="0" w:color="auto"/>
        <w:right w:val="none" w:sz="0" w:space="0" w:color="auto"/>
      </w:divBdr>
    </w:div>
    <w:div w:id="691497858">
      <w:bodyDiv w:val="1"/>
      <w:marLeft w:val="0"/>
      <w:marRight w:val="0"/>
      <w:marTop w:val="0"/>
      <w:marBottom w:val="0"/>
      <w:divBdr>
        <w:top w:val="none" w:sz="0" w:space="0" w:color="auto"/>
        <w:left w:val="none" w:sz="0" w:space="0" w:color="auto"/>
        <w:bottom w:val="none" w:sz="0" w:space="0" w:color="auto"/>
        <w:right w:val="none" w:sz="0" w:space="0" w:color="auto"/>
      </w:divBdr>
    </w:div>
    <w:div w:id="694573819">
      <w:bodyDiv w:val="1"/>
      <w:marLeft w:val="0"/>
      <w:marRight w:val="0"/>
      <w:marTop w:val="0"/>
      <w:marBottom w:val="0"/>
      <w:divBdr>
        <w:top w:val="none" w:sz="0" w:space="0" w:color="auto"/>
        <w:left w:val="none" w:sz="0" w:space="0" w:color="auto"/>
        <w:bottom w:val="none" w:sz="0" w:space="0" w:color="auto"/>
        <w:right w:val="none" w:sz="0" w:space="0" w:color="auto"/>
      </w:divBdr>
    </w:div>
    <w:div w:id="695733167">
      <w:bodyDiv w:val="1"/>
      <w:marLeft w:val="0"/>
      <w:marRight w:val="0"/>
      <w:marTop w:val="0"/>
      <w:marBottom w:val="0"/>
      <w:divBdr>
        <w:top w:val="none" w:sz="0" w:space="0" w:color="auto"/>
        <w:left w:val="none" w:sz="0" w:space="0" w:color="auto"/>
        <w:bottom w:val="none" w:sz="0" w:space="0" w:color="auto"/>
        <w:right w:val="none" w:sz="0" w:space="0" w:color="auto"/>
      </w:divBdr>
    </w:div>
    <w:div w:id="712733274">
      <w:bodyDiv w:val="1"/>
      <w:marLeft w:val="0"/>
      <w:marRight w:val="0"/>
      <w:marTop w:val="0"/>
      <w:marBottom w:val="0"/>
      <w:divBdr>
        <w:top w:val="none" w:sz="0" w:space="0" w:color="auto"/>
        <w:left w:val="none" w:sz="0" w:space="0" w:color="auto"/>
        <w:bottom w:val="none" w:sz="0" w:space="0" w:color="auto"/>
        <w:right w:val="none" w:sz="0" w:space="0" w:color="auto"/>
      </w:divBdr>
    </w:div>
    <w:div w:id="718481263">
      <w:bodyDiv w:val="1"/>
      <w:marLeft w:val="0"/>
      <w:marRight w:val="0"/>
      <w:marTop w:val="0"/>
      <w:marBottom w:val="0"/>
      <w:divBdr>
        <w:top w:val="none" w:sz="0" w:space="0" w:color="auto"/>
        <w:left w:val="none" w:sz="0" w:space="0" w:color="auto"/>
        <w:bottom w:val="none" w:sz="0" w:space="0" w:color="auto"/>
        <w:right w:val="none" w:sz="0" w:space="0" w:color="auto"/>
      </w:divBdr>
    </w:div>
    <w:div w:id="720715073">
      <w:bodyDiv w:val="1"/>
      <w:marLeft w:val="0"/>
      <w:marRight w:val="0"/>
      <w:marTop w:val="0"/>
      <w:marBottom w:val="0"/>
      <w:divBdr>
        <w:top w:val="none" w:sz="0" w:space="0" w:color="auto"/>
        <w:left w:val="none" w:sz="0" w:space="0" w:color="auto"/>
        <w:bottom w:val="none" w:sz="0" w:space="0" w:color="auto"/>
        <w:right w:val="none" w:sz="0" w:space="0" w:color="auto"/>
      </w:divBdr>
    </w:div>
    <w:div w:id="722797642">
      <w:bodyDiv w:val="1"/>
      <w:marLeft w:val="0"/>
      <w:marRight w:val="0"/>
      <w:marTop w:val="0"/>
      <w:marBottom w:val="0"/>
      <w:divBdr>
        <w:top w:val="none" w:sz="0" w:space="0" w:color="auto"/>
        <w:left w:val="none" w:sz="0" w:space="0" w:color="auto"/>
        <w:bottom w:val="none" w:sz="0" w:space="0" w:color="auto"/>
        <w:right w:val="none" w:sz="0" w:space="0" w:color="auto"/>
      </w:divBdr>
    </w:div>
    <w:div w:id="723912405">
      <w:bodyDiv w:val="1"/>
      <w:marLeft w:val="0"/>
      <w:marRight w:val="0"/>
      <w:marTop w:val="0"/>
      <w:marBottom w:val="0"/>
      <w:divBdr>
        <w:top w:val="none" w:sz="0" w:space="0" w:color="auto"/>
        <w:left w:val="none" w:sz="0" w:space="0" w:color="auto"/>
        <w:bottom w:val="none" w:sz="0" w:space="0" w:color="auto"/>
        <w:right w:val="none" w:sz="0" w:space="0" w:color="auto"/>
      </w:divBdr>
    </w:div>
    <w:div w:id="724373644">
      <w:bodyDiv w:val="1"/>
      <w:marLeft w:val="0"/>
      <w:marRight w:val="0"/>
      <w:marTop w:val="0"/>
      <w:marBottom w:val="0"/>
      <w:divBdr>
        <w:top w:val="none" w:sz="0" w:space="0" w:color="auto"/>
        <w:left w:val="none" w:sz="0" w:space="0" w:color="auto"/>
        <w:bottom w:val="none" w:sz="0" w:space="0" w:color="auto"/>
        <w:right w:val="none" w:sz="0" w:space="0" w:color="auto"/>
      </w:divBdr>
    </w:div>
    <w:div w:id="726030566">
      <w:bodyDiv w:val="1"/>
      <w:marLeft w:val="0"/>
      <w:marRight w:val="0"/>
      <w:marTop w:val="0"/>
      <w:marBottom w:val="0"/>
      <w:divBdr>
        <w:top w:val="none" w:sz="0" w:space="0" w:color="auto"/>
        <w:left w:val="none" w:sz="0" w:space="0" w:color="auto"/>
        <w:bottom w:val="none" w:sz="0" w:space="0" w:color="auto"/>
        <w:right w:val="none" w:sz="0" w:space="0" w:color="auto"/>
      </w:divBdr>
    </w:div>
    <w:div w:id="729034998">
      <w:bodyDiv w:val="1"/>
      <w:marLeft w:val="0"/>
      <w:marRight w:val="0"/>
      <w:marTop w:val="0"/>
      <w:marBottom w:val="0"/>
      <w:divBdr>
        <w:top w:val="none" w:sz="0" w:space="0" w:color="auto"/>
        <w:left w:val="none" w:sz="0" w:space="0" w:color="auto"/>
        <w:bottom w:val="none" w:sz="0" w:space="0" w:color="auto"/>
        <w:right w:val="none" w:sz="0" w:space="0" w:color="auto"/>
      </w:divBdr>
    </w:div>
    <w:div w:id="731780919">
      <w:bodyDiv w:val="1"/>
      <w:marLeft w:val="0"/>
      <w:marRight w:val="0"/>
      <w:marTop w:val="0"/>
      <w:marBottom w:val="0"/>
      <w:divBdr>
        <w:top w:val="none" w:sz="0" w:space="0" w:color="auto"/>
        <w:left w:val="none" w:sz="0" w:space="0" w:color="auto"/>
        <w:bottom w:val="none" w:sz="0" w:space="0" w:color="auto"/>
        <w:right w:val="none" w:sz="0" w:space="0" w:color="auto"/>
      </w:divBdr>
    </w:div>
    <w:div w:id="743336091">
      <w:bodyDiv w:val="1"/>
      <w:marLeft w:val="0"/>
      <w:marRight w:val="0"/>
      <w:marTop w:val="0"/>
      <w:marBottom w:val="0"/>
      <w:divBdr>
        <w:top w:val="none" w:sz="0" w:space="0" w:color="auto"/>
        <w:left w:val="none" w:sz="0" w:space="0" w:color="auto"/>
        <w:bottom w:val="none" w:sz="0" w:space="0" w:color="auto"/>
        <w:right w:val="none" w:sz="0" w:space="0" w:color="auto"/>
      </w:divBdr>
    </w:div>
    <w:div w:id="749162604">
      <w:bodyDiv w:val="1"/>
      <w:marLeft w:val="0"/>
      <w:marRight w:val="0"/>
      <w:marTop w:val="0"/>
      <w:marBottom w:val="0"/>
      <w:divBdr>
        <w:top w:val="none" w:sz="0" w:space="0" w:color="auto"/>
        <w:left w:val="none" w:sz="0" w:space="0" w:color="auto"/>
        <w:bottom w:val="none" w:sz="0" w:space="0" w:color="auto"/>
        <w:right w:val="none" w:sz="0" w:space="0" w:color="auto"/>
      </w:divBdr>
    </w:div>
    <w:div w:id="754669303">
      <w:bodyDiv w:val="1"/>
      <w:marLeft w:val="0"/>
      <w:marRight w:val="0"/>
      <w:marTop w:val="0"/>
      <w:marBottom w:val="0"/>
      <w:divBdr>
        <w:top w:val="none" w:sz="0" w:space="0" w:color="auto"/>
        <w:left w:val="none" w:sz="0" w:space="0" w:color="auto"/>
        <w:bottom w:val="none" w:sz="0" w:space="0" w:color="auto"/>
        <w:right w:val="none" w:sz="0" w:space="0" w:color="auto"/>
      </w:divBdr>
    </w:div>
    <w:div w:id="763259973">
      <w:bodyDiv w:val="1"/>
      <w:marLeft w:val="0"/>
      <w:marRight w:val="0"/>
      <w:marTop w:val="0"/>
      <w:marBottom w:val="0"/>
      <w:divBdr>
        <w:top w:val="none" w:sz="0" w:space="0" w:color="auto"/>
        <w:left w:val="none" w:sz="0" w:space="0" w:color="auto"/>
        <w:bottom w:val="none" w:sz="0" w:space="0" w:color="auto"/>
        <w:right w:val="none" w:sz="0" w:space="0" w:color="auto"/>
      </w:divBdr>
    </w:div>
    <w:div w:id="784807438">
      <w:bodyDiv w:val="1"/>
      <w:marLeft w:val="0"/>
      <w:marRight w:val="0"/>
      <w:marTop w:val="0"/>
      <w:marBottom w:val="0"/>
      <w:divBdr>
        <w:top w:val="none" w:sz="0" w:space="0" w:color="auto"/>
        <w:left w:val="none" w:sz="0" w:space="0" w:color="auto"/>
        <w:bottom w:val="none" w:sz="0" w:space="0" w:color="auto"/>
        <w:right w:val="none" w:sz="0" w:space="0" w:color="auto"/>
      </w:divBdr>
    </w:div>
    <w:div w:id="792291184">
      <w:bodyDiv w:val="1"/>
      <w:marLeft w:val="0"/>
      <w:marRight w:val="0"/>
      <w:marTop w:val="0"/>
      <w:marBottom w:val="0"/>
      <w:divBdr>
        <w:top w:val="none" w:sz="0" w:space="0" w:color="auto"/>
        <w:left w:val="none" w:sz="0" w:space="0" w:color="auto"/>
        <w:bottom w:val="none" w:sz="0" w:space="0" w:color="auto"/>
        <w:right w:val="none" w:sz="0" w:space="0" w:color="auto"/>
      </w:divBdr>
    </w:div>
    <w:div w:id="796490428">
      <w:bodyDiv w:val="1"/>
      <w:marLeft w:val="0"/>
      <w:marRight w:val="0"/>
      <w:marTop w:val="0"/>
      <w:marBottom w:val="0"/>
      <w:divBdr>
        <w:top w:val="none" w:sz="0" w:space="0" w:color="auto"/>
        <w:left w:val="none" w:sz="0" w:space="0" w:color="auto"/>
        <w:bottom w:val="none" w:sz="0" w:space="0" w:color="auto"/>
        <w:right w:val="none" w:sz="0" w:space="0" w:color="auto"/>
      </w:divBdr>
    </w:div>
    <w:div w:id="797989234">
      <w:bodyDiv w:val="1"/>
      <w:marLeft w:val="0"/>
      <w:marRight w:val="0"/>
      <w:marTop w:val="0"/>
      <w:marBottom w:val="0"/>
      <w:divBdr>
        <w:top w:val="none" w:sz="0" w:space="0" w:color="auto"/>
        <w:left w:val="none" w:sz="0" w:space="0" w:color="auto"/>
        <w:bottom w:val="none" w:sz="0" w:space="0" w:color="auto"/>
        <w:right w:val="none" w:sz="0" w:space="0" w:color="auto"/>
      </w:divBdr>
    </w:div>
    <w:div w:id="800221737">
      <w:bodyDiv w:val="1"/>
      <w:marLeft w:val="0"/>
      <w:marRight w:val="0"/>
      <w:marTop w:val="0"/>
      <w:marBottom w:val="0"/>
      <w:divBdr>
        <w:top w:val="none" w:sz="0" w:space="0" w:color="auto"/>
        <w:left w:val="none" w:sz="0" w:space="0" w:color="auto"/>
        <w:bottom w:val="none" w:sz="0" w:space="0" w:color="auto"/>
        <w:right w:val="none" w:sz="0" w:space="0" w:color="auto"/>
      </w:divBdr>
    </w:div>
    <w:div w:id="802381728">
      <w:bodyDiv w:val="1"/>
      <w:marLeft w:val="0"/>
      <w:marRight w:val="0"/>
      <w:marTop w:val="0"/>
      <w:marBottom w:val="0"/>
      <w:divBdr>
        <w:top w:val="none" w:sz="0" w:space="0" w:color="auto"/>
        <w:left w:val="none" w:sz="0" w:space="0" w:color="auto"/>
        <w:bottom w:val="none" w:sz="0" w:space="0" w:color="auto"/>
        <w:right w:val="none" w:sz="0" w:space="0" w:color="auto"/>
      </w:divBdr>
    </w:div>
    <w:div w:id="814642050">
      <w:bodyDiv w:val="1"/>
      <w:marLeft w:val="0"/>
      <w:marRight w:val="0"/>
      <w:marTop w:val="0"/>
      <w:marBottom w:val="0"/>
      <w:divBdr>
        <w:top w:val="none" w:sz="0" w:space="0" w:color="auto"/>
        <w:left w:val="none" w:sz="0" w:space="0" w:color="auto"/>
        <w:bottom w:val="none" w:sz="0" w:space="0" w:color="auto"/>
        <w:right w:val="none" w:sz="0" w:space="0" w:color="auto"/>
      </w:divBdr>
    </w:div>
    <w:div w:id="814755598">
      <w:bodyDiv w:val="1"/>
      <w:marLeft w:val="0"/>
      <w:marRight w:val="0"/>
      <w:marTop w:val="0"/>
      <w:marBottom w:val="0"/>
      <w:divBdr>
        <w:top w:val="none" w:sz="0" w:space="0" w:color="auto"/>
        <w:left w:val="none" w:sz="0" w:space="0" w:color="auto"/>
        <w:bottom w:val="none" w:sz="0" w:space="0" w:color="auto"/>
        <w:right w:val="none" w:sz="0" w:space="0" w:color="auto"/>
      </w:divBdr>
    </w:div>
    <w:div w:id="823855626">
      <w:bodyDiv w:val="1"/>
      <w:marLeft w:val="0"/>
      <w:marRight w:val="0"/>
      <w:marTop w:val="0"/>
      <w:marBottom w:val="0"/>
      <w:divBdr>
        <w:top w:val="none" w:sz="0" w:space="0" w:color="auto"/>
        <w:left w:val="none" w:sz="0" w:space="0" w:color="auto"/>
        <w:bottom w:val="none" w:sz="0" w:space="0" w:color="auto"/>
        <w:right w:val="none" w:sz="0" w:space="0" w:color="auto"/>
      </w:divBdr>
    </w:div>
    <w:div w:id="830681871">
      <w:bodyDiv w:val="1"/>
      <w:marLeft w:val="0"/>
      <w:marRight w:val="0"/>
      <w:marTop w:val="0"/>
      <w:marBottom w:val="0"/>
      <w:divBdr>
        <w:top w:val="none" w:sz="0" w:space="0" w:color="auto"/>
        <w:left w:val="none" w:sz="0" w:space="0" w:color="auto"/>
        <w:bottom w:val="none" w:sz="0" w:space="0" w:color="auto"/>
        <w:right w:val="none" w:sz="0" w:space="0" w:color="auto"/>
      </w:divBdr>
    </w:div>
    <w:div w:id="840583425">
      <w:bodyDiv w:val="1"/>
      <w:marLeft w:val="0"/>
      <w:marRight w:val="0"/>
      <w:marTop w:val="0"/>
      <w:marBottom w:val="0"/>
      <w:divBdr>
        <w:top w:val="none" w:sz="0" w:space="0" w:color="auto"/>
        <w:left w:val="none" w:sz="0" w:space="0" w:color="auto"/>
        <w:bottom w:val="none" w:sz="0" w:space="0" w:color="auto"/>
        <w:right w:val="none" w:sz="0" w:space="0" w:color="auto"/>
      </w:divBdr>
    </w:div>
    <w:div w:id="847065305">
      <w:bodyDiv w:val="1"/>
      <w:marLeft w:val="0"/>
      <w:marRight w:val="0"/>
      <w:marTop w:val="0"/>
      <w:marBottom w:val="0"/>
      <w:divBdr>
        <w:top w:val="none" w:sz="0" w:space="0" w:color="auto"/>
        <w:left w:val="none" w:sz="0" w:space="0" w:color="auto"/>
        <w:bottom w:val="none" w:sz="0" w:space="0" w:color="auto"/>
        <w:right w:val="none" w:sz="0" w:space="0" w:color="auto"/>
      </w:divBdr>
    </w:div>
    <w:div w:id="848757658">
      <w:bodyDiv w:val="1"/>
      <w:marLeft w:val="0"/>
      <w:marRight w:val="0"/>
      <w:marTop w:val="0"/>
      <w:marBottom w:val="0"/>
      <w:divBdr>
        <w:top w:val="none" w:sz="0" w:space="0" w:color="auto"/>
        <w:left w:val="none" w:sz="0" w:space="0" w:color="auto"/>
        <w:bottom w:val="none" w:sz="0" w:space="0" w:color="auto"/>
        <w:right w:val="none" w:sz="0" w:space="0" w:color="auto"/>
      </w:divBdr>
    </w:div>
    <w:div w:id="852182150">
      <w:bodyDiv w:val="1"/>
      <w:marLeft w:val="0"/>
      <w:marRight w:val="0"/>
      <w:marTop w:val="0"/>
      <w:marBottom w:val="0"/>
      <w:divBdr>
        <w:top w:val="none" w:sz="0" w:space="0" w:color="auto"/>
        <w:left w:val="none" w:sz="0" w:space="0" w:color="auto"/>
        <w:bottom w:val="none" w:sz="0" w:space="0" w:color="auto"/>
        <w:right w:val="none" w:sz="0" w:space="0" w:color="auto"/>
      </w:divBdr>
    </w:div>
    <w:div w:id="868225576">
      <w:bodyDiv w:val="1"/>
      <w:marLeft w:val="0"/>
      <w:marRight w:val="0"/>
      <w:marTop w:val="0"/>
      <w:marBottom w:val="0"/>
      <w:divBdr>
        <w:top w:val="none" w:sz="0" w:space="0" w:color="auto"/>
        <w:left w:val="none" w:sz="0" w:space="0" w:color="auto"/>
        <w:bottom w:val="none" w:sz="0" w:space="0" w:color="auto"/>
        <w:right w:val="none" w:sz="0" w:space="0" w:color="auto"/>
      </w:divBdr>
    </w:div>
    <w:div w:id="869031780">
      <w:bodyDiv w:val="1"/>
      <w:marLeft w:val="0"/>
      <w:marRight w:val="0"/>
      <w:marTop w:val="0"/>
      <w:marBottom w:val="0"/>
      <w:divBdr>
        <w:top w:val="none" w:sz="0" w:space="0" w:color="auto"/>
        <w:left w:val="none" w:sz="0" w:space="0" w:color="auto"/>
        <w:bottom w:val="none" w:sz="0" w:space="0" w:color="auto"/>
        <w:right w:val="none" w:sz="0" w:space="0" w:color="auto"/>
      </w:divBdr>
    </w:div>
    <w:div w:id="869805504">
      <w:bodyDiv w:val="1"/>
      <w:marLeft w:val="0"/>
      <w:marRight w:val="0"/>
      <w:marTop w:val="0"/>
      <w:marBottom w:val="0"/>
      <w:divBdr>
        <w:top w:val="none" w:sz="0" w:space="0" w:color="auto"/>
        <w:left w:val="none" w:sz="0" w:space="0" w:color="auto"/>
        <w:bottom w:val="none" w:sz="0" w:space="0" w:color="auto"/>
        <w:right w:val="none" w:sz="0" w:space="0" w:color="auto"/>
      </w:divBdr>
    </w:div>
    <w:div w:id="876509328">
      <w:bodyDiv w:val="1"/>
      <w:marLeft w:val="0"/>
      <w:marRight w:val="0"/>
      <w:marTop w:val="0"/>
      <w:marBottom w:val="0"/>
      <w:divBdr>
        <w:top w:val="none" w:sz="0" w:space="0" w:color="auto"/>
        <w:left w:val="none" w:sz="0" w:space="0" w:color="auto"/>
        <w:bottom w:val="none" w:sz="0" w:space="0" w:color="auto"/>
        <w:right w:val="none" w:sz="0" w:space="0" w:color="auto"/>
      </w:divBdr>
    </w:div>
    <w:div w:id="879822957">
      <w:bodyDiv w:val="1"/>
      <w:marLeft w:val="0"/>
      <w:marRight w:val="0"/>
      <w:marTop w:val="0"/>
      <w:marBottom w:val="0"/>
      <w:divBdr>
        <w:top w:val="none" w:sz="0" w:space="0" w:color="auto"/>
        <w:left w:val="none" w:sz="0" w:space="0" w:color="auto"/>
        <w:bottom w:val="none" w:sz="0" w:space="0" w:color="auto"/>
        <w:right w:val="none" w:sz="0" w:space="0" w:color="auto"/>
      </w:divBdr>
    </w:div>
    <w:div w:id="880093270">
      <w:bodyDiv w:val="1"/>
      <w:marLeft w:val="0"/>
      <w:marRight w:val="0"/>
      <w:marTop w:val="0"/>
      <w:marBottom w:val="0"/>
      <w:divBdr>
        <w:top w:val="none" w:sz="0" w:space="0" w:color="auto"/>
        <w:left w:val="none" w:sz="0" w:space="0" w:color="auto"/>
        <w:bottom w:val="none" w:sz="0" w:space="0" w:color="auto"/>
        <w:right w:val="none" w:sz="0" w:space="0" w:color="auto"/>
      </w:divBdr>
    </w:div>
    <w:div w:id="889807765">
      <w:bodyDiv w:val="1"/>
      <w:marLeft w:val="0"/>
      <w:marRight w:val="0"/>
      <w:marTop w:val="0"/>
      <w:marBottom w:val="0"/>
      <w:divBdr>
        <w:top w:val="none" w:sz="0" w:space="0" w:color="auto"/>
        <w:left w:val="none" w:sz="0" w:space="0" w:color="auto"/>
        <w:bottom w:val="none" w:sz="0" w:space="0" w:color="auto"/>
        <w:right w:val="none" w:sz="0" w:space="0" w:color="auto"/>
      </w:divBdr>
    </w:div>
    <w:div w:id="897521369">
      <w:bodyDiv w:val="1"/>
      <w:marLeft w:val="0"/>
      <w:marRight w:val="0"/>
      <w:marTop w:val="0"/>
      <w:marBottom w:val="0"/>
      <w:divBdr>
        <w:top w:val="none" w:sz="0" w:space="0" w:color="auto"/>
        <w:left w:val="none" w:sz="0" w:space="0" w:color="auto"/>
        <w:bottom w:val="none" w:sz="0" w:space="0" w:color="auto"/>
        <w:right w:val="none" w:sz="0" w:space="0" w:color="auto"/>
      </w:divBdr>
    </w:div>
    <w:div w:id="903877517">
      <w:bodyDiv w:val="1"/>
      <w:marLeft w:val="0"/>
      <w:marRight w:val="0"/>
      <w:marTop w:val="0"/>
      <w:marBottom w:val="0"/>
      <w:divBdr>
        <w:top w:val="none" w:sz="0" w:space="0" w:color="auto"/>
        <w:left w:val="none" w:sz="0" w:space="0" w:color="auto"/>
        <w:bottom w:val="none" w:sz="0" w:space="0" w:color="auto"/>
        <w:right w:val="none" w:sz="0" w:space="0" w:color="auto"/>
      </w:divBdr>
    </w:div>
    <w:div w:id="922494243">
      <w:bodyDiv w:val="1"/>
      <w:marLeft w:val="0"/>
      <w:marRight w:val="0"/>
      <w:marTop w:val="0"/>
      <w:marBottom w:val="0"/>
      <w:divBdr>
        <w:top w:val="none" w:sz="0" w:space="0" w:color="auto"/>
        <w:left w:val="none" w:sz="0" w:space="0" w:color="auto"/>
        <w:bottom w:val="none" w:sz="0" w:space="0" w:color="auto"/>
        <w:right w:val="none" w:sz="0" w:space="0" w:color="auto"/>
      </w:divBdr>
    </w:div>
    <w:div w:id="928853714">
      <w:bodyDiv w:val="1"/>
      <w:marLeft w:val="0"/>
      <w:marRight w:val="0"/>
      <w:marTop w:val="0"/>
      <w:marBottom w:val="0"/>
      <w:divBdr>
        <w:top w:val="none" w:sz="0" w:space="0" w:color="auto"/>
        <w:left w:val="none" w:sz="0" w:space="0" w:color="auto"/>
        <w:bottom w:val="none" w:sz="0" w:space="0" w:color="auto"/>
        <w:right w:val="none" w:sz="0" w:space="0" w:color="auto"/>
      </w:divBdr>
    </w:div>
    <w:div w:id="937300369">
      <w:bodyDiv w:val="1"/>
      <w:marLeft w:val="0"/>
      <w:marRight w:val="0"/>
      <w:marTop w:val="0"/>
      <w:marBottom w:val="0"/>
      <w:divBdr>
        <w:top w:val="none" w:sz="0" w:space="0" w:color="auto"/>
        <w:left w:val="none" w:sz="0" w:space="0" w:color="auto"/>
        <w:bottom w:val="none" w:sz="0" w:space="0" w:color="auto"/>
        <w:right w:val="none" w:sz="0" w:space="0" w:color="auto"/>
      </w:divBdr>
    </w:div>
    <w:div w:id="943533970">
      <w:bodyDiv w:val="1"/>
      <w:marLeft w:val="0"/>
      <w:marRight w:val="0"/>
      <w:marTop w:val="0"/>
      <w:marBottom w:val="0"/>
      <w:divBdr>
        <w:top w:val="none" w:sz="0" w:space="0" w:color="auto"/>
        <w:left w:val="none" w:sz="0" w:space="0" w:color="auto"/>
        <w:bottom w:val="none" w:sz="0" w:space="0" w:color="auto"/>
        <w:right w:val="none" w:sz="0" w:space="0" w:color="auto"/>
      </w:divBdr>
    </w:div>
    <w:div w:id="944384493">
      <w:bodyDiv w:val="1"/>
      <w:marLeft w:val="0"/>
      <w:marRight w:val="0"/>
      <w:marTop w:val="0"/>
      <w:marBottom w:val="0"/>
      <w:divBdr>
        <w:top w:val="none" w:sz="0" w:space="0" w:color="auto"/>
        <w:left w:val="none" w:sz="0" w:space="0" w:color="auto"/>
        <w:bottom w:val="none" w:sz="0" w:space="0" w:color="auto"/>
        <w:right w:val="none" w:sz="0" w:space="0" w:color="auto"/>
      </w:divBdr>
    </w:div>
    <w:div w:id="948849653">
      <w:bodyDiv w:val="1"/>
      <w:marLeft w:val="0"/>
      <w:marRight w:val="0"/>
      <w:marTop w:val="0"/>
      <w:marBottom w:val="0"/>
      <w:divBdr>
        <w:top w:val="none" w:sz="0" w:space="0" w:color="auto"/>
        <w:left w:val="none" w:sz="0" w:space="0" w:color="auto"/>
        <w:bottom w:val="none" w:sz="0" w:space="0" w:color="auto"/>
        <w:right w:val="none" w:sz="0" w:space="0" w:color="auto"/>
      </w:divBdr>
    </w:div>
    <w:div w:id="951478828">
      <w:bodyDiv w:val="1"/>
      <w:marLeft w:val="0"/>
      <w:marRight w:val="0"/>
      <w:marTop w:val="0"/>
      <w:marBottom w:val="0"/>
      <w:divBdr>
        <w:top w:val="none" w:sz="0" w:space="0" w:color="auto"/>
        <w:left w:val="none" w:sz="0" w:space="0" w:color="auto"/>
        <w:bottom w:val="none" w:sz="0" w:space="0" w:color="auto"/>
        <w:right w:val="none" w:sz="0" w:space="0" w:color="auto"/>
      </w:divBdr>
    </w:div>
    <w:div w:id="958532595">
      <w:bodyDiv w:val="1"/>
      <w:marLeft w:val="0"/>
      <w:marRight w:val="0"/>
      <w:marTop w:val="0"/>
      <w:marBottom w:val="0"/>
      <w:divBdr>
        <w:top w:val="none" w:sz="0" w:space="0" w:color="auto"/>
        <w:left w:val="none" w:sz="0" w:space="0" w:color="auto"/>
        <w:bottom w:val="none" w:sz="0" w:space="0" w:color="auto"/>
        <w:right w:val="none" w:sz="0" w:space="0" w:color="auto"/>
      </w:divBdr>
    </w:div>
    <w:div w:id="964505329">
      <w:bodyDiv w:val="1"/>
      <w:marLeft w:val="0"/>
      <w:marRight w:val="0"/>
      <w:marTop w:val="0"/>
      <w:marBottom w:val="0"/>
      <w:divBdr>
        <w:top w:val="none" w:sz="0" w:space="0" w:color="auto"/>
        <w:left w:val="none" w:sz="0" w:space="0" w:color="auto"/>
        <w:bottom w:val="none" w:sz="0" w:space="0" w:color="auto"/>
        <w:right w:val="none" w:sz="0" w:space="0" w:color="auto"/>
      </w:divBdr>
    </w:div>
    <w:div w:id="967054523">
      <w:bodyDiv w:val="1"/>
      <w:marLeft w:val="0"/>
      <w:marRight w:val="0"/>
      <w:marTop w:val="0"/>
      <w:marBottom w:val="0"/>
      <w:divBdr>
        <w:top w:val="none" w:sz="0" w:space="0" w:color="auto"/>
        <w:left w:val="none" w:sz="0" w:space="0" w:color="auto"/>
        <w:bottom w:val="none" w:sz="0" w:space="0" w:color="auto"/>
        <w:right w:val="none" w:sz="0" w:space="0" w:color="auto"/>
      </w:divBdr>
    </w:div>
    <w:div w:id="996959156">
      <w:bodyDiv w:val="1"/>
      <w:marLeft w:val="0"/>
      <w:marRight w:val="0"/>
      <w:marTop w:val="0"/>
      <w:marBottom w:val="0"/>
      <w:divBdr>
        <w:top w:val="none" w:sz="0" w:space="0" w:color="auto"/>
        <w:left w:val="none" w:sz="0" w:space="0" w:color="auto"/>
        <w:bottom w:val="none" w:sz="0" w:space="0" w:color="auto"/>
        <w:right w:val="none" w:sz="0" w:space="0" w:color="auto"/>
      </w:divBdr>
    </w:div>
    <w:div w:id="1004867320">
      <w:bodyDiv w:val="1"/>
      <w:marLeft w:val="0"/>
      <w:marRight w:val="0"/>
      <w:marTop w:val="0"/>
      <w:marBottom w:val="0"/>
      <w:divBdr>
        <w:top w:val="none" w:sz="0" w:space="0" w:color="auto"/>
        <w:left w:val="none" w:sz="0" w:space="0" w:color="auto"/>
        <w:bottom w:val="none" w:sz="0" w:space="0" w:color="auto"/>
        <w:right w:val="none" w:sz="0" w:space="0" w:color="auto"/>
      </w:divBdr>
    </w:div>
    <w:div w:id="1024868045">
      <w:bodyDiv w:val="1"/>
      <w:marLeft w:val="0"/>
      <w:marRight w:val="0"/>
      <w:marTop w:val="0"/>
      <w:marBottom w:val="0"/>
      <w:divBdr>
        <w:top w:val="none" w:sz="0" w:space="0" w:color="auto"/>
        <w:left w:val="none" w:sz="0" w:space="0" w:color="auto"/>
        <w:bottom w:val="none" w:sz="0" w:space="0" w:color="auto"/>
        <w:right w:val="none" w:sz="0" w:space="0" w:color="auto"/>
      </w:divBdr>
    </w:div>
    <w:div w:id="1034119331">
      <w:bodyDiv w:val="1"/>
      <w:marLeft w:val="0"/>
      <w:marRight w:val="0"/>
      <w:marTop w:val="0"/>
      <w:marBottom w:val="0"/>
      <w:divBdr>
        <w:top w:val="none" w:sz="0" w:space="0" w:color="auto"/>
        <w:left w:val="none" w:sz="0" w:space="0" w:color="auto"/>
        <w:bottom w:val="none" w:sz="0" w:space="0" w:color="auto"/>
        <w:right w:val="none" w:sz="0" w:space="0" w:color="auto"/>
      </w:divBdr>
    </w:div>
    <w:div w:id="1050424735">
      <w:bodyDiv w:val="1"/>
      <w:marLeft w:val="0"/>
      <w:marRight w:val="0"/>
      <w:marTop w:val="0"/>
      <w:marBottom w:val="0"/>
      <w:divBdr>
        <w:top w:val="none" w:sz="0" w:space="0" w:color="auto"/>
        <w:left w:val="none" w:sz="0" w:space="0" w:color="auto"/>
        <w:bottom w:val="none" w:sz="0" w:space="0" w:color="auto"/>
        <w:right w:val="none" w:sz="0" w:space="0" w:color="auto"/>
      </w:divBdr>
    </w:div>
    <w:div w:id="1052341518">
      <w:bodyDiv w:val="1"/>
      <w:marLeft w:val="0"/>
      <w:marRight w:val="0"/>
      <w:marTop w:val="0"/>
      <w:marBottom w:val="0"/>
      <w:divBdr>
        <w:top w:val="none" w:sz="0" w:space="0" w:color="auto"/>
        <w:left w:val="none" w:sz="0" w:space="0" w:color="auto"/>
        <w:bottom w:val="none" w:sz="0" w:space="0" w:color="auto"/>
        <w:right w:val="none" w:sz="0" w:space="0" w:color="auto"/>
      </w:divBdr>
    </w:div>
    <w:div w:id="1063680763">
      <w:bodyDiv w:val="1"/>
      <w:marLeft w:val="0"/>
      <w:marRight w:val="0"/>
      <w:marTop w:val="0"/>
      <w:marBottom w:val="0"/>
      <w:divBdr>
        <w:top w:val="none" w:sz="0" w:space="0" w:color="auto"/>
        <w:left w:val="none" w:sz="0" w:space="0" w:color="auto"/>
        <w:bottom w:val="none" w:sz="0" w:space="0" w:color="auto"/>
        <w:right w:val="none" w:sz="0" w:space="0" w:color="auto"/>
      </w:divBdr>
    </w:div>
    <w:div w:id="1068069559">
      <w:bodyDiv w:val="1"/>
      <w:marLeft w:val="0"/>
      <w:marRight w:val="0"/>
      <w:marTop w:val="0"/>
      <w:marBottom w:val="0"/>
      <w:divBdr>
        <w:top w:val="none" w:sz="0" w:space="0" w:color="auto"/>
        <w:left w:val="none" w:sz="0" w:space="0" w:color="auto"/>
        <w:bottom w:val="none" w:sz="0" w:space="0" w:color="auto"/>
        <w:right w:val="none" w:sz="0" w:space="0" w:color="auto"/>
      </w:divBdr>
    </w:div>
    <w:div w:id="1068502237">
      <w:bodyDiv w:val="1"/>
      <w:marLeft w:val="0"/>
      <w:marRight w:val="0"/>
      <w:marTop w:val="0"/>
      <w:marBottom w:val="0"/>
      <w:divBdr>
        <w:top w:val="none" w:sz="0" w:space="0" w:color="auto"/>
        <w:left w:val="none" w:sz="0" w:space="0" w:color="auto"/>
        <w:bottom w:val="none" w:sz="0" w:space="0" w:color="auto"/>
        <w:right w:val="none" w:sz="0" w:space="0" w:color="auto"/>
      </w:divBdr>
    </w:div>
    <w:div w:id="1078096109">
      <w:bodyDiv w:val="1"/>
      <w:marLeft w:val="0"/>
      <w:marRight w:val="0"/>
      <w:marTop w:val="0"/>
      <w:marBottom w:val="0"/>
      <w:divBdr>
        <w:top w:val="none" w:sz="0" w:space="0" w:color="auto"/>
        <w:left w:val="none" w:sz="0" w:space="0" w:color="auto"/>
        <w:bottom w:val="none" w:sz="0" w:space="0" w:color="auto"/>
        <w:right w:val="none" w:sz="0" w:space="0" w:color="auto"/>
      </w:divBdr>
    </w:div>
    <w:div w:id="1094090601">
      <w:bodyDiv w:val="1"/>
      <w:marLeft w:val="0"/>
      <w:marRight w:val="0"/>
      <w:marTop w:val="0"/>
      <w:marBottom w:val="0"/>
      <w:divBdr>
        <w:top w:val="none" w:sz="0" w:space="0" w:color="auto"/>
        <w:left w:val="none" w:sz="0" w:space="0" w:color="auto"/>
        <w:bottom w:val="none" w:sz="0" w:space="0" w:color="auto"/>
        <w:right w:val="none" w:sz="0" w:space="0" w:color="auto"/>
      </w:divBdr>
    </w:div>
    <w:div w:id="1094591672">
      <w:bodyDiv w:val="1"/>
      <w:marLeft w:val="0"/>
      <w:marRight w:val="0"/>
      <w:marTop w:val="0"/>
      <w:marBottom w:val="0"/>
      <w:divBdr>
        <w:top w:val="none" w:sz="0" w:space="0" w:color="auto"/>
        <w:left w:val="none" w:sz="0" w:space="0" w:color="auto"/>
        <w:bottom w:val="none" w:sz="0" w:space="0" w:color="auto"/>
        <w:right w:val="none" w:sz="0" w:space="0" w:color="auto"/>
      </w:divBdr>
    </w:div>
    <w:div w:id="1104231990">
      <w:bodyDiv w:val="1"/>
      <w:marLeft w:val="0"/>
      <w:marRight w:val="0"/>
      <w:marTop w:val="0"/>
      <w:marBottom w:val="0"/>
      <w:divBdr>
        <w:top w:val="none" w:sz="0" w:space="0" w:color="auto"/>
        <w:left w:val="none" w:sz="0" w:space="0" w:color="auto"/>
        <w:bottom w:val="none" w:sz="0" w:space="0" w:color="auto"/>
        <w:right w:val="none" w:sz="0" w:space="0" w:color="auto"/>
      </w:divBdr>
    </w:div>
    <w:div w:id="1110781951">
      <w:bodyDiv w:val="1"/>
      <w:marLeft w:val="0"/>
      <w:marRight w:val="0"/>
      <w:marTop w:val="0"/>
      <w:marBottom w:val="0"/>
      <w:divBdr>
        <w:top w:val="none" w:sz="0" w:space="0" w:color="auto"/>
        <w:left w:val="none" w:sz="0" w:space="0" w:color="auto"/>
        <w:bottom w:val="none" w:sz="0" w:space="0" w:color="auto"/>
        <w:right w:val="none" w:sz="0" w:space="0" w:color="auto"/>
      </w:divBdr>
    </w:div>
    <w:div w:id="1116217219">
      <w:bodyDiv w:val="1"/>
      <w:marLeft w:val="0"/>
      <w:marRight w:val="0"/>
      <w:marTop w:val="0"/>
      <w:marBottom w:val="0"/>
      <w:divBdr>
        <w:top w:val="none" w:sz="0" w:space="0" w:color="auto"/>
        <w:left w:val="none" w:sz="0" w:space="0" w:color="auto"/>
        <w:bottom w:val="none" w:sz="0" w:space="0" w:color="auto"/>
        <w:right w:val="none" w:sz="0" w:space="0" w:color="auto"/>
      </w:divBdr>
    </w:div>
    <w:div w:id="1116874696">
      <w:bodyDiv w:val="1"/>
      <w:marLeft w:val="0"/>
      <w:marRight w:val="0"/>
      <w:marTop w:val="0"/>
      <w:marBottom w:val="0"/>
      <w:divBdr>
        <w:top w:val="none" w:sz="0" w:space="0" w:color="auto"/>
        <w:left w:val="none" w:sz="0" w:space="0" w:color="auto"/>
        <w:bottom w:val="none" w:sz="0" w:space="0" w:color="auto"/>
        <w:right w:val="none" w:sz="0" w:space="0" w:color="auto"/>
      </w:divBdr>
    </w:div>
    <w:div w:id="1118640264">
      <w:bodyDiv w:val="1"/>
      <w:marLeft w:val="0"/>
      <w:marRight w:val="0"/>
      <w:marTop w:val="0"/>
      <w:marBottom w:val="0"/>
      <w:divBdr>
        <w:top w:val="none" w:sz="0" w:space="0" w:color="auto"/>
        <w:left w:val="none" w:sz="0" w:space="0" w:color="auto"/>
        <w:bottom w:val="none" w:sz="0" w:space="0" w:color="auto"/>
        <w:right w:val="none" w:sz="0" w:space="0" w:color="auto"/>
      </w:divBdr>
    </w:div>
    <w:div w:id="1124040503">
      <w:bodyDiv w:val="1"/>
      <w:marLeft w:val="0"/>
      <w:marRight w:val="0"/>
      <w:marTop w:val="0"/>
      <w:marBottom w:val="0"/>
      <w:divBdr>
        <w:top w:val="none" w:sz="0" w:space="0" w:color="auto"/>
        <w:left w:val="none" w:sz="0" w:space="0" w:color="auto"/>
        <w:bottom w:val="none" w:sz="0" w:space="0" w:color="auto"/>
        <w:right w:val="none" w:sz="0" w:space="0" w:color="auto"/>
      </w:divBdr>
    </w:div>
    <w:div w:id="1132137280">
      <w:bodyDiv w:val="1"/>
      <w:marLeft w:val="0"/>
      <w:marRight w:val="0"/>
      <w:marTop w:val="0"/>
      <w:marBottom w:val="0"/>
      <w:divBdr>
        <w:top w:val="none" w:sz="0" w:space="0" w:color="auto"/>
        <w:left w:val="none" w:sz="0" w:space="0" w:color="auto"/>
        <w:bottom w:val="none" w:sz="0" w:space="0" w:color="auto"/>
        <w:right w:val="none" w:sz="0" w:space="0" w:color="auto"/>
      </w:divBdr>
    </w:div>
    <w:div w:id="1139149331">
      <w:bodyDiv w:val="1"/>
      <w:marLeft w:val="0"/>
      <w:marRight w:val="0"/>
      <w:marTop w:val="0"/>
      <w:marBottom w:val="0"/>
      <w:divBdr>
        <w:top w:val="none" w:sz="0" w:space="0" w:color="auto"/>
        <w:left w:val="none" w:sz="0" w:space="0" w:color="auto"/>
        <w:bottom w:val="none" w:sz="0" w:space="0" w:color="auto"/>
        <w:right w:val="none" w:sz="0" w:space="0" w:color="auto"/>
      </w:divBdr>
    </w:div>
    <w:div w:id="1175875398">
      <w:bodyDiv w:val="1"/>
      <w:marLeft w:val="0"/>
      <w:marRight w:val="0"/>
      <w:marTop w:val="0"/>
      <w:marBottom w:val="0"/>
      <w:divBdr>
        <w:top w:val="none" w:sz="0" w:space="0" w:color="auto"/>
        <w:left w:val="none" w:sz="0" w:space="0" w:color="auto"/>
        <w:bottom w:val="none" w:sz="0" w:space="0" w:color="auto"/>
        <w:right w:val="none" w:sz="0" w:space="0" w:color="auto"/>
      </w:divBdr>
    </w:div>
    <w:div w:id="1182743192">
      <w:bodyDiv w:val="1"/>
      <w:marLeft w:val="0"/>
      <w:marRight w:val="0"/>
      <w:marTop w:val="0"/>
      <w:marBottom w:val="0"/>
      <w:divBdr>
        <w:top w:val="none" w:sz="0" w:space="0" w:color="auto"/>
        <w:left w:val="none" w:sz="0" w:space="0" w:color="auto"/>
        <w:bottom w:val="none" w:sz="0" w:space="0" w:color="auto"/>
        <w:right w:val="none" w:sz="0" w:space="0" w:color="auto"/>
      </w:divBdr>
    </w:div>
    <w:div w:id="1189173625">
      <w:bodyDiv w:val="1"/>
      <w:marLeft w:val="0"/>
      <w:marRight w:val="0"/>
      <w:marTop w:val="0"/>
      <w:marBottom w:val="0"/>
      <w:divBdr>
        <w:top w:val="none" w:sz="0" w:space="0" w:color="auto"/>
        <w:left w:val="none" w:sz="0" w:space="0" w:color="auto"/>
        <w:bottom w:val="none" w:sz="0" w:space="0" w:color="auto"/>
        <w:right w:val="none" w:sz="0" w:space="0" w:color="auto"/>
      </w:divBdr>
    </w:div>
    <w:div w:id="1197933748">
      <w:bodyDiv w:val="1"/>
      <w:marLeft w:val="0"/>
      <w:marRight w:val="0"/>
      <w:marTop w:val="0"/>
      <w:marBottom w:val="0"/>
      <w:divBdr>
        <w:top w:val="none" w:sz="0" w:space="0" w:color="auto"/>
        <w:left w:val="none" w:sz="0" w:space="0" w:color="auto"/>
        <w:bottom w:val="none" w:sz="0" w:space="0" w:color="auto"/>
        <w:right w:val="none" w:sz="0" w:space="0" w:color="auto"/>
      </w:divBdr>
    </w:div>
    <w:div w:id="1202086183">
      <w:bodyDiv w:val="1"/>
      <w:marLeft w:val="0"/>
      <w:marRight w:val="0"/>
      <w:marTop w:val="0"/>
      <w:marBottom w:val="0"/>
      <w:divBdr>
        <w:top w:val="none" w:sz="0" w:space="0" w:color="auto"/>
        <w:left w:val="none" w:sz="0" w:space="0" w:color="auto"/>
        <w:bottom w:val="none" w:sz="0" w:space="0" w:color="auto"/>
        <w:right w:val="none" w:sz="0" w:space="0" w:color="auto"/>
      </w:divBdr>
    </w:div>
    <w:div w:id="1208100388">
      <w:bodyDiv w:val="1"/>
      <w:marLeft w:val="0"/>
      <w:marRight w:val="0"/>
      <w:marTop w:val="0"/>
      <w:marBottom w:val="0"/>
      <w:divBdr>
        <w:top w:val="none" w:sz="0" w:space="0" w:color="auto"/>
        <w:left w:val="none" w:sz="0" w:space="0" w:color="auto"/>
        <w:bottom w:val="none" w:sz="0" w:space="0" w:color="auto"/>
        <w:right w:val="none" w:sz="0" w:space="0" w:color="auto"/>
      </w:divBdr>
    </w:div>
    <w:div w:id="1210071040">
      <w:bodyDiv w:val="1"/>
      <w:marLeft w:val="0"/>
      <w:marRight w:val="0"/>
      <w:marTop w:val="0"/>
      <w:marBottom w:val="0"/>
      <w:divBdr>
        <w:top w:val="none" w:sz="0" w:space="0" w:color="auto"/>
        <w:left w:val="none" w:sz="0" w:space="0" w:color="auto"/>
        <w:bottom w:val="none" w:sz="0" w:space="0" w:color="auto"/>
        <w:right w:val="none" w:sz="0" w:space="0" w:color="auto"/>
      </w:divBdr>
    </w:div>
    <w:div w:id="1223326897">
      <w:bodyDiv w:val="1"/>
      <w:marLeft w:val="0"/>
      <w:marRight w:val="0"/>
      <w:marTop w:val="0"/>
      <w:marBottom w:val="0"/>
      <w:divBdr>
        <w:top w:val="none" w:sz="0" w:space="0" w:color="auto"/>
        <w:left w:val="none" w:sz="0" w:space="0" w:color="auto"/>
        <w:bottom w:val="none" w:sz="0" w:space="0" w:color="auto"/>
        <w:right w:val="none" w:sz="0" w:space="0" w:color="auto"/>
      </w:divBdr>
    </w:div>
    <w:div w:id="1225407284">
      <w:bodyDiv w:val="1"/>
      <w:marLeft w:val="0"/>
      <w:marRight w:val="0"/>
      <w:marTop w:val="0"/>
      <w:marBottom w:val="0"/>
      <w:divBdr>
        <w:top w:val="none" w:sz="0" w:space="0" w:color="auto"/>
        <w:left w:val="none" w:sz="0" w:space="0" w:color="auto"/>
        <w:bottom w:val="none" w:sz="0" w:space="0" w:color="auto"/>
        <w:right w:val="none" w:sz="0" w:space="0" w:color="auto"/>
      </w:divBdr>
    </w:div>
    <w:div w:id="1242447144">
      <w:bodyDiv w:val="1"/>
      <w:marLeft w:val="0"/>
      <w:marRight w:val="0"/>
      <w:marTop w:val="0"/>
      <w:marBottom w:val="0"/>
      <w:divBdr>
        <w:top w:val="none" w:sz="0" w:space="0" w:color="auto"/>
        <w:left w:val="none" w:sz="0" w:space="0" w:color="auto"/>
        <w:bottom w:val="none" w:sz="0" w:space="0" w:color="auto"/>
        <w:right w:val="none" w:sz="0" w:space="0" w:color="auto"/>
      </w:divBdr>
    </w:div>
    <w:div w:id="1249196994">
      <w:bodyDiv w:val="1"/>
      <w:marLeft w:val="0"/>
      <w:marRight w:val="0"/>
      <w:marTop w:val="0"/>
      <w:marBottom w:val="0"/>
      <w:divBdr>
        <w:top w:val="none" w:sz="0" w:space="0" w:color="auto"/>
        <w:left w:val="none" w:sz="0" w:space="0" w:color="auto"/>
        <w:bottom w:val="none" w:sz="0" w:space="0" w:color="auto"/>
        <w:right w:val="none" w:sz="0" w:space="0" w:color="auto"/>
      </w:divBdr>
    </w:div>
    <w:div w:id="1253583000">
      <w:bodyDiv w:val="1"/>
      <w:marLeft w:val="0"/>
      <w:marRight w:val="0"/>
      <w:marTop w:val="0"/>
      <w:marBottom w:val="0"/>
      <w:divBdr>
        <w:top w:val="none" w:sz="0" w:space="0" w:color="auto"/>
        <w:left w:val="none" w:sz="0" w:space="0" w:color="auto"/>
        <w:bottom w:val="none" w:sz="0" w:space="0" w:color="auto"/>
        <w:right w:val="none" w:sz="0" w:space="0" w:color="auto"/>
      </w:divBdr>
    </w:div>
    <w:div w:id="1266034903">
      <w:bodyDiv w:val="1"/>
      <w:marLeft w:val="0"/>
      <w:marRight w:val="0"/>
      <w:marTop w:val="0"/>
      <w:marBottom w:val="0"/>
      <w:divBdr>
        <w:top w:val="none" w:sz="0" w:space="0" w:color="auto"/>
        <w:left w:val="none" w:sz="0" w:space="0" w:color="auto"/>
        <w:bottom w:val="none" w:sz="0" w:space="0" w:color="auto"/>
        <w:right w:val="none" w:sz="0" w:space="0" w:color="auto"/>
      </w:divBdr>
    </w:div>
    <w:div w:id="1266767353">
      <w:bodyDiv w:val="1"/>
      <w:marLeft w:val="0"/>
      <w:marRight w:val="0"/>
      <w:marTop w:val="0"/>
      <w:marBottom w:val="0"/>
      <w:divBdr>
        <w:top w:val="none" w:sz="0" w:space="0" w:color="auto"/>
        <w:left w:val="none" w:sz="0" w:space="0" w:color="auto"/>
        <w:bottom w:val="none" w:sz="0" w:space="0" w:color="auto"/>
        <w:right w:val="none" w:sz="0" w:space="0" w:color="auto"/>
      </w:divBdr>
    </w:div>
    <w:div w:id="1267690219">
      <w:bodyDiv w:val="1"/>
      <w:marLeft w:val="0"/>
      <w:marRight w:val="0"/>
      <w:marTop w:val="0"/>
      <w:marBottom w:val="0"/>
      <w:divBdr>
        <w:top w:val="none" w:sz="0" w:space="0" w:color="auto"/>
        <w:left w:val="none" w:sz="0" w:space="0" w:color="auto"/>
        <w:bottom w:val="none" w:sz="0" w:space="0" w:color="auto"/>
        <w:right w:val="none" w:sz="0" w:space="0" w:color="auto"/>
      </w:divBdr>
    </w:div>
    <w:div w:id="1283802509">
      <w:bodyDiv w:val="1"/>
      <w:marLeft w:val="0"/>
      <w:marRight w:val="0"/>
      <w:marTop w:val="0"/>
      <w:marBottom w:val="0"/>
      <w:divBdr>
        <w:top w:val="none" w:sz="0" w:space="0" w:color="auto"/>
        <w:left w:val="none" w:sz="0" w:space="0" w:color="auto"/>
        <w:bottom w:val="none" w:sz="0" w:space="0" w:color="auto"/>
        <w:right w:val="none" w:sz="0" w:space="0" w:color="auto"/>
      </w:divBdr>
    </w:div>
    <w:div w:id="1298608510">
      <w:bodyDiv w:val="1"/>
      <w:marLeft w:val="0"/>
      <w:marRight w:val="0"/>
      <w:marTop w:val="0"/>
      <w:marBottom w:val="0"/>
      <w:divBdr>
        <w:top w:val="none" w:sz="0" w:space="0" w:color="auto"/>
        <w:left w:val="none" w:sz="0" w:space="0" w:color="auto"/>
        <w:bottom w:val="none" w:sz="0" w:space="0" w:color="auto"/>
        <w:right w:val="none" w:sz="0" w:space="0" w:color="auto"/>
      </w:divBdr>
    </w:div>
    <w:div w:id="1314529070">
      <w:bodyDiv w:val="1"/>
      <w:marLeft w:val="0"/>
      <w:marRight w:val="0"/>
      <w:marTop w:val="0"/>
      <w:marBottom w:val="0"/>
      <w:divBdr>
        <w:top w:val="none" w:sz="0" w:space="0" w:color="auto"/>
        <w:left w:val="none" w:sz="0" w:space="0" w:color="auto"/>
        <w:bottom w:val="none" w:sz="0" w:space="0" w:color="auto"/>
        <w:right w:val="none" w:sz="0" w:space="0" w:color="auto"/>
      </w:divBdr>
    </w:div>
    <w:div w:id="1316377067">
      <w:bodyDiv w:val="1"/>
      <w:marLeft w:val="0"/>
      <w:marRight w:val="0"/>
      <w:marTop w:val="0"/>
      <w:marBottom w:val="0"/>
      <w:divBdr>
        <w:top w:val="none" w:sz="0" w:space="0" w:color="auto"/>
        <w:left w:val="none" w:sz="0" w:space="0" w:color="auto"/>
        <w:bottom w:val="none" w:sz="0" w:space="0" w:color="auto"/>
        <w:right w:val="none" w:sz="0" w:space="0" w:color="auto"/>
      </w:divBdr>
    </w:div>
    <w:div w:id="1336417126">
      <w:bodyDiv w:val="1"/>
      <w:marLeft w:val="0"/>
      <w:marRight w:val="0"/>
      <w:marTop w:val="0"/>
      <w:marBottom w:val="0"/>
      <w:divBdr>
        <w:top w:val="none" w:sz="0" w:space="0" w:color="auto"/>
        <w:left w:val="none" w:sz="0" w:space="0" w:color="auto"/>
        <w:bottom w:val="none" w:sz="0" w:space="0" w:color="auto"/>
        <w:right w:val="none" w:sz="0" w:space="0" w:color="auto"/>
      </w:divBdr>
    </w:div>
    <w:div w:id="1338923107">
      <w:bodyDiv w:val="1"/>
      <w:marLeft w:val="0"/>
      <w:marRight w:val="0"/>
      <w:marTop w:val="0"/>
      <w:marBottom w:val="0"/>
      <w:divBdr>
        <w:top w:val="none" w:sz="0" w:space="0" w:color="auto"/>
        <w:left w:val="none" w:sz="0" w:space="0" w:color="auto"/>
        <w:bottom w:val="none" w:sz="0" w:space="0" w:color="auto"/>
        <w:right w:val="none" w:sz="0" w:space="0" w:color="auto"/>
      </w:divBdr>
    </w:div>
    <w:div w:id="1356733080">
      <w:bodyDiv w:val="1"/>
      <w:marLeft w:val="0"/>
      <w:marRight w:val="0"/>
      <w:marTop w:val="0"/>
      <w:marBottom w:val="0"/>
      <w:divBdr>
        <w:top w:val="none" w:sz="0" w:space="0" w:color="auto"/>
        <w:left w:val="none" w:sz="0" w:space="0" w:color="auto"/>
        <w:bottom w:val="none" w:sz="0" w:space="0" w:color="auto"/>
        <w:right w:val="none" w:sz="0" w:space="0" w:color="auto"/>
      </w:divBdr>
    </w:div>
    <w:div w:id="1356929932">
      <w:bodyDiv w:val="1"/>
      <w:marLeft w:val="0"/>
      <w:marRight w:val="0"/>
      <w:marTop w:val="0"/>
      <w:marBottom w:val="0"/>
      <w:divBdr>
        <w:top w:val="none" w:sz="0" w:space="0" w:color="auto"/>
        <w:left w:val="none" w:sz="0" w:space="0" w:color="auto"/>
        <w:bottom w:val="none" w:sz="0" w:space="0" w:color="auto"/>
        <w:right w:val="none" w:sz="0" w:space="0" w:color="auto"/>
      </w:divBdr>
    </w:div>
    <w:div w:id="1362046570">
      <w:bodyDiv w:val="1"/>
      <w:marLeft w:val="0"/>
      <w:marRight w:val="0"/>
      <w:marTop w:val="0"/>
      <w:marBottom w:val="0"/>
      <w:divBdr>
        <w:top w:val="none" w:sz="0" w:space="0" w:color="auto"/>
        <w:left w:val="none" w:sz="0" w:space="0" w:color="auto"/>
        <w:bottom w:val="none" w:sz="0" w:space="0" w:color="auto"/>
        <w:right w:val="none" w:sz="0" w:space="0" w:color="auto"/>
      </w:divBdr>
    </w:div>
    <w:div w:id="1363045358">
      <w:bodyDiv w:val="1"/>
      <w:marLeft w:val="0"/>
      <w:marRight w:val="0"/>
      <w:marTop w:val="0"/>
      <w:marBottom w:val="0"/>
      <w:divBdr>
        <w:top w:val="none" w:sz="0" w:space="0" w:color="auto"/>
        <w:left w:val="none" w:sz="0" w:space="0" w:color="auto"/>
        <w:bottom w:val="none" w:sz="0" w:space="0" w:color="auto"/>
        <w:right w:val="none" w:sz="0" w:space="0" w:color="auto"/>
      </w:divBdr>
    </w:div>
    <w:div w:id="1378972000">
      <w:bodyDiv w:val="1"/>
      <w:marLeft w:val="0"/>
      <w:marRight w:val="0"/>
      <w:marTop w:val="0"/>
      <w:marBottom w:val="0"/>
      <w:divBdr>
        <w:top w:val="none" w:sz="0" w:space="0" w:color="auto"/>
        <w:left w:val="none" w:sz="0" w:space="0" w:color="auto"/>
        <w:bottom w:val="none" w:sz="0" w:space="0" w:color="auto"/>
        <w:right w:val="none" w:sz="0" w:space="0" w:color="auto"/>
      </w:divBdr>
    </w:div>
    <w:div w:id="1380546464">
      <w:bodyDiv w:val="1"/>
      <w:marLeft w:val="0"/>
      <w:marRight w:val="0"/>
      <w:marTop w:val="0"/>
      <w:marBottom w:val="0"/>
      <w:divBdr>
        <w:top w:val="none" w:sz="0" w:space="0" w:color="auto"/>
        <w:left w:val="none" w:sz="0" w:space="0" w:color="auto"/>
        <w:bottom w:val="none" w:sz="0" w:space="0" w:color="auto"/>
        <w:right w:val="none" w:sz="0" w:space="0" w:color="auto"/>
      </w:divBdr>
    </w:div>
    <w:div w:id="1390614364">
      <w:bodyDiv w:val="1"/>
      <w:marLeft w:val="0"/>
      <w:marRight w:val="0"/>
      <w:marTop w:val="0"/>
      <w:marBottom w:val="0"/>
      <w:divBdr>
        <w:top w:val="none" w:sz="0" w:space="0" w:color="auto"/>
        <w:left w:val="none" w:sz="0" w:space="0" w:color="auto"/>
        <w:bottom w:val="none" w:sz="0" w:space="0" w:color="auto"/>
        <w:right w:val="none" w:sz="0" w:space="0" w:color="auto"/>
      </w:divBdr>
    </w:div>
    <w:div w:id="1401176700">
      <w:bodyDiv w:val="1"/>
      <w:marLeft w:val="0"/>
      <w:marRight w:val="0"/>
      <w:marTop w:val="0"/>
      <w:marBottom w:val="0"/>
      <w:divBdr>
        <w:top w:val="none" w:sz="0" w:space="0" w:color="auto"/>
        <w:left w:val="none" w:sz="0" w:space="0" w:color="auto"/>
        <w:bottom w:val="none" w:sz="0" w:space="0" w:color="auto"/>
        <w:right w:val="none" w:sz="0" w:space="0" w:color="auto"/>
      </w:divBdr>
    </w:div>
    <w:div w:id="1403286603">
      <w:bodyDiv w:val="1"/>
      <w:marLeft w:val="0"/>
      <w:marRight w:val="0"/>
      <w:marTop w:val="0"/>
      <w:marBottom w:val="0"/>
      <w:divBdr>
        <w:top w:val="none" w:sz="0" w:space="0" w:color="auto"/>
        <w:left w:val="none" w:sz="0" w:space="0" w:color="auto"/>
        <w:bottom w:val="none" w:sz="0" w:space="0" w:color="auto"/>
        <w:right w:val="none" w:sz="0" w:space="0" w:color="auto"/>
      </w:divBdr>
    </w:div>
    <w:div w:id="1415277619">
      <w:bodyDiv w:val="1"/>
      <w:marLeft w:val="0"/>
      <w:marRight w:val="0"/>
      <w:marTop w:val="0"/>
      <w:marBottom w:val="0"/>
      <w:divBdr>
        <w:top w:val="none" w:sz="0" w:space="0" w:color="auto"/>
        <w:left w:val="none" w:sz="0" w:space="0" w:color="auto"/>
        <w:bottom w:val="none" w:sz="0" w:space="0" w:color="auto"/>
        <w:right w:val="none" w:sz="0" w:space="0" w:color="auto"/>
      </w:divBdr>
    </w:div>
    <w:div w:id="1425540777">
      <w:bodyDiv w:val="1"/>
      <w:marLeft w:val="0"/>
      <w:marRight w:val="0"/>
      <w:marTop w:val="0"/>
      <w:marBottom w:val="0"/>
      <w:divBdr>
        <w:top w:val="none" w:sz="0" w:space="0" w:color="auto"/>
        <w:left w:val="none" w:sz="0" w:space="0" w:color="auto"/>
        <w:bottom w:val="none" w:sz="0" w:space="0" w:color="auto"/>
        <w:right w:val="none" w:sz="0" w:space="0" w:color="auto"/>
      </w:divBdr>
    </w:div>
    <w:div w:id="1425954979">
      <w:bodyDiv w:val="1"/>
      <w:marLeft w:val="0"/>
      <w:marRight w:val="0"/>
      <w:marTop w:val="0"/>
      <w:marBottom w:val="0"/>
      <w:divBdr>
        <w:top w:val="none" w:sz="0" w:space="0" w:color="auto"/>
        <w:left w:val="none" w:sz="0" w:space="0" w:color="auto"/>
        <w:bottom w:val="none" w:sz="0" w:space="0" w:color="auto"/>
        <w:right w:val="none" w:sz="0" w:space="0" w:color="auto"/>
      </w:divBdr>
    </w:div>
    <w:div w:id="1429040963">
      <w:bodyDiv w:val="1"/>
      <w:marLeft w:val="0"/>
      <w:marRight w:val="0"/>
      <w:marTop w:val="0"/>
      <w:marBottom w:val="0"/>
      <w:divBdr>
        <w:top w:val="none" w:sz="0" w:space="0" w:color="auto"/>
        <w:left w:val="none" w:sz="0" w:space="0" w:color="auto"/>
        <w:bottom w:val="none" w:sz="0" w:space="0" w:color="auto"/>
        <w:right w:val="none" w:sz="0" w:space="0" w:color="auto"/>
      </w:divBdr>
    </w:div>
    <w:div w:id="1431702550">
      <w:bodyDiv w:val="1"/>
      <w:marLeft w:val="0"/>
      <w:marRight w:val="0"/>
      <w:marTop w:val="0"/>
      <w:marBottom w:val="0"/>
      <w:divBdr>
        <w:top w:val="none" w:sz="0" w:space="0" w:color="auto"/>
        <w:left w:val="none" w:sz="0" w:space="0" w:color="auto"/>
        <w:bottom w:val="none" w:sz="0" w:space="0" w:color="auto"/>
        <w:right w:val="none" w:sz="0" w:space="0" w:color="auto"/>
      </w:divBdr>
    </w:div>
    <w:div w:id="1432436267">
      <w:bodyDiv w:val="1"/>
      <w:marLeft w:val="0"/>
      <w:marRight w:val="0"/>
      <w:marTop w:val="0"/>
      <w:marBottom w:val="0"/>
      <w:divBdr>
        <w:top w:val="none" w:sz="0" w:space="0" w:color="auto"/>
        <w:left w:val="none" w:sz="0" w:space="0" w:color="auto"/>
        <w:bottom w:val="none" w:sz="0" w:space="0" w:color="auto"/>
        <w:right w:val="none" w:sz="0" w:space="0" w:color="auto"/>
      </w:divBdr>
    </w:div>
    <w:div w:id="1443720396">
      <w:bodyDiv w:val="1"/>
      <w:marLeft w:val="0"/>
      <w:marRight w:val="0"/>
      <w:marTop w:val="0"/>
      <w:marBottom w:val="0"/>
      <w:divBdr>
        <w:top w:val="none" w:sz="0" w:space="0" w:color="auto"/>
        <w:left w:val="none" w:sz="0" w:space="0" w:color="auto"/>
        <w:bottom w:val="none" w:sz="0" w:space="0" w:color="auto"/>
        <w:right w:val="none" w:sz="0" w:space="0" w:color="auto"/>
      </w:divBdr>
    </w:div>
    <w:div w:id="1445032090">
      <w:bodyDiv w:val="1"/>
      <w:marLeft w:val="0"/>
      <w:marRight w:val="0"/>
      <w:marTop w:val="0"/>
      <w:marBottom w:val="0"/>
      <w:divBdr>
        <w:top w:val="none" w:sz="0" w:space="0" w:color="auto"/>
        <w:left w:val="none" w:sz="0" w:space="0" w:color="auto"/>
        <w:bottom w:val="none" w:sz="0" w:space="0" w:color="auto"/>
        <w:right w:val="none" w:sz="0" w:space="0" w:color="auto"/>
      </w:divBdr>
    </w:div>
    <w:div w:id="1447892052">
      <w:bodyDiv w:val="1"/>
      <w:marLeft w:val="0"/>
      <w:marRight w:val="0"/>
      <w:marTop w:val="0"/>
      <w:marBottom w:val="0"/>
      <w:divBdr>
        <w:top w:val="none" w:sz="0" w:space="0" w:color="auto"/>
        <w:left w:val="none" w:sz="0" w:space="0" w:color="auto"/>
        <w:bottom w:val="none" w:sz="0" w:space="0" w:color="auto"/>
        <w:right w:val="none" w:sz="0" w:space="0" w:color="auto"/>
      </w:divBdr>
    </w:div>
    <w:div w:id="1454443518">
      <w:bodyDiv w:val="1"/>
      <w:marLeft w:val="0"/>
      <w:marRight w:val="0"/>
      <w:marTop w:val="0"/>
      <w:marBottom w:val="0"/>
      <w:divBdr>
        <w:top w:val="none" w:sz="0" w:space="0" w:color="auto"/>
        <w:left w:val="none" w:sz="0" w:space="0" w:color="auto"/>
        <w:bottom w:val="none" w:sz="0" w:space="0" w:color="auto"/>
        <w:right w:val="none" w:sz="0" w:space="0" w:color="auto"/>
      </w:divBdr>
    </w:div>
    <w:div w:id="1466966340">
      <w:bodyDiv w:val="1"/>
      <w:marLeft w:val="0"/>
      <w:marRight w:val="0"/>
      <w:marTop w:val="0"/>
      <w:marBottom w:val="0"/>
      <w:divBdr>
        <w:top w:val="none" w:sz="0" w:space="0" w:color="auto"/>
        <w:left w:val="none" w:sz="0" w:space="0" w:color="auto"/>
        <w:bottom w:val="none" w:sz="0" w:space="0" w:color="auto"/>
        <w:right w:val="none" w:sz="0" w:space="0" w:color="auto"/>
      </w:divBdr>
    </w:div>
    <w:div w:id="1479808583">
      <w:bodyDiv w:val="1"/>
      <w:marLeft w:val="0"/>
      <w:marRight w:val="0"/>
      <w:marTop w:val="0"/>
      <w:marBottom w:val="0"/>
      <w:divBdr>
        <w:top w:val="none" w:sz="0" w:space="0" w:color="auto"/>
        <w:left w:val="none" w:sz="0" w:space="0" w:color="auto"/>
        <w:bottom w:val="none" w:sz="0" w:space="0" w:color="auto"/>
        <w:right w:val="none" w:sz="0" w:space="0" w:color="auto"/>
      </w:divBdr>
    </w:div>
    <w:div w:id="1484392797">
      <w:bodyDiv w:val="1"/>
      <w:marLeft w:val="0"/>
      <w:marRight w:val="0"/>
      <w:marTop w:val="0"/>
      <w:marBottom w:val="0"/>
      <w:divBdr>
        <w:top w:val="none" w:sz="0" w:space="0" w:color="auto"/>
        <w:left w:val="none" w:sz="0" w:space="0" w:color="auto"/>
        <w:bottom w:val="none" w:sz="0" w:space="0" w:color="auto"/>
        <w:right w:val="none" w:sz="0" w:space="0" w:color="auto"/>
      </w:divBdr>
    </w:div>
    <w:div w:id="1484465587">
      <w:bodyDiv w:val="1"/>
      <w:marLeft w:val="0"/>
      <w:marRight w:val="0"/>
      <w:marTop w:val="0"/>
      <w:marBottom w:val="0"/>
      <w:divBdr>
        <w:top w:val="none" w:sz="0" w:space="0" w:color="auto"/>
        <w:left w:val="none" w:sz="0" w:space="0" w:color="auto"/>
        <w:bottom w:val="none" w:sz="0" w:space="0" w:color="auto"/>
        <w:right w:val="none" w:sz="0" w:space="0" w:color="auto"/>
      </w:divBdr>
    </w:div>
    <w:div w:id="1502818979">
      <w:bodyDiv w:val="1"/>
      <w:marLeft w:val="0"/>
      <w:marRight w:val="0"/>
      <w:marTop w:val="0"/>
      <w:marBottom w:val="0"/>
      <w:divBdr>
        <w:top w:val="none" w:sz="0" w:space="0" w:color="auto"/>
        <w:left w:val="none" w:sz="0" w:space="0" w:color="auto"/>
        <w:bottom w:val="none" w:sz="0" w:space="0" w:color="auto"/>
        <w:right w:val="none" w:sz="0" w:space="0" w:color="auto"/>
      </w:divBdr>
    </w:div>
    <w:div w:id="1526871484">
      <w:bodyDiv w:val="1"/>
      <w:marLeft w:val="0"/>
      <w:marRight w:val="0"/>
      <w:marTop w:val="0"/>
      <w:marBottom w:val="0"/>
      <w:divBdr>
        <w:top w:val="none" w:sz="0" w:space="0" w:color="auto"/>
        <w:left w:val="none" w:sz="0" w:space="0" w:color="auto"/>
        <w:bottom w:val="none" w:sz="0" w:space="0" w:color="auto"/>
        <w:right w:val="none" w:sz="0" w:space="0" w:color="auto"/>
      </w:divBdr>
    </w:div>
    <w:div w:id="1534423848">
      <w:bodyDiv w:val="1"/>
      <w:marLeft w:val="0"/>
      <w:marRight w:val="0"/>
      <w:marTop w:val="0"/>
      <w:marBottom w:val="0"/>
      <w:divBdr>
        <w:top w:val="none" w:sz="0" w:space="0" w:color="auto"/>
        <w:left w:val="none" w:sz="0" w:space="0" w:color="auto"/>
        <w:bottom w:val="none" w:sz="0" w:space="0" w:color="auto"/>
        <w:right w:val="none" w:sz="0" w:space="0" w:color="auto"/>
      </w:divBdr>
    </w:div>
    <w:div w:id="1535263590">
      <w:bodyDiv w:val="1"/>
      <w:marLeft w:val="0"/>
      <w:marRight w:val="0"/>
      <w:marTop w:val="0"/>
      <w:marBottom w:val="0"/>
      <w:divBdr>
        <w:top w:val="none" w:sz="0" w:space="0" w:color="auto"/>
        <w:left w:val="none" w:sz="0" w:space="0" w:color="auto"/>
        <w:bottom w:val="none" w:sz="0" w:space="0" w:color="auto"/>
        <w:right w:val="none" w:sz="0" w:space="0" w:color="auto"/>
      </w:divBdr>
    </w:div>
    <w:div w:id="1542594826">
      <w:bodyDiv w:val="1"/>
      <w:marLeft w:val="0"/>
      <w:marRight w:val="0"/>
      <w:marTop w:val="0"/>
      <w:marBottom w:val="0"/>
      <w:divBdr>
        <w:top w:val="none" w:sz="0" w:space="0" w:color="auto"/>
        <w:left w:val="none" w:sz="0" w:space="0" w:color="auto"/>
        <w:bottom w:val="none" w:sz="0" w:space="0" w:color="auto"/>
        <w:right w:val="none" w:sz="0" w:space="0" w:color="auto"/>
      </w:divBdr>
    </w:div>
    <w:div w:id="1544630814">
      <w:bodyDiv w:val="1"/>
      <w:marLeft w:val="0"/>
      <w:marRight w:val="0"/>
      <w:marTop w:val="0"/>
      <w:marBottom w:val="0"/>
      <w:divBdr>
        <w:top w:val="none" w:sz="0" w:space="0" w:color="auto"/>
        <w:left w:val="none" w:sz="0" w:space="0" w:color="auto"/>
        <w:bottom w:val="none" w:sz="0" w:space="0" w:color="auto"/>
        <w:right w:val="none" w:sz="0" w:space="0" w:color="auto"/>
      </w:divBdr>
    </w:div>
    <w:div w:id="1547908135">
      <w:bodyDiv w:val="1"/>
      <w:marLeft w:val="0"/>
      <w:marRight w:val="0"/>
      <w:marTop w:val="0"/>
      <w:marBottom w:val="0"/>
      <w:divBdr>
        <w:top w:val="none" w:sz="0" w:space="0" w:color="auto"/>
        <w:left w:val="none" w:sz="0" w:space="0" w:color="auto"/>
        <w:bottom w:val="none" w:sz="0" w:space="0" w:color="auto"/>
        <w:right w:val="none" w:sz="0" w:space="0" w:color="auto"/>
      </w:divBdr>
    </w:div>
    <w:div w:id="1556769513">
      <w:bodyDiv w:val="1"/>
      <w:marLeft w:val="0"/>
      <w:marRight w:val="0"/>
      <w:marTop w:val="0"/>
      <w:marBottom w:val="0"/>
      <w:divBdr>
        <w:top w:val="none" w:sz="0" w:space="0" w:color="auto"/>
        <w:left w:val="none" w:sz="0" w:space="0" w:color="auto"/>
        <w:bottom w:val="none" w:sz="0" w:space="0" w:color="auto"/>
        <w:right w:val="none" w:sz="0" w:space="0" w:color="auto"/>
      </w:divBdr>
    </w:div>
    <w:div w:id="1559513877">
      <w:bodyDiv w:val="1"/>
      <w:marLeft w:val="0"/>
      <w:marRight w:val="0"/>
      <w:marTop w:val="0"/>
      <w:marBottom w:val="0"/>
      <w:divBdr>
        <w:top w:val="none" w:sz="0" w:space="0" w:color="auto"/>
        <w:left w:val="none" w:sz="0" w:space="0" w:color="auto"/>
        <w:bottom w:val="none" w:sz="0" w:space="0" w:color="auto"/>
        <w:right w:val="none" w:sz="0" w:space="0" w:color="auto"/>
      </w:divBdr>
    </w:div>
    <w:div w:id="1571040681">
      <w:bodyDiv w:val="1"/>
      <w:marLeft w:val="0"/>
      <w:marRight w:val="0"/>
      <w:marTop w:val="0"/>
      <w:marBottom w:val="0"/>
      <w:divBdr>
        <w:top w:val="none" w:sz="0" w:space="0" w:color="auto"/>
        <w:left w:val="none" w:sz="0" w:space="0" w:color="auto"/>
        <w:bottom w:val="none" w:sz="0" w:space="0" w:color="auto"/>
        <w:right w:val="none" w:sz="0" w:space="0" w:color="auto"/>
      </w:divBdr>
    </w:div>
    <w:div w:id="1574050400">
      <w:bodyDiv w:val="1"/>
      <w:marLeft w:val="0"/>
      <w:marRight w:val="0"/>
      <w:marTop w:val="0"/>
      <w:marBottom w:val="0"/>
      <w:divBdr>
        <w:top w:val="none" w:sz="0" w:space="0" w:color="auto"/>
        <w:left w:val="none" w:sz="0" w:space="0" w:color="auto"/>
        <w:bottom w:val="none" w:sz="0" w:space="0" w:color="auto"/>
        <w:right w:val="none" w:sz="0" w:space="0" w:color="auto"/>
      </w:divBdr>
    </w:div>
    <w:div w:id="1577594485">
      <w:bodyDiv w:val="1"/>
      <w:marLeft w:val="0"/>
      <w:marRight w:val="0"/>
      <w:marTop w:val="0"/>
      <w:marBottom w:val="0"/>
      <w:divBdr>
        <w:top w:val="none" w:sz="0" w:space="0" w:color="auto"/>
        <w:left w:val="none" w:sz="0" w:space="0" w:color="auto"/>
        <w:bottom w:val="none" w:sz="0" w:space="0" w:color="auto"/>
        <w:right w:val="none" w:sz="0" w:space="0" w:color="auto"/>
      </w:divBdr>
    </w:div>
    <w:div w:id="1580363924">
      <w:bodyDiv w:val="1"/>
      <w:marLeft w:val="0"/>
      <w:marRight w:val="0"/>
      <w:marTop w:val="0"/>
      <w:marBottom w:val="0"/>
      <w:divBdr>
        <w:top w:val="none" w:sz="0" w:space="0" w:color="auto"/>
        <w:left w:val="none" w:sz="0" w:space="0" w:color="auto"/>
        <w:bottom w:val="none" w:sz="0" w:space="0" w:color="auto"/>
        <w:right w:val="none" w:sz="0" w:space="0" w:color="auto"/>
      </w:divBdr>
    </w:div>
    <w:div w:id="1581790289">
      <w:bodyDiv w:val="1"/>
      <w:marLeft w:val="0"/>
      <w:marRight w:val="0"/>
      <w:marTop w:val="0"/>
      <w:marBottom w:val="0"/>
      <w:divBdr>
        <w:top w:val="none" w:sz="0" w:space="0" w:color="auto"/>
        <w:left w:val="none" w:sz="0" w:space="0" w:color="auto"/>
        <w:bottom w:val="none" w:sz="0" w:space="0" w:color="auto"/>
        <w:right w:val="none" w:sz="0" w:space="0" w:color="auto"/>
      </w:divBdr>
    </w:div>
    <w:div w:id="1591698461">
      <w:bodyDiv w:val="1"/>
      <w:marLeft w:val="0"/>
      <w:marRight w:val="0"/>
      <w:marTop w:val="0"/>
      <w:marBottom w:val="0"/>
      <w:divBdr>
        <w:top w:val="none" w:sz="0" w:space="0" w:color="auto"/>
        <w:left w:val="none" w:sz="0" w:space="0" w:color="auto"/>
        <w:bottom w:val="none" w:sz="0" w:space="0" w:color="auto"/>
        <w:right w:val="none" w:sz="0" w:space="0" w:color="auto"/>
      </w:divBdr>
    </w:div>
    <w:div w:id="1595823855">
      <w:bodyDiv w:val="1"/>
      <w:marLeft w:val="0"/>
      <w:marRight w:val="0"/>
      <w:marTop w:val="0"/>
      <w:marBottom w:val="0"/>
      <w:divBdr>
        <w:top w:val="none" w:sz="0" w:space="0" w:color="auto"/>
        <w:left w:val="none" w:sz="0" w:space="0" w:color="auto"/>
        <w:bottom w:val="none" w:sz="0" w:space="0" w:color="auto"/>
        <w:right w:val="none" w:sz="0" w:space="0" w:color="auto"/>
      </w:divBdr>
    </w:div>
    <w:div w:id="1596131853">
      <w:bodyDiv w:val="1"/>
      <w:marLeft w:val="0"/>
      <w:marRight w:val="0"/>
      <w:marTop w:val="0"/>
      <w:marBottom w:val="0"/>
      <w:divBdr>
        <w:top w:val="none" w:sz="0" w:space="0" w:color="auto"/>
        <w:left w:val="none" w:sz="0" w:space="0" w:color="auto"/>
        <w:bottom w:val="none" w:sz="0" w:space="0" w:color="auto"/>
        <w:right w:val="none" w:sz="0" w:space="0" w:color="auto"/>
      </w:divBdr>
    </w:div>
    <w:div w:id="1605108877">
      <w:bodyDiv w:val="1"/>
      <w:marLeft w:val="0"/>
      <w:marRight w:val="0"/>
      <w:marTop w:val="0"/>
      <w:marBottom w:val="0"/>
      <w:divBdr>
        <w:top w:val="none" w:sz="0" w:space="0" w:color="auto"/>
        <w:left w:val="none" w:sz="0" w:space="0" w:color="auto"/>
        <w:bottom w:val="none" w:sz="0" w:space="0" w:color="auto"/>
        <w:right w:val="none" w:sz="0" w:space="0" w:color="auto"/>
      </w:divBdr>
    </w:div>
    <w:div w:id="1605653919">
      <w:bodyDiv w:val="1"/>
      <w:marLeft w:val="0"/>
      <w:marRight w:val="0"/>
      <w:marTop w:val="0"/>
      <w:marBottom w:val="0"/>
      <w:divBdr>
        <w:top w:val="none" w:sz="0" w:space="0" w:color="auto"/>
        <w:left w:val="none" w:sz="0" w:space="0" w:color="auto"/>
        <w:bottom w:val="none" w:sz="0" w:space="0" w:color="auto"/>
        <w:right w:val="none" w:sz="0" w:space="0" w:color="auto"/>
      </w:divBdr>
    </w:div>
    <w:div w:id="1613588561">
      <w:bodyDiv w:val="1"/>
      <w:marLeft w:val="0"/>
      <w:marRight w:val="0"/>
      <w:marTop w:val="0"/>
      <w:marBottom w:val="0"/>
      <w:divBdr>
        <w:top w:val="none" w:sz="0" w:space="0" w:color="auto"/>
        <w:left w:val="none" w:sz="0" w:space="0" w:color="auto"/>
        <w:bottom w:val="none" w:sz="0" w:space="0" w:color="auto"/>
        <w:right w:val="none" w:sz="0" w:space="0" w:color="auto"/>
      </w:divBdr>
    </w:div>
    <w:div w:id="1617518253">
      <w:bodyDiv w:val="1"/>
      <w:marLeft w:val="0"/>
      <w:marRight w:val="0"/>
      <w:marTop w:val="0"/>
      <w:marBottom w:val="0"/>
      <w:divBdr>
        <w:top w:val="none" w:sz="0" w:space="0" w:color="auto"/>
        <w:left w:val="none" w:sz="0" w:space="0" w:color="auto"/>
        <w:bottom w:val="none" w:sz="0" w:space="0" w:color="auto"/>
        <w:right w:val="none" w:sz="0" w:space="0" w:color="auto"/>
      </w:divBdr>
    </w:div>
    <w:div w:id="1629895795">
      <w:bodyDiv w:val="1"/>
      <w:marLeft w:val="0"/>
      <w:marRight w:val="0"/>
      <w:marTop w:val="0"/>
      <w:marBottom w:val="0"/>
      <w:divBdr>
        <w:top w:val="none" w:sz="0" w:space="0" w:color="auto"/>
        <w:left w:val="none" w:sz="0" w:space="0" w:color="auto"/>
        <w:bottom w:val="none" w:sz="0" w:space="0" w:color="auto"/>
        <w:right w:val="none" w:sz="0" w:space="0" w:color="auto"/>
      </w:divBdr>
    </w:div>
    <w:div w:id="1635325958">
      <w:bodyDiv w:val="1"/>
      <w:marLeft w:val="0"/>
      <w:marRight w:val="0"/>
      <w:marTop w:val="0"/>
      <w:marBottom w:val="0"/>
      <w:divBdr>
        <w:top w:val="none" w:sz="0" w:space="0" w:color="auto"/>
        <w:left w:val="none" w:sz="0" w:space="0" w:color="auto"/>
        <w:bottom w:val="none" w:sz="0" w:space="0" w:color="auto"/>
        <w:right w:val="none" w:sz="0" w:space="0" w:color="auto"/>
      </w:divBdr>
    </w:div>
    <w:div w:id="1638145438">
      <w:bodyDiv w:val="1"/>
      <w:marLeft w:val="0"/>
      <w:marRight w:val="0"/>
      <w:marTop w:val="0"/>
      <w:marBottom w:val="0"/>
      <w:divBdr>
        <w:top w:val="none" w:sz="0" w:space="0" w:color="auto"/>
        <w:left w:val="none" w:sz="0" w:space="0" w:color="auto"/>
        <w:bottom w:val="none" w:sz="0" w:space="0" w:color="auto"/>
        <w:right w:val="none" w:sz="0" w:space="0" w:color="auto"/>
      </w:divBdr>
    </w:div>
    <w:div w:id="1648582725">
      <w:bodyDiv w:val="1"/>
      <w:marLeft w:val="0"/>
      <w:marRight w:val="0"/>
      <w:marTop w:val="0"/>
      <w:marBottom w:val="0"/>
      <w:divBdr>
        <w:top w:val="none" w:sz="0" w:space="0" w:color="auto"/>
        <w:left w:val="none" w:sz="0" w:space="0" w:color="auto"/>
        <w:bottom w:val="none" w:sz="0" w:space="0" w:color="auto"/>
        <w:right w:val="none" w:sz="0" w:space="0" w:color="auto"/>
      </w:divBdr>
    </w:div>
    <w:div w:id="1660382085">
      <w:bodyDiv w:val="1"/>
      <w:marLeft w:val="0"/>
      <w:marRight w:val="0"/>
      <w:marTop w:val="0"/>
      <w:marBottom w:val="0"/>
      <w:divBdr>
        <w:top w:val="none" w:sz="0" w:space="0" w:color="auto"/>
        <w:left w:val="none" w:sz="0" w:space="0" w:color="auto"/>
        <w:bottom w:val="none" w:sz="0" w:space="0" w:color="auto"/>
        <w:right w:val="none" w:sz="0" w:space="0" w:color="auto"/>
      </w:divBdr>
    </w:div>
    <w:div w:id="1660620508">
      <w:bodyDiv w:val="1"/>
      <w:marLeft w:val="0"/>
      <w:marRight w:val="0"/>
      <w:marTop w:val="0"/>
      <w:marBottom w:val="0"/>
      <w:divBdr>
        <w:top w:val="none" w:sz="0" w:space="0" w:color="auto"/>
        <w:left w:val="none" w:sz="0" w:space="0" w:color="auto"/>
        <w:bottom w:val="none" w:sz="0" w:space="0" w:color="auto"/>
        <w:right w:val="none" w:sz="0" w:space="0" w:color="auto"/>
      </w:divBdr>
    </w:div>
    <w:div w:id="1662079861">
      <w:bodyDiv w:val="1"/>
      <w:marLeft w:val="0"/>
      <w:marRight w:val="0"/>
      <w:marTop w:val="0"/>
      <w:marBottom w:val="0"/>
      <w:divBdr>
        <w:top w:val="none" w:sz="0" w:space="0" w:color="auto"/>
        <w:left w:val="none" w:sz="0" w:space="0" w:color="auto"/>
        <w:bottom w:val="none" w:sz="0" w:space="0" w:color="auto"/>
        <w:right w:val="none" w:sz="0" w:space="0" w:color="auto"/>
      </w:divBdr>
    </w:div>
    <w:div w:id="1663504342">
      <w:bodyDiv w:val="1"/>
      <w:marLeft w:val="0"/>
      <w:marRight w:val="0"/>
      <w:marTop w:val="0"/>
      <w:marBottom w:val="0"/>
      <w:divBdr>
        <w:top w:val="none" w:sz="0" w:space="0" w:color="auto"/>
        <w:left w:val="none" w:sz="0" w:space="0" w:color="auto"/>
        <w:bottom w:val="none" w:sz="0" w:space="0" w:color="auto"/>
        <w:right w:val="none" w:sz="0" w:space="0" w:color="auto"/>
      </w:divBdr>
    </w:div>
    <w:div w:id="1677341412">
      <w:bodyDiv w:val="1"/>
      <w:marLeft w:val="0"/>
      <w:marRight w:val="0"/>
      <w:marTop w:val="0"/>
      <w:marBottom w:val="0"/>
      <w:divBdr>
        <w:top w:val="none" w:sz="0" w:space="0" w:color="auto"/>
        <w:left w:val="none" w:sz="0" w:space="0" w:color="auto"/>
        <w:bottom w:val="none" w:sz="0" w:space="0" w:color="auto"/>
        <w:right w:val="none" w:sz="0" w:space="0" w:color="auto"/>
      </w:divBdr>
    </w:div>
    <w:div w:id="1692955852">
      <w:bodyDiv w:val="1"/>
      <w:marLeft w:val="0"/>
      <w:marRight w:val="0"/>
      <w:marTop w:val="0"/>
      <w:marBottom w:val="0"/>
      <w:divBdr>
        <w:top w:val="none" w:sz="0" w:space="0" w:color="auto"/>
        <w:left w:val="none" w:sz="0" w:space="0" w:color="auto"/>
        <w:bottom w:val="none" w:sz="0" w:space="0" w:color="auto"/>
        <w:right w:val="none" w:sz="0" w:space="0" w:color="auto"/>
      </w:divBdr>
    </w:div>
    <w:div w:id="1696232874">
      <w:bodyDiv w:val="1"/>
      <w:marLeft w:val="0"/>
      <w:marRight w:val="0"/>
      <w:marTop w:val="0"/>
      <w:marBottom w:val="0"/>
      <w:divBdr>
        <w:top w:val="none" w:sz="0" w:space="0" w:color="auto"/>
        <w:left w:val="none" w:sz="0" w:space="0" w:color="auto"/>
        <w:bottom w:val="none" w:sz="0" w:space="0" w:color="auto"/>
        <w:right w:val="none" w:sz="0" w:space="0" w:color="auto"/>
      </w:divBdr>
    </w:div>
    <w:div w:id="1701927865">
      <w:bodyDiv w:val="1"/>
      <w:marLeft w:val="0"/>
      <w:marRight w:val="0"/>
      <w:marTop w:val="0"/>
      <w:marBottom w:val="0"/>
      <w:divBdr>
        <w:top w:val="none" w:sz="0" w:space="0" w:color="auto"/>
        <w:left w:val="none" w:sz="0" w:space="0" w:color="auto"/>
        <w:bottom w:val="none" w:sz="0" w:space="0" w:color="auto"/>
        <w:right w:val="none" w:sz="0" w:space="0" w:color="auto"/>
      </w:divBdr>
    </w:div>
    <w:div w:id="1702704160">
      <w:bodyDiv w:val="1"/>
      <w:marLeft w:val="0"/>
      <w:marRight w:val="0"/>
      <w:marTop w:val="0"/>
      <w:marBottom w:val="0"/>
      <w:divBdr>
        <w:top w:val="none" w:sz="0" w:space="0" w:color="auto"/>
        <w:left w:val="none" w:sz="0" w:space="0" w:color="auto"/>
        <w:bottom w:val="none" w:sz="0" w:space="0" w:color="auto"/>
        <w:right w:val="none" w:sz="0" w:space="0" w:color="auto"/>
      </w:divBdr>
    </w:div>
    <w:div w:id="1716125941">
      <w:bodyDiv w:val="1"/>
      <w:marLeft w:val="0"/>
      <w:marRight w:val="0"/>
      <w:marTop w:val="0"/>
      <w:marBottom w:val="0"/>
      <w:divBdr>
        <w:top w:val="none" w:sz="0" w:space="0" w:color="auto"/>
        <w:left w:val="none" w:sz="0" w:space="0" w:color="auto"/>
        <w:bottom w:val="none" w:sz="0" w:space="0" w:color="auto"/>
        <w:right w:val="none" w:sz="0" w:space="0" w:color="auto"/>
      </w:divBdr>
    </w:div>
    <w:div w:id="1720133598">
      <w:bodyDiv w:val="1"/>
      <w:marLeft w:val="0"/>
      <w:marRight w:val="0"/>
      <w:marTop w:val="0"/>
      <w:marBottom w:val="0"/>
      <w:divBdr>
        <w:top w:val="none" w:sz="0" w:space="0" w:color="auto"/>
        <w:left w:val="none" w:sz="0" w:space="0" w:color="auto"/>
        <w:bottom w:val="none" w:sz="0" w:space="0" w:color="auto"/>
        <w:right w:val="none" w:sz="0" w:space="0" w:color="auto"/>
      </w:divBdr>
    </w:div>
    <w:div w:id="1727991144">
      <w:bodyDiv w:val="1"/>
      <w:marLeft w:val="0"/>
      <w:marRight w:val="0"/>
      <w:marTop w:val="0"/>
      <w:marBottom w:val="0"/>
      <w:divBdr>
        <w:top w:val="none" w:sz="0" w:space="0" w:color="auto"/>
        <w:left w:val="none" w:sz="0" w:space="0" w:color="auto"/>
        <w:bottom w:val="none" w:sz="0" w:space="0" w:color="auto"/>
        <w:right w:val="none" w:sz="0" w:space="0" w:color="auto"/>
      </w:divBdr>
    </w:div>
    <w:div w:id="1728407470">
      <w:bodyDiv w:val="1"/>
      <w:marLeft w:val="0"/>
      <w:marRight w:val="0"/>
      <w:marTop w:val="0"/>
      <w:marBottom w:val="0"/>
      <w:divBdr>
        <w:top w:val="none" w:sz="0" w:space="0" w:color="auto"/>
        <w:left w:val="none" w:sz="0" w:space="0" w:color="auto"/>
        <w:bottom w:val="none" w:sz="0" w:space="0" w:color="auto"/>
        <w:right w:val="none" w:sz="0" w:space="0" w:color="auto"/>
      </w:divBdr>
    </w:div>
    <w:div w:id="1730154734">
      <w:bodyDiv w:val="1"/>
      <w:marLeft w:val="0"/>
      <w:marRight w:val="0"/>
      <w:marTop w:val="0"/>
      <w:marBottom w:val="0"/>
      <w:divBdr>
        <w:top w:val="none" w:sz="0" w:space="0" w:color="auto"/>
        <w:left w:val="none" w:sz="0" w:space="0" w:color="auto"/>
        <w:bottom w:val="none" w:sz="0" w:space="0" w:color="auto"/>
        <w:right w:val="none" w:sz="0" w:space="0" w:color="auto"/>
      </w:divBdr>
    </w:div>
    <w:div w:id="1744839571">
      <w:bodyDiv w:val="1"/>
      <w:marLeft w:val="0"/>
      <w:marRight w:val="0"/>
      <w:marTop w:val="0"/>
      <w:marBottom w:val="0"/>
      <w:divBdr>
        <w:top w:val="none" w:sz="0" w:space="0" w:color="auto"/>
        <w:left w:val="none" w:sz="0" w:space="0" w:color="auto"/>
        <w:bottom w:val="none" w:sz="0" w:space="0" w:color="auto"/>
        <w:right w:val="none" w:sz="0" w:space="0" w:color="auto"/>
      </w:divBdr>
    </w:div>
    <w:div w:id="1746145785">
      <w:bodyDiv w:val="1"/>
      <w:marLeft w:val="0"/>
      <w:marRight w:val="0"/>
      <w:marTop w:val="0"/>
      <w:marBottom w:val="0"/>
      <w:divBdr>
        <w:top w:val="none" w:sz="0" w:space="0" w:color="auto"/>
        <w:left w:val="none" w:sz="0" w:space="0" w:color="auto"/>
        <w:bottom w:val="none" w:sz="0" w:space="0" w:color="auto"/>
        <w:right w:val="none" w:sz="0" w:space="0" w:color="auto"/>
      </w:divBdr>
    </w:div>
    <w:div w:id="1749501868">
      <w:bodyDiv w:val="1"/>
      <w:marLeft w:val="0"/>
      <w:marRight w:val="0"/>
      <w:marTop w:val="0"/>
      <w:marBottom w:val="0"/>
      <w:divBdr>
        <w:top w:val="none" w:sz="0" w:space="0" w:color="auto"/>
        <w:left w:val="none" w:sz="0" w:space="0" w:color="auto"/>
        <w:bottom w:val="none" w:sz="0" w:space="0" w:color="auto"/>
        <w:right w:val="none" w:sz="0" w:space="0" w:color="auto"/>
      </w:divBdr>
    </w:div>
    <w:div w:id="1758165770">
      <w:bodyDiv w:val="1"/>
      <w:marLeft w:val="0"/>
      <w:marRight w:val="0"/>
      <w:marTop w:val="0"/>
      <w:marBottom w:val="0"/>
      <w:divBdr>
        <w:top w:val="none" w:sz="0" w:space="0" w:color="auto"/>
        <w:left w:val="none" w:sz="0" w:space="0" w:color="auto"/>
        <w:bottom w:val="none" w:sz="0" w:space="0" w:color="auto"/>
        <w:right w:val="none" w:sz="0" w:space="0" w:color="auto"/>
      </w:divBdr>
    </w:div>
    <w:div w:id="1759017439">
      <w:bodyDiv w:val="1"/>
      <w:marLeft w:val="0"/>
      <w:marRight w:val="0"/>
      <w:marTop w:val="0"/>
      <w:marBottom w:val="0"/>
      <w:divBdr>
        <w:top w:val="none" w:sz="0" w:space="0" w:color="auto"/>
        <w:left w:val="none" w:sz="0" w:space="0" w:color="auto"/>
        <w:bottom w:val="none" w:sz="0" w:space="0" w:color="auto"/>
        <w:right w:val="none" w:sz="0" w:space="0" w:color="auto"/>
      </w:divBdr>
    </w:div>
    <w:div w:id="1767653796">
      <w:bodyDiv w:val="1"/>
      <w:marLeft w:val="0"/>
      <w:marRight w:val="0"/>
      <w:marTop w:val="0"/>
      <w:marBottom w:val="0"/>
      <w:divBdr>
        <w:top w:val="none" w:sz="0" w:space="0" w:color="auto"/>
        <w:left w:val="none" w:sz="0" w:space="0" w:color="auto"/>
        <w:bottom w:val="none" w:sz="0" w:space="0" w:color="auto"/>
        <w:right w:val="none" w:sz="0" w:space="0" w:color="auto"/>
      </w:divBdr>
    </w:div>
    <w:div w:id="1770127535">
      <w:bodyDiv w:val="1"/>
      <w:marLeft w:val="0"/>
      <w:marRight w:val="0"/>
      <w:marTop w:val="0"/>
      <w:marBottom w:val="0"/>
      <w:divBdr>
        <w:top w:val="none" w:sz="0" w:space="0" w:color="auto"/>
        <w:left w:val="none" w:sz="0" w:space="0" w:color="auto"/>
        <w:bottom w:val="none" w:sz="0" w:space="0" w:color="auto"/>
        <w:right w:val="none" w:sz="0" w:space="0" w:color="auto"/>
      </w:divBdr>
    </w:div>
    <w:div w:id="1773667049">
      <w:bodyDiv w:val="1"/>
      <w:marLeft w:val="0"/>
      <w:marRight w:val="0"/>
      <w:marTop w:val="0"/>
      <w:marBottom w:val="0"/>
      <w:divBdr>
        <w:top w:val="none" w:sz="0" w:space="0" w:color="auto"/>
        <w:left w:val="none" w:sz="0" w:space="0" w:color="auto"/>
        <w:bottom w:val="none" w:sz="0" w:space="0" w:color="auto"/>
        <w:right w:val="none" w:sz="0" w:space="0" w:color="auto"/>
      </w:divBdr>
    </w:div>
    <w:div w:id="1776513832">
      <w:bodyDiv w:val="1"/>
      <w:marLeft w:val="0"/>
      <w:marRight w:val="0"/>
      <w:marTop w:val="0"/>
      <w:marBottom w:val="0"/>
      <w:divBdr>
        <w:top w:val="none" w:sz="0" w:space="0" w:color="auto"/>
        <w:left w:val="none" w:sz="0" w:space="0" w:color="auto"/>
        <w:bottom w:val="none" w:sz="0" w:space="0" w:color="auto"/>
        <w:right w:val="none" w:sz="0" w:space="0" w:color="auto"/>
      </w:divBdr>
    </w:div>
    <w:div w:id="1778064877">
      <w:bodyDiv w:val="1"/>
      <w:marLeft w:val="0"/>
      <w:marRight w:val="0"/>
      <w:marTop w:val="0"/>
      <w:marBottom w:val="0"/>
      <w:divBdr>
        <w:top w:val="none" w:sz="0" w:space="0" w:color="auto"/>
        <w:left w:val="none" w:sz="0" w:space="0" w:color="auto"/>
        <w:bottom w:val="none" w:sz="0" w:space="0" w:color="auto"/>
        <w:right w:val="none" w:sz="0" w:space="0" w:color="auto"/>
      </w:divBdr>
    </w:div>
    <w:div w:id="1779056252">
      <w:bodyDiv w:val="1"/>
      <w:marLeft w:val="0"/>
      <w:marRight w:val="0"/>
      <w:marTop w:val="0"/>
      <w:marBottom w:val="0"/>
      <w:divBdr>
        <w:top w:val="none" w:sz="0" w:space="0" w:color="auto"/>
        <w:left w:val="none" w:sz="0" w:space="0" w:color="auto"/>
        <w:bottom w:val="none" w:sz="0" w:space="0" w:color="auto"/>
        <w:right w:val="none" w:sz="0" w:space="0" w:color="auto"/>
      </w:divBdr>
    </w:div>
    <w:div w:id="1780640494">
      <w:bodyDiv w:val="1"/>
      <w:marLeft w:val="0"/>
      <w:marRight w:val="0"/>
      <w:marTop w:val="0"/>
      <w:marBottom w:val="0"/>
      <w:divBdr>
        <w:top w:val="none" w:sz="0" w:space="0" w:color="auto"/>
        <w:left w:val="none" w:sz="0" w:space="0" w:color="auto"/>
        <w:bottom w:val="none" w:sz="0" w:space="0" w:color="auto"/>
        <w:right w:val="none" w:sz="0" w:space="0" w:color="auto"/>
      </w:divBdr>
    </w:div>
    <w:div w:id="1795053596">
      <w:bodyDiv w:val="1"/>
      <w:marLeft w:val="0"/>
      <w:marRight w:val="0"/>
      <w:marTop w:val="0"/>
      <w:marBottom w:val="0"/>
      <w:divBdr>
        <w:top w:val="none" w:sz="0" w:space="0" w:color="auto"/>
        <w:left w:val="none" w:sz="0" w:space="0" w:color="auto"/>
        <w:bottom w:val="none" w:sz="0" w:space="0" w:color="auto"/>
        <w:right w:val="none" w:sz="0" w:space="0" w:color="auto"/>
      </w:divBdr>
    </w:div>
    <w:div w:id="1798138531">
      <w:bodyDiv w:val="1"/>
      <w:marLeft w:val="0"/>
      <w:marRight w:val="0"/>
      <w:marTop w:val="0"/>
      <w:marBottom w:val="0"/>
      <w:divBdr>
        <w:top w:val="none" w:sz="0" w:space="0" w:color="auto"/>
        <w:left w:val="none" w:sz="0" w:space="0" w:color="auto"/>
        <w:bottom w:val="none" w:sz="0" w:space="0" w:color="auto"/>
        <w:right w:val="none" w:sz="0" w:space="0" w:color="auto"/>
      </w:divBdr>
    </w:div>
    <w:div w:id="1805585223">
      <w:bodyDiv w:val="1"/>
      <w:marLeft w:val="0"/>
      <w:marRight w:val="0"/>
      <w:marTop w:val="0"/>
      <w:marBottom w:val="0"/>
      <w:divBdr>
        <w:top w:val="none" w:sz="0" w:space="0" w:color="auto"/>
        <w:left w:val="none" w:sz="0" w:space="0" w:color="auto"/>
        <w:bottom w:val="none" w:sz="0" w:space="0" w:color="auto"/>
        <w:right w:val="none" w:sz="0" w:space="0" w:color="auto"/>
      </w:divBdr>
    </w:div>
    <w:div w:id="1828937314">
      <w:bodyDiv w:val="1"/>
      <w:marLeft w:val="0"/>
      <w:marRight w:val="0"/>
      <w:marTop w:val="0"/>
      <w:marBottom w:val="0"/>
      <w:divBdr>
        <w:top w:val="none" w:sz="0" w:space="0" w:color="auto"/>
        <w:left w:val="none" w:sz="0" w:space="0" w:color="auto"/>
        <w:bottom w:val="none" w:sz="0" w:space="0" w:color="auto"/>
        <w:right w:val="none" w:sz="0" w:space="0" w:color="auto"/>
      </w:divBdr>
    </w:div>
    <w:div w:id="1832528656">
      <w:bodyDiv w:val="1"/>
      <w:marLeft w:val="0"/>
      <w:marRight w:val="0"/>
      <w:marTop w:val="0"/>
      <w:marBottom w:val="0"/>
      <w:divBdr>
        <w:top w:val="none" w:sz="0" w:space="0" w:color="auto"/>
        <w:left w:val="none" w:sz="0" w:space="0" w:color="auto"/>
        <w:bottom w:val="none" w:sz="0" w:space="0" w:color="auto"/>
        <w:right w:val="none" w:sz="0" w:space="0" w:color="auto"/>
      </w:divBdr>
    </w:div>
    <w:div w:id="1834878325">
      <w:bodyDiv w:val="1"/>
      <w:marLeft w:val="0"/>
      <w:marRight w:val="0"/>
      <w:marTop w:val="0"/>
      <w:marBottom w:val="0"/>
      <w:divBdr>
        <w:top w:val="none" w:sz="0" w:space="0" w:color="auto"/>
        <w:left w:val="none" w:sz="0" w:space="0" w:color="auto"/>
        <w:bottom w:val="none" w:sz="0" w:space="0" w:color="auto"/>
        <w:right w:val="none" w:sz="0" w:space="0" w:color="auto"/>
      </w:divBdr>
    </w:div>
    <w:div w:id="1860503955">
      <w:bodyDiv w:val="1"/>
      <w:marLeft w:val="0"/>
      <w:marRight w:val="0"/>
      <w:marTop w:val="0"/>
      <w:marBottom w:val="0"/>
      <w:divBdr>
        <w:top w:val="none" w:sz="0" w:space="0" w:color="auto"/>
        <w:left w:val="none" w:sz="0" w:space="0" w:color="auto"/>
        <w:bottom w:val="none" w:sz="0" w:space="0" w:color="auto"/>
        <w:right w:val="none" w:sz="0" w:space="0" w:color="auto"/>
      </w:divBdr>
    </w:div>
    <w:div w:id="1863085677">
      <w:bodyDiv w:val="1"/>
      <w:marLeft w:val="0"/>
      <w:marRight w:val="0"/>
      <w:marTop w:val="0"/>
      <w:marBottom w:val="0"/>
      <w:divBdr>
        <w:top w:val="none" w:sz="0" w:space="0" w:color="auto"/>
        <w:left w:val="none" w:sz="0" w:space="0" w:color="auto"/>
        <w:bottom w:val="none" w:sz="0" w:space="0" w:color="auto"/>
        <w:right w:val="none" w:sz="0" w:space="0" w:color="auto"/>
      </w:divBdr>
    </w:div>
    <w:div w:id="1869367082">
      <w:bodyDiv w:val="1"/>
      <w:marLeft w:val="0"/>
      <w:marRight w:val="0"/>
      <w:marTop w:val="0"/>
      <w:marBottom w:val="0"/>
      <w:divBdr>
        <w:top w:val="none" w:sz="0" w:space="0" w:color="auto"/>
        <w:left w:val="none" w:sz="0" w:space="0" w:color="auto"/>
        <w:bottom w:val="none" w:sz="0" w:space="0" w:color="auto"/>
        <w:right w:val="none" w:sz="0" w:space="0" w:color="auto"/>
      </w:divBdr>
    </w:div>
    <w:div w:id="1877738188">
      <w:bodyDiv w:val="1"/>
      <w:marLeft w:val="0"/>
      <w:marRight w:val="0"/>
      <w:marTop w:val="0"/>
      <w:marBottom w:val="0"/>
      <w:divBdr>
        <w:top w:val="none" w:sz="0" w:space="0" w:color="auto"/>
        <w:left w:val="none" w:sz="0" w:space="0" w:color="auto"/>
        <w:bottom w:val="none" w:sz="0" w:space="0" w:color="auto"/>
        <w:right w:val="none" w:sz="0" w:space="0" w:color="auto"/>
      </w:divBdr>
    </w:div>
    <w:div w:id="1880510601">
      <w:bodyDiv w:val="1"/>
      <w:marLeft w:val="0"/>
      <w:marRight w:val="0"/>
      <w:marTop w:val="0"/>
      <w:marBottom w:val="0"/>
      <w:divBdr>
        <w:top w:val="none" w:sz="0" w:space="0" w:color="auto"/>
        <w:left w:val="none" w:sz="0" w:space="0" w:color="auto"/>
        <w:bottom w:val="none" w:sz="0" w:space="0" w:color="auto"/>
        <w:right w:val="none" w:sz="0" w:space="0" w:color="auto"/>
      </w:divBdr>
    </w:div>
    <w:div w:id="1883593696">
      <w:bodyDiv w:val="1"/>
      <w:marLeft w:val="0"/>
      <w:marRight w:val="0"/>
      <w:marTop w:val="0"/>
      <w:marBottom w:val="0"/>
      <w:divBdr>
        <w:top w:val="none" w:sz="0" w:space="0" w:color="auto"/>
        <w:left w:val="none" w:sz="0" w:space="0" w:color="auto"/>
        <w:bottom w:val="none" w:sz="0" w:space="0" w:color="auto"/>
        <w:right w:val="none" w:sz="0" w:space="0" w:color="auto"/>
      </w:divBdr>
    </w:div>
    <w:div w:id="1886943658">
      <w:bodyDiv w:val="1"/>
      <w:marLeft w:val="0"/>
      <w:marRight w:val="0"/>
      <w:marTop w:val="0"/>
      <w:marBottom w:val="0"/>
      <w:divBdr>
        <w:top w:val="none" w:sz="0" w:space="0" w:color="auto"/>
        <w:left w:val="none" w:sz="0" w:space="0" w:color="auto"/>
        <w:bottom w:val="none" w:sz="0" w:space="0" w:color="auto"/>
        <w:right w:val="none" w:sz="0" w:space="0" w:color="auto"/>
      </w:divBdr>
    </w:div>
    <w:div w:id="1912695848">
      <w:bodyDiv w:val="1"/>
      <w:marLeft w:val="0"/>
      <w:marRight w:val="0"/>
      <w:marTop w:val="0"/>
      <w:marBottom w:val="0"/>
      <w:divBdr>
        <w:top w:val="none" w:sz="0" w:space="0" w:color="auto"/>
        <w:left w:val="none" w:sz="0" w:space="0" w:color="auto"/>
        <w:bottom w:val="none" w:sz="0" w:space="0" w:color="auto"/>
        <w:right w:val="none" w:sz="0" w:space="0" w:color="auto"/>
      </w:divBdr>
    </w:div>
    <w:div w:id="1918783121">
      <w:bodyDiv w:val="1"/>
      <w:marLeft w:val="0"/>
      <w:marRight w:val="0"/>
      <w:marTop w:val="0"/>
      <w:marBottom w:val="0"/>
      <w:divBdr>
        <w:top w:val="none" w:sz="0" w:space="0" w:color="auto"/>
        <w:left w:val="none" w:sz="0" w:space="0" w:color="auto"/>
        <w:bottom w:val="none" w:sz="0" w:space="0" w:color="auto"/>
        <w:right w:val="none" w:sz="0" w:space="0" w:color="auto"/>
      </w:divBdr>
    </w:div>
    <w:div w:id="1920938584">
      <w:bodyDiv w:val="1"/>
      <w:marLeft w:val="0"/>
      <w:marRight w:val="0"/>
      <w:marTop w:val="0"/>
      <w:marBottom w:val="0"/>
      <w:divBdr>
        <w:top w:val="none" w:sz="0" w:space="0" w:color="auto"/>
        <w:left w:val="none" w:sz="0" w:space="0" w:color="auto"/>
        <w:bottom w:val="none" w:sz="0" w:space="0" w:color="auto"/>
        <w:right w:val="none" w:sz="0" w:space="0" w:color="auto"/>
      </w:divBdr>
    </w:div>
    <w:div w:id="1925609728">
      <w:bodyDiv w:val="1"/>
      <w:marLeft w:val="0"/>
      <w:marRight w:val="0"/>
      <w:marTop w:val="0"/>
      <w:marBottom w:val="0"/>
      <w:divBdr>
        <w:top w:val="none" w:sz="0" w:space="0" w:color="auto"/>
        <w:left w:val="none" w:sz="0" w:space="0" w:color="auto"/>
        <w:bottom w:val="none" w:sz="0" w:space="0" w:color="auto"/>
        <w:right w:val="none" w:sz="0" w:space="0" w:color="auto"/>
      </w:divBdr>
    </w:div>
    <w:div w:id="1926694259">
      <w:bodyDiv w:val="1"/>
      <w:marLeft w:val="0"/>
      <w:marRight w:val="0"/>
      <w:marTop w:val="0"/>
      <w:marBottom w:val="0"/>
      <w:divBdr>
        <w:top w:val="none" w:sz="0" w:space="0" w:color="auto"/>
        <w:left w:val="none" w:sz="0" w:space="0" w:color="auto"/>
        <w:bottom w:val="none" w:sz="0" w:space="0" w:color="auto"/>
        <w:right w:val="none" w:sz="0" w:space="0" w:color="auto"/>
      </w:divBdr>
    </w:div>
    <w:div w:id="1928153748">
      <w:bodyDiv w:val="1"/>
      <w:marLeft w:val="0"/>
      <w:marRight w:val="0"/>
      <w:marTop w:val="0"/>
      <w:marBottom w:val="0"/>
      <w:divBdr>
        <w:top w:val="none" w:sz="0" w:space="0" w:color="auto"/>
        <w:left w:val="none" w:sz="0" w:space="0" w:color="auto"/>
        <w:bottom w:val="none" w:sz="0" w:space="0" w:color="auto"/>
        <w:right w:val="none" w:sz="0" w:space="0" w:color="auto"/>
      </w:divBdr>
    </w:div>
    <w:div w:id="1929071922">
      <w:bodyDiv w:val="1"/>
      <w:marLeft w:val="0"/>
      <w:marRight w:val="0"/>
      <w:marTop w:val="0"/>
      <w:marBottom w:val="0"/>
      <w:divBdr>
        <w:top w:val="none" w:sz="0" w:space="0" w:color="auto"/>
        <w:left w:val="none" w:sz="0" w:space="0" w:color="auto"/>
        <w:bottom w:val="none" w:sz="0" w:space="0" w:color="auto"/>
        <w:right w:val="none" w:sz="0" w:space="0" w:color="auto"/>
      </w:divBdr>
    </w:div>
    <w:div w:id="1932854499">
      <w:bodyDiv w:val="1"/>
      <w:marLeft w:val="0"/>
      <w:marRight w:val="0"/>
      <w:marTop w:val="0"/>
      <w:marBottom w:val="0"/>
      <w:divBdr>
        <w:top w:val="none" w:sz="0" w:space="0" w:color="auto"/>
        <w:left w:val="none" w:sz="0" w:space="0" w:color="auto"/>
        <w:bottom w:val="none" w:sz="0" w:space="0" w:color="auto"/>
        <w:right w:val="none" w:sz="0" w:space="0" w:color="auto"/>
      </w:divBdr>
    </w:div>
    <w:div w:id="1936477035">
      <w:bodyDiv w:val="1"/>
      <w:marLeft w:val="0"/>
      <w:marRight w:val="0"/>
      <w:marTop w:val="0"/>
      <w:marBottom w:val="0"/>
      <w:divBdr>
        <w:top w:val="none" w:sz="0" w:space="0" w:color="auto"/>
        <w:left w:val="none" w:sz="0" w:space="0" w:color="auto"/>
        <w:bottom w:val="none" w:sz="0" w:space="0" w:color="auto"/>
        <w:right w:val="none" w:sz="0" w:space="0" w:color="auto"/>
      </w:divBdr>
    </w:div>
    <w:div w:id="1943995691">
      <w:bodyDiv w:val="1"/>
      <w:marLeft w:val="0"/>
      <w:marRight w:val="0"/>
      <w:marTop w:val="0"/>
      <w:marBottom w:val="0"/>
      <w:divBdr>
        <w:top w:val="none" w:sz="0" w:space="0" w:color="auto"/>
        <w:left w:val="none" w:sz="0" w:space="0" w:color="auto"/>
        <w:bottom w:val="none" w:sz="0" w:space="0" w:color="auto"/>
        <w:right w:val="none" w:sz="0" w:space="0" w:color="auto"/>
      </w:divBdr>
    </w:div>
    <w:div w:id="1960600421">
      <w:bodyDiv w:val="1"/>
      <w:marLeft w:val="0"/>
      <w:marRight w:val="0"/>
      <w:marTop w:val="0"/>
      <w:marBottom w:val="0"/>
      <w:divBdr>
        <w:top w:val="none" w:sz="0" w:space="0" w:color="auto"/>
        <w:left w:val="none" w:sz="0" w:space="0" w:color="auto"/>
        <w:bottom w:val="none" w:sz="0" w:space="0" w:color="auto"/>
        <w:right w:val="none" w:sz="0" w:space="0" w:color="auto"/>
      </w:divBdr>
    </w:div>
    <w:div w:id="1964573024">
      <w:bodyDiv w:val="1"/>
      <w:marLeft w:val="0"/>
      <w:marRight w:val="0"/>
      <w:marTop w:val="0"/>
      <w:marBottom w:val="0"/>
      <w:divBdr>
        <w:top w:val="none" w:sz="0" w:space="0" w:color="auto"/>
        <w:left w:val="none" w:sz="0" w:space="0" w:color="auto"/>
        <w:bottom w:val="none" w:sz="0" w:space="0" w:color="auto"/>
        <w:right w:val="none" w:sz="0" w:space="0" w:color="auto"/>
      </w:divBdr>
    </w:div>
    <w:div w:id="1966111407">
      <w:bodyDiv w:val="1"/>
      <w:marLeft w:val="0"/>
      <w:marRight w:val="0"/>
      <w:marTop w:val="0"/>
      <w:marBottom w:val="0"/>
      <w:divBdr>
        <w:top w:val="none" w:sz="0" w:space="0" w:color="auto"/>
        <w:left w:val="none" w:sz="0" w:space="0" w:color="auto"/>
        <w:bottom w:val="none" w:sz="0" w:space="0" w:color="auto"/>
        <w:right w:val="none" w:sz="0" w:space="0" w:color="auto"/>
      </w:divBdr>
    </w:div>
    <w:div w:id="1992707146">
      <w:bodyDiv w:val="1"/>
      <w:marLeft w:val="0"/>
      <w:marRight w:val="0"/>
      <w:marTop w:val="0"/>
      <w:marBottom w:val="0"/>
      <w:divBdr>
        <w:top w:val="none" w:sz="0" w:space="0" w:color="auto"/>
        <w:left w:val="none" w:sz="0" w:space="0" w:color="auto"/>
        <w:bottom w:val="none" w:sz="0" w:space="0" w:color="auto"/>
        <w:right w:val="none" w:sz="0" w:space="0" w:color="auto"/>
      </w:divBdr>
    </w:div>
    <w:div w:id="2001693561">
      <w:bodyDiv w:val="1"/>
      <w:marLeft w:val="0"/>
      <w:marRight w:val="0"/>
      <w:marTop w:val="0"/>
      <w:marBottom w:val="0"/>
      <w:divBdr>
        <w:top w:val="none" w:sz="0" w:space="0" w:color="auto"/>
        <w:left w:val="none" w:sz="0" w:space="0" w:color="auto"/>
        <w:bottom w:val="none" w:sz="0" w:space="0" w:color="auto"/>
        <w:right w:val="none" w:sz="0" w:space="0" w:color="auto"/>
      </w:divBdr>
    </w:div>
    <w:div w:id="2002729386">
      <w:bodyDiv w:val="1"/>
      <w:marLeft w:val="0"/>
      <w:marRight w:val="0"/>
      <w:marTop w:val="0"/>
      <w:marBottom w:val="0"/>
      <w:divBdr>
        <w:top w:val="none" w:sz="0" w:space="0" w:color="auto"/>
        <w:left w:val="none" w:sz="0" w:space="0" w:color="auto"/>
        <w:bottom w:val="none" w:sz="0" w:space="0" w:color="auto"/>
        <w:right w:val="none" w:sz="0" w:space="0" w:color="auto"/>
      </w:divBdr>
    </w:div>
    <w:div w:id="2015720376">
      <w:bodyDiv w:val="1"/>
      <w:marLeft w:val="0"/>
      <w:marRight w:val="0"/>
      <w:marTop w:val="0"/>
      <w:marBottom w:val="0"/>
      <w:divBdr>
        <w:top w:val="none" w:sz="0" w:space="0" w:color="auto"/>
        <w:left w:val="none" w:sz="0" w:space="0" w:color="auto"/>
        <w:bottom w:val="none" w:sz="0" w:space="0" w:color="auto"/>
        <w:right w:val="none" w:sz="0" w:space="0" w:color="auto"/>
      </w:divBdr>
    </w:div>
    <w:div w:id="2039118759">
      <w:bodyDiv w:val="1"/>
      <w:marLeft w:val="0"/>
      <w:marRight w:val="0"/>
      <w:marTop w:val="0"/>
      <w:marBottom w:val="0"/>
      <w:divBdr>
        <w:top w:val="none" w:sz="0" w:space="0" w:color="auto"/>
        <w:left w:val="none" w:sz="0" w:space="0" w:color="auto"/>
        <w:bottom w:val="none" w:sz="0" w:space="0" w:color="auto"/>
        <w:right w:val="none" w:sz="0" w:space="0" w:color="auto"/>
      </w:divBdr>
    </w:div>
    <w:div w:id="2059543917">
      <w:bodyDiv w:val="1"/>
      <w:marLeft w:val="0"/>
      <w:marRight w:val="0"/>
      <w:marTop w:val="0"/>
      <w:marBottom w:val="0"/>
      <w:divBdr>
        <w:top w:val="none" w:sz="0" w:space="0" w:color="auto"/>
        <w:left w:val="none" w:sz="0" w:space="0" w:color="auto"/>
        <w:bottom w:val="none" w:sz="0" w:space="0" w:color="auto"/>
        <w:right w:val="none" w:sz="0" w:space="0" w:color="auto"/>
      </w:divBdr>
    </w:div>
    <w:div w:id="2066415845">
      <w:bodyDiv w:val="1"/>
      <w:marLeft w:val="0"/>
      <w:marRight w:val="0"/>
      <w:marTop w:val="0"/>
      <w:marBottom w:val="0"/>
      <w:divBdr>
        <w:top w:val="none" w:sz="0" w:space="0" w:color="auto"/>
        <w:left w:val="none" w:sz="0" w:space="0" w:color="auto"/>
        <w:bottom w:val="none" w:sz="0" w:space="0" w:color="auto"/>
        <w:right w:val="none" w:sz="0" w:space="0" w:color="auto"/>
      </w:divBdr>
    </w:div>
    <w:div w:id="2067752300">
      <w:bodyDiv w:val="1"/>
      <w:marLeft w:val="0"/>
      <w:marRight w:val="0"/>
      <w:marTop w:val="0"/>
      <w:marBottom w:val="0"/>
      <w:divBdr>
        <w:top w:val="none" w:sz="0" w:space="0" w:color="auto"/>
        <w:left w:val="none" w:sz="0" w:space="0" w:color="auto"/>
        <w:bottom w:val="none" w:sz="0" w:space="0" w:color="auto"/>
        <w:right w:val="none" w:sz="0" w:space="0" w:color="auto"/>
      </w:divBdr>
    </w:div>
    <w:div w:id="2067753514">
      <w:bodyDiv w:val="1"/>
      <w:marLeft w:val="0"/>
      <w:marRight w:val="0"/>
      <w:marTop w:val="0"/>
      <w:marBottom w:val="0"/>
      <w:divBdr>
        <w:top w:val="none" w:sz="0" w:space="0" w:color="auto"/>
        <w:left w:val="none" w:sz="0" w:space="0" w:color="auto"/>
        <w:bottom w:val="none" w:sz="0" w:space="0" w:color="auto"/>
        <w:right w:val="none" w:sz="0" w:space="0" w:color="auto"/>
      </w:divBdr>
    </w:div>
    <w:div w:id="2068264397">
      <w:bodyDiv w:val="1"/>
      <w:marLeft w:val="0"/>
      <w:marRight w:val="0"/>
      <w:marTop w:val="0"/>
      <w:marBottom w:val="0"/>
      <w:divBdr>
        <w:top w:val="none" w:sz="0" w:space="0" w:color="auto"/>
        <w:left w:val="none" w:sz="0" w:space="0" w:color="auto"/>
        <w:bottom w:val="none" w:sz="0" w:space="0" w:color="auto"/>
        <w:right w:val="none" w:sz="0" w:space="0" w:color="auto"/>
      </w:divBdr>
    </w:div>
    <w:div w:id="2068992163">
      <w:bodyDiv w:val="1"/>
      <w:marLeft w:val="0"/>
      <w:marRight w:val="0"/>
      <w:marTop w:val="0"/>
      <w:marBottom w:val="0"/>
      <w:divBdr>
        <w:top w:val="none" w:sz="0" w:space="0" w:color="auto"/>
        <w:left w:val="none" w:sz="0" w:space="0" w:color="auto"/>
        <w:bottom w:val="none" w:sz="0" w:space="0" w:color="auto"/>
        <w:right w:val="none" w:sz="0" w:space="0" w:color="auto"/>
      </w:divBdr>
    </w:div>
    <w:div w:id="2076009128">
      <w:bodyDiv w:val="1"/>
      <w:marLeft w:val="0"/>
      <w:marRight w:val="0"/>
      <w:marTop w:val="0"/>
      <w:marBottom w:val="0"/>
      <w:divBdr>
        <w:top w:val="none" w:sz="0" w:space="0" w:color="auto"/>
        <w:left w:val="none" w:sz="0" w:space="0" w:color="auto"/>
        <w:bottom w:val="none" w:sz="0" w:space="0" w:color="auto"/>
        <w:right w:val="none" w:sz="0" w:space="0" w:color="auto"/>
      </w:divBdr>
    </w:div>
    <w:div w:id="2106075602">
      <w:bodyDiv w:val="1"/>
      <w:marLeft w:val="0"/>
      <w:marRight w:val="0"/>
      <w:marTop w:val="0"/>
      <w:marBottom w:val="0"/>
      <w:divBdr>
        <w:top w:val="none" w:sz="0" w:space="0" w:color="auto"/>
        <w:left w:val="none" w:sz="0" w:space="0" w:color="auto"/>
        <w:bottom w:val="none" w:sz="0" w:space="0" w:color="auto"/>
        <w:right w:val="none" w:sz="0" w:space="0" w:color="auto"/>
      </w:divBdr>
    </w:div>
    <w:div w:id="2106225687">
      <w:bodyDiv w:val="1"/>
      <w:marLeft w:val="0"/>
      <w:marRight w:val="0"/>
      <w:marTop w:val="0"/>
      <w:marBottom w:val="0"/>
      <w:divBdr>
        <w:top w:val="none" w:sz="0" w:space="0" w:color="auto"/>
        <w:left w:val="none" w:sz="0" w:space="0" w:color="auto"/>
        <w:bottom w:val="none" w:sz="0" w:space="0" w:color="auto"/>
        <w:right w:val="none" w:sz="0" w:space="0" w:color="auto"/>
      </w:divBdr>
    </w:div>
    <w:div w:id="2112357021">
      <w:bodyDiv w:val="1"/>
      <w:marLeft w:val="0"/>
      <w:marRight w:val="0"/>
      <w:marTop w:val="0"/>
      <w:marBottom w:val="0"/>
      <w:divBdr>
        <w:top w:val="none" w:sz="0" w:space="0" w:color="auto"/>
        <w:left w:val="none" w:sz="0" w:space="0" w:color="auto"/>
        <w:bottom w:val="none" w:sz="0" w:space="0" w:color="auto"/>
        <w:right w:val="none" w:sz="0" w:space="0" w:color="auto"/>
      </w:divBdr>
    </w:div>
    <w:div w:id="2113086508">
      <w:bodyDiv w:val="1"/>
      <w:marLeft w:val="0"/>
      <w:marRight w:val="0"/>
      <w:marTop w:val="0"/>
      <w:marBottom w:val="0"/>
      <w:divBdr>
        <w:top w:val="none" w:sz="0" w:space="0" w:color="auto"/>
        <w:left w:val="none" w:sz="0" w:space="0" w:color="auto"/>
        <w:bottom w:val="none" w:sz="0" w:space="0" w:color="auto"/>
        <w:right w:val="none" w:sz="0" w:space="0" w:color="auto"/>
      </w:divBdr>
    </w:div>
    <w:div w:id="2140950889">
      <w:bodyDiv w:val="1"/>
      <w:marLeft w:val="0"/>
      <w:marRight w:val="0"/>
      <w:marTop w:val="0"/>
      <w:marBottom w:val="0"/>
      <w:divBdr>
        <w:top w:val="none" w:sz="0" w:space="0" w:color="auto"/>
        <w:left w:val="none" w:sz="0" w:space="0" w:color="auto"/>
        <w:bottom w:val="none" w:sz="0" w:space="0" w:color="auto"/>
        <w:right w:val="none" w:sz="0" w:space="0" w:color="auto"/>
      </w:divBdr>
    </w:div>
    <w:div w:id="21433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arzak.pbworks.com/w/page/53056363/%CE%9D%202286%20%CE%AC%CF%81%CE%B8%CF%81%CE%BF%201"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varzak.pbworks.com/w/page/53056203/%CE%9D%203463_06%20%CE%86%CF%81%CE%B8%CF%81%CE%BF%2020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varzak.pbworks.com/w/page/53056860/%CE%9A%CE%A5%CE%91%2011389_93%20%CE%AC%CF%81%CE%B8%CF%81%CE%BF%20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varzak.pbworks.com/w/page/53056790/%CE%9A%CE%A5%CE%91%2011389_93%20%CE%AC%CF%81%CE%B8%CF%81%CE%BF%204"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varzak.pbworks.com/w/page/53056384/%CE%9D%202286%20%CE%AC%CF%81%CE%B8%CF%81%CE%BF%2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zak\Application%20Data\Microsoft\&#928;&#961;&#972;&#964;&#965;&#960;&#945;\&#914;&#945;&#963;&#953;&#954;&#972;%20&#932;&#93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2016-03-18T00:00:00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B0EE3F-8E09-4AC5-B840-7253E0777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Βασικό ΤΥ2</Template>
  <TotalTime>106</TotalTime>
  <Pages>15</Pages>
  <Words>4490</Words>
  <Characters>24252</Characters>
  <Application>Microsoft Office Word</Application>
  <DocSecurity>0</DocSecurity>
  <Lines>202</Lines>
  <Paragraphs>57</Paragraphs>
  <ScaleCrop>false</ScaleCrop>
  <HeadingPairs>
    <vt:vector size="2" baseType="variant">
      <vt:variant>
        <vt:lpstr>Τίτλος</vt:lpstr>
      </vt:variant>
      <vt:variant>
        <vt:i4>1</vt:i4>
      </vt:variant>
    </vt:vector>
  </HeadingPairs>
  <TitlesOfParts>
    <vt:vector size="1" baseType="lpstr">
      <vt:lpstr>Προμήθεια Ειδών Ατομικής Προστασίας</vt:lpstr>
    </vt:vector>
  </TitlesOfParts>
  <Company>ΔΙΕΥΘΥΝΣΗ ΤΕΧΝΙΚΩΝ ΥΠΗΡΕΣΙΩΝ</Company>
  <LinksUpToDate>false</LinksUpToDate>
  <CharactersWithSpaces>28685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Προμήθεια Ειδών Ατομικής Προστασίας</dc:title>
  <dc:creator>Κώστας Βαρζακάκος</dc:creator>
  <cp:keywords>Μελέτη; Προμήθεια</cp:keywords>
  <cp:lastModifiedBy>Χριστίνα Καλκετανίδου</cp:lastModifiedBy>
  <cp:revision>22</cp:revision>
  <cp:lastPrinted>2014-11-19T10:55:00Z</cp:lastPrinted>
  <dcterms:created xsi:type="dcterms:W3CDTF">2014-12-03T17:17:00Z</dcterms:created>
  <dcterms:modified xsi:type="dcterms:W3CDTF">2016-04-01T09:43:00Z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Αριθμός τηλεφώνου">
    <vt:lpwstr>27313 61101</vt:lpwstr>
  </property>
  <property fmtid="{D5CDD505-2E9C-101B-9397-08002B2CF9AE}" pid="3" name="ΠροΥπ">
    <vt:lpwstr>46.336,58</vt:lpwstr>
  </property>
  <property fmtid="{D5CDD505-2E9C-101B-9397-08002B2CF9AE}" pid="4" name="Κ.Α.">
    <vt:lpwstr>20(30/35/40/70)-6061.001</vt:lpwstr>
  </property>
  <property fmtid="{D5CDD505-2E9C-101B-9397-08002B2CF9AE}" pid="5" name="ΑρΠρωτ">
    <vt:lpwstr>______</vt:lpwstr>
  </property>
  <property fmtid="{D5CDD505-2E9C-101B-9397-08002B2CF9AE}" pid="6" name="Ημνία">
    <vt:lpwstr>26 - 10 - 2012</vt:lpwstr>
  </property>
  <property fmtid="{D5CDD505-2E9C-101B-9397-08002B2CF9AE}" pid="7" name="ΑρΗμνίαΑπόφΟικΕπιτρ">
    <vt:lpwstr>____/24-04-2012</vt:lpwstr>
  </property>
  <property fmtid="{D5CDD505-2E9C-101B-9397-08002B2CF9AE}" pid="8" name="ΑρΗμνίαΑπόφΔΣΈγκρισηςΠΥ">
    <vt:lpwstr>89/29-02-2012</vt:lpwstr>
  </property>
  <property fmtid="{D5CDD505-2E9C-101B-9397-08002B2CF9AE}" pid="9" name="ΑρΈτοςΜελέτης">
    <vt:lpwstr>147/2012</vt:lpwstr>
  </property>
</Properties>
</file>