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53B" w:rsidRDefault="005B153B" w:rsidP="005B153B">
      <w:pPr>
        <w:pStyle w:val="a6"/>
        <w:tabs>
          <w:tab w:val="left" w:pos="720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  <w:r w:rsidRPr="00C823D5">
        <w:rPr>
          <w:rFonts w:ascii="Book Antiqua" w:eastAsia="Batang" w:hAnsi="Book Antiqua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5.4pt;margin-top:-16.45pt;width:41.85pt;height:40.85pt;z-index:1;visibility:visible;mso-wrap-edited:f" filled="t" fillcolor="#936" strokecolor="#396">
            <v:imagedata r:id="rId6" o:title="" gain="69719f"/>
            <w10:wrap anchorx="page"/>
          </v:shape>
          <o:OLEObject Type="Embed" ProgID="Word.Picture.8" ShapeID="_x0000_s1029" DrawAspect="Content" ObjectID="_1559132031" r:id="rId7"/>
        </w:pict>
      </w:r>
    </w:p>
    <w:p w:rsidR="005B153B" w:rsidRDefault="005B153B" w:rsidP="005B153B">
      <w:pPr>
        <w:pStyle w:val="a6"/>
        <w:tabs>
          <w:tab w:val="left" w:pos="720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</w:p>
    <w:p w:rsidR="005B153B" w:rsidRPr="009C6DFA" w:rsidRDefault="005B153B" w:rsidP="009C6DFA">
      <w:pPr>
        <w:pStyle w:val="a6"/>
        <w:tabs>
          <w:tab w:val="left" w:pos="720"/>
        </w:tabs>
        <w:spacing w:line="360" w:lineRule="auto"/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  <w:r w:rsidRPr="009C6DFA">
        <w:rPr>
          <w:rFonts w:ascii="Book Antiqua" w:eastAsia="Batang" w:hAnsi="Book Antiqua" w:cs="Tahoma"/>
          <w:b/>
          <w:bCs/>
          <w:color w:val="000000"/>
          <w:sz w:val="22"/>
          <w:szCs w:val="22"/>
        </w:rPr>
        <w:t xml:space="preserve">ΕΛΛΗΝΙΚΗ ΔΗΜΟΚΡΑΤΙΑ                       </w:t>
      </w:r>
    </w:p>
    <w:p w:rsidR="005B153B" w:rsidRPr="009C6DFA" w:rsidRDefault="005B153B" w:rsidP="009C6DFA">
      <w:pPr>
        <w:pStyle w:val="5"/>
        <w:spacing w:before="0" w:after="0" w:line="360" w:lineRule="auto"/>
        <w:ind w:right="-514"/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  <w:highlight w:val="cyan"/>
        </w:rPr>
      </w:pPr>
      <w:r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>ΝΟΜΟΣ ΛΑΚΩΝΙΑΣ</w:t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 xml:space="preserve"> </w:t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ab/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ab/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ab/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ab/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ab/>
        <w:t xml:space="preserve">Σπάρτη </w:t>
      </w:r>
      <w:r w:rsidR="00BB6119"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 xml:space="preserve">    </w:t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 xml:space="preserve"> </w:t>
      </w:r>
      <w:r w:rsidRPr="009C6DFA">
        <w:rPr>
          <w:rFonts w:ascii="Book Antiqua" w:eastAsia="Batang" w:hAnsi="Book Antiqua" w:cs="Tahoma"/>
          <w:i w:val="0"/>
          <w:color w:val="000000"/>
          <w:sz w:val="22"/>
          <w:szCs w:val="22"/>
        </w:rPr>
        <w:t xml:space="preserve"> </w:t>
      </w:r>
      <w:r w:rsidR="003F55FF">
        <w:rPr>
          <w:rFonts w:ascii="Book Antiqua" w:eastAsia="Batang" w:hAnsi="Book Antiqua" w:cs="Tahoma"/>
          <w:i w:val="0"/>
          <w:color w:val="000000"/>
          <w:sz w:val="22"/>
          <w:szCs w:val="22"/>
        </w:rPr>
        <w:t>16</w:t>
      </w:r>
      <w:r w:rsidRPr="009C6DFA">
        <w:rPr>
          <w:rFonts w:ascii="Book Antiqua" w:eastAsia="Batang" w:hAnsi="Book Antiqua" w:cs="Tahoma"/>
          <w:b w:val="0"/>
          <w:i w:val="0"/>
          <w:color w:val="000000"/>
          <w:sz w:val="22"/>
          <w:szCs w:val="22"/>
        </w:rPr>
        <w:t xml:space="preserve"> </w:t>
      </w:r>
      <w:r w:rsidR="00484F72" w:rsidRPr="009C6DFA">
        <w:rPr>
          <w:rFonts w:ascii="Book Antiqua" w:eastAsia="Batang" w:hAnsi="Book Antiqua" w:cs="Tahoma"/>
          <w:i w:val="0"/>
          <w:color w:val="000000"/>
          <w:sz w:val="22"/>
          <w:szCs w:val="22"/>
        </w:rPr>
        <w:t xml:space="preserve"> </w:t>
      </w:r>
      <w:r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>–</w:t>
      </w:r>
      <w:r w:rsid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 xml:space="preserve"> </w:t>
      </w:r>
      <w:r w:rsidR="0027537F"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>06</w:t>
      </w:r>
      <w:r w:rsid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 xml:space="preserve"> </w:t>
      </w:r>
      <w:r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>- 2017</w:t>
      </w:r>
    </w:p>
    <w:p w:rsidR="005B153B" w:rsidRPr="009C6DFA" w:rsidRDefault="005B153B" w:rsidP="009C6DFA">
      <w:pPr>
        <w:pStyle w:val="5"/>
        <w:spacing w:before="0" w:after="0" w:line="360" w:lineRule="auto"/>
        <w:ind w:right="-360"/>
        <w:rPr>
          <w:rFonts w:ascii="Book Antiqua" w:eastAsia="Batang" w:hAnsi="Book Antiqua" w:cs="Tahoma"/>
          <w:bCs w:val="0"/>
          <w:i w:val="0"/>
          <w:sz w:val="22"/>
          <w:szCs w:val="22"/>
        </w:rPr>
      </w:pPr>
      <w:r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 xml:space="preserve">ΔΗΜΟΣ ΣΠΑΡΤΗΣ                                                 </w:t>
      </w:r>
      <w:r w:rsidR="009F32E8"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 xml:space="preserve">               </w:t>
      </w:r>
      <w:r w:rsidRP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 xml:space="preserve">   </w:t>
      </w:r>
      <w:r w:rsidR="009C6DFA">
        <w:rPr>
          <w:rFonts w:ascii="Book Antiqua" w:eastAsia="Batang" w:hAnsi="Book Antiqua" w:cs="Tahoma"/>
          <w:bCs w:val="0"/>
          <w:i w:val="0"/>
          <w:color w:val="000000"/>
          <w:sz w:val="22"/>
          <w:szCs w:val="22"/>
        </w:rPr>
        <w:t xml:space="preserve"> </w:t>
      </w:r>
      <w:proofErr w:type="spellStart"/>
      <w:r w:rsidR="009F32E8" w:rsidRPr="009C6DFA">
        <w:rPr>
          <w:rFonts w:ascii="Book Antiqua" w:eastAsia="Batang" w:hAnsi="Book Antiqua" w:cs="Tahoma"/>
          <w:b w:val="0"/>
          <w:i w:val="0"/>
          <w:sz w:val="22"/>
          <w:szCs w:val="22"/>
        </w:rPr>
        <w:t>Αριθ.Πρωτ</w:t>
      </w:r>
      <w:proofErr w:type="spellEnd"/>
      <w:r w:rsidR="009F32E8"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 xml:space="preserve">.:   οικ. </w:t>
      </w:r>
      <w:r w:rsidR="00C66A8C">
        <w:rPr>
          <w:rFonts w:ascii="Book Antiqua" w:eastAsia="Batang" w:hAnsi="Book Antiqua" w:cs="Tahoma"/>
          <w:bCs w:val="0"/>
          <w:i w:val="0"/>
          <w:sz w:val="22"/>
          <w:szCs w:val="22"/>
        </w:rPr>
        <w:t>15948</w:t>
      </w:r>
    </w:p>
    <w:p w:rsidR="005B153B" w:rsidRPr="009C6DFA" w:rsidRDefault="005B153B" w:rsidP="009C6DFA">
      <w:pPr>
        <w:pStyle w:val="5"/>
        <w:spacing w:before="0" w:after="0" w:line="360" w:lineRule="auto"/>
        <w:ind w:right="-360"/>
        <w:rPr>
          <w:rFonts w:ascii="Book Antiqua" w:eastAsia="Batang" w:hAnsi="Book Antiqua" w:cs="Tahoma"/>
          <w:bCs w:val="0"/>
          <w:i w:val="0"/>
          <w:sz w:val="22"/>
          <w:szCs w:val="22"/>
        </w:rPr>
      </w:pPr>
      <w:r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 xml:space="preserve">ΟΙΚΟΝΟΜΙΚΗ ΕΠΙΤΡΟΠΗ      </w:t>
      </w:r>
      <w:r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ab/>
      </w:r>
      <w:r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ab/>
      </w:r>
      <w:r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ab/>
        <w:t xml:space="preserve">       </w:t>
      </w:r>
      <w:r w:rsidR="009F32E8"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 xml:space="preserve"> </w:t>
      </w:r>
    </w:p>
    <w:p w:rsidR="005B153B" w:rsidRPr="009C6DFA" w:rsidRDefault="005B153B" w:rsidP="009C6DFA">
      <w:pPr>
        <w:pStyle w:val="5"/>
        <w:spacing w:before="0" w:after="0" w:line="360" w:lineRule="auto"/>
        <w:rPr>
          <w:rFonts w:ascii="Book Antiqua" w:eastAsia="Batang" w:hAnsi="Book Antiqua" w:cs="Tahoma"/>
          <w:bCs w:val="0"/>
          <w:i w:val="0"/>
          <w:sz w:val="22"/>
          <w:szCs w:val="22"/>
        </w:rPr>
      </w:pPr>
      <w:r w:rsidRPr="009C6DFA">
        <w:rPr>
          <w:rFonts w:ascii="Book Antiqua" w:eastAsia="Batang" w:hAnsi="Book Antiqua" w:cs="Tahoma"/>
          <w:bCs w:val="0"/>
          <w:i w:val="0"/>
          <w:sz w:val="22"/>
          <w:szCs w:val="22"/>
        </w:rPr>
        <w:t xml:space="preserve">ΑΡΙΘ. ΠΡΟΣΚΛΗΣΕΩΣ:    </w:t>
      </w:r>
      <w:r w:rsidR="0030527D" w:rsidRPr="009C6DFA">
        <w:rPr>
          <w:rFonts w:ascii="Book Antiqua" w:eastAsia="Batang" w:hAnsi="Book Antiqua" w:cs="Tahoma"/>
          <w:bCs w:val="0"/>
          <w:i w:val="0"/>
          <w:sz w:val="22"/>
          <w:szCs w:val="22"/>
          <w:lang w:val="en-US"/>
        </w:rPr>
        <w:t>2</w:t>
      </w:r>
      <w:r w:rsidR="004A0974">
        <w:rPr>
          <w:rFonts w:ascii="Book Antiqua" w:eastAsia="Batang" w:hAnsi="Book Antiqua" w:cs="Tahoma"/>
          <w:bCs w:val="0"/>
          <w:i w:val="0"/>
          <w:sz w:val="22"/>
          <w:szCs w:val="22"/>
        </w:rPr>
        <w:t>5</w:t>
      </w:r>
    </w:p>
    <w:p w:rsidR="005B153B" w:rsidRPr="00C823D5" w:rsidRDefault="005B153B" w:rsidP="009C6DFA">
      <w:pPr>
        <w:spacing w:line="360" w:lineRule="auto"/>
        <w:rPr>
          <w:rFonts w:ascii="Book Antiqua" w:eastAsia="Batang" w:hAnsi="Book Antiqua"/>
          <w:sz w:val="20"/>
        </w:rPr>
      </w:pPr>
      <w:r w:rsidRPr="00C823D5">
        <w:rPr>
          <w:rFonts w:ascii="Book Antiqua" w:eastAsia="Batang" w:hAnsi="Book Antiqua"/>
          <w:sz w:val="20"/>
        </w:rPr>
        <w:t xml:space="preserve">Πληροφ.: </w:t>
      </w:r>
      <w:r>
        <w:rPr>
          <w:rFonts w:ascii="Book Antiqua" w:eastAsia="Batang" w:hAnsi="Book Antiqua"/>
          <w:sz w:val="20"/>
        </w:rPr>
        <w:t xml:space="preserve">Τσαποϊτη Γεωργία </w:t>
      </w:r>
    </w:p>
    <w:p w:rsidR="005B153B" w:rsidRDefault="005B153B" w:rsidP="009C6DFA">
      <w:pPr>
        <w:spacing w:line="360" w:lineRule="auto"/>
        <w:rPr>
          <w:rFonts w:ascii="Book Antiqua" w:eastAsia="Batang" w:hAnsi="Book Antiqua"/>
          <w:sz w:val="20"/>
        </w:rPr>
      </w:pPr>
      <w:proofErr w:type="spellStart"/>
      <w:r>
        <w:rPr>
          <w:rFonts w:ascii="Book Antiqua" w:eastAsia="Batang" w:hAnsi="Book Antiqua"/>
          <w:sz w:val="20"/>
        </w:rPr>
        <w:t>Τηλέφ</w:t>
      </w:r>
      <w:proofErr w:type="spellEnd"/>
      <w:r>
        <w:rPr>
          <w:rFonts w:ascii="Book Antiqua" w:eastAsia="Batang" w:hAnsi="Book Antiqua"/>
          <w:sz w:val="20"/>
        </w:rPr>
        <w:t>.:    2731081866 (εσωτ.102</w:t>
      </w:r>
      <w:r w:rsidRPr="00C823D5">
        <w:rPr>
          <w:rFonts w:ascii="Book Antiqua" w:eastAsia="Batang" w:hAnsi="Book Antiqua"/>
          <w:sz w:val="20"/>
        </w:rPr>
        <w:t>)</w:t>
      </w:r>
    </w:p>
    <w:p w:rsidR="009F32E8" w:rsidRDefault="009F32E8" w:rsidP="005B153B">
      <w:pPr>
        <w:rPr>
          <w:rFonts w:ascii="Book Antiqua" w:eastAsia="Batang" w:hAnsi="Book Antiqua"/>
          <w:sz w:val="20"/>
        </w:rPr>
      </w:pPr>
    </w:p>
    <w:p w:rsidR="00111813" w:rsidRPr="00C823D5" w:rsidRDefault="00111813" w:rsidP="00111813">
      <w:pPr>
        <w:pStyle w:val="1"/>
        <w:ind w:left="1440" w:firstLine="720"/>
        <w:rPr>
          <w:rFonts w:ascii="Book Antiqua" w:eastAsia="Batang" w:hAnsi="Book Antiqua" w:cs="Tahoma"/>
          <w:i/>
          <w:iCs/>
          <w:color w:val="000000"/>
          <w:sz w:val="32"/>
          <w:szCs w:val="22"/>
          <w:u w:val="single"/>
        </w:rPr>
      </w:pPr>
      <w:r w:rsidRPr="00C823D5">
        <w:rPr>
          <w:rFonts w:ascii="Book Antiqua" w:eastAsia="Batang" w:hAnsi="Book Antiqua" w:cs="Tahoma"/>
          <w:i/>
          <w:iCs/>
          <w:color w:val="000000"/>
          <w:sz w:val="32"/>
          <w:szCs w:val="22"/>
          <w:u w:val="single"/>
        </w:rPr>
        <w:t>Π Ρ Ο Σ Κ Λ Η Σ Η</w:t>
      </w:r>
    </w:p>
    <w:p w:rsidR="00111813" w:rsidRPr="00A41BE0" w:rsidRDefault="00111813" w:rsidP="00111813">
      <w:pPr>
        <w:rPr>
          <w:rFonts w:ascii="Book Antiqua" w:eastAsia="Batang" w:hAnsi="Book Antiqua" w:cs="Tahoma"/>
          <w:b/>
          <w:color w:val="000000"/>
          <w:sz w:val="16"/>
          <w:szCs w:val="16"/>
        </w:rPr>
      </w:pPr>
      <w:r w:rsidRPr="00C823D5">
        <w:rPr>
          <w:rFonts w:ascii="Book Antiqua" w:eastAsia="Batang" w:hAnsi="Book Antiqua" w:cs="Tahoma"/>
          <w:b/>
          <w:color w:val="000000"/>
          <w:sz w:val="20"/>
          <w:szCs w:val="22"/>
        </w:rPr>
        <w:t xml:space="preserve">    </w:t>
      </w:r>
    </w:p>
    <w:tbl>
      <w:tblPr>
        <w:tblW w:w="8820" w:type="dxa"/>
        <w:tblInd w:w="648" w:type="dxa"/>
        <w:tblLayout w:type="fixed"/>
        <w:tblLook w:val="0000"/>
      </w:tblPr>
      <w:tblGrid>
        <w:gridCol w:w="2880"/>
        <w:gridCol w:w="5940"/>
      </w:tblGrid>
      <w:tr w:rsidR="00111813" w:rsidRPr="00C823D5" w:rsidTr="00131C02">
        <w:tc>
          <w:tcPr>
            <w:tcW w:w="2880" w:type="dxa"/>
          </w:tcPr>
          <w:p w:rsidR="00111813" w:rsidRPr="00C823D5" w:rsidRDefault="00111813" w:rsidP="00131C02">
            <w:pPr>
              <w:rPr>
                <w:rFonts w:ascii="Book Antiqua" w:eastAsia="Batang" w:hAnsi="Book Antiqua"/>
                <w:b/>
                <w:bCs/>
                <w:szCs w:val="22"/>
              </w:rPr>
            </w:pPr>
            <w:r w:rsidRPr="00C823D5">
              <w:rPr>
                <w:rFonts w:ascii="Book Antiqua" w:eastAsia="Batang" w:hAnsi="Book Antiqua" w:cs="Tahoma"/>
                <w:color w:val="000000"/>
                <w:szCs w:val="22"/>
              </w:rPr>
              <w:t xml:space="preserve">                               </w:t>
            </w:r>
            <w:r w:rsidRPr="00C823D5">
              <w:rPr>
                <w:rFonts w:ascii="Book Antiqua" w:eastAsia="Batang" w:hAnsi="Book Antiqua" w:cs="Tahoma"/>
                <w:b/>
                <w:bCs/>
                <w:szCs w:val="22"/>
              </w:rPr>
              <w:t xml:space="preserve">ΠΡΟΣ:  </w:t>
            </w:r>
          </w:p>
        </w:tc>
        <w:tc>
          <w:tcPr>
            <w:tcW w:w="5940" w:type="dxa"/>
          </w:tcPr>
          <w:p w:rsidR="00111813" w:rsidRPr="00C823D5" w:rsidRDefault="00111813" w:rsidP="00131C02">
            <w:pPr>
              <w:rPr>
                <w:rFonts w:ascii="Book Antiqua" w:eastAsia="Batang" w:hAnsi="Book Antiqua" w:cs="Tahoma"/>
                <w:b/>
                <w:bCs/>
                <w:color w:val="000000"/>
                <w:szCs w:val="22"/>
              </w:rPr>
            </w:pPr>
            <w:r w:rsidRPr="00C823D5">
              <w:rPr>
                <w:rFonts w:ascii="Book Antiqua" w:eastAsia="Batang" w:hAnsi="Book Antiqua" w:cs="Tahoma"/>
                <w:b/>
                <w:bCs/>
                <w:color w:val="000000"/>
                <w:szCs w:val="22"/>
              </w:rPr>
              <w:t xml:space="preserve">  Τακτικά  μέλη </w:t>
            </w:r>
            <w:r>
              <w:rPr>
                <w:rFonts w:ascii="Book Antiqua" w:eastAsia="Batang" w:hAnsi="Book Antiqua" w:cs="Tahoma"/>
                <w:b/>
                <w:bCs/>
                <w:color w:val="000000"/>
                <w:szCs w:val="22"/>
              </w:rPr>
              <w:t xml:space="preserve">Οικονομικής Επιτροπής </w:t>
            </w:r>
          </w:p>
          <w:p w:rsidR="00111813" w:rsidRPr="00837877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Κανελλόπουλο Γεώργιο  του Ιωάννη</w:t>
            </w:r>
          </w:p>
          <w:p w:rsidR="00111813" w:rsidRPr="00837877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Arial"/>
                <w:sz w:val="22"/>
                <w:szCs w:val="22"/>
              </w:rPr>
              <w:t>Μακρυσοπούλου</w:t>
            </w:r>
            <w:proofErr w:type="spellEnd"/>
            <w:r>
              <w:rPr>
                <w:rFonts w:ascii="Book Antiqua" w:hAnsi="Book Antiqua" w:cs="Arial"/>
                <w:sz w:val="22"/>
                <w:szCs w:val="22"/>
              </w:rPr>
              <w:t xml:space="preserve"> Χριστίνα του Παναγιώτη</w:t>
            </w:r>
          </w:p>
          <w:p w:rsidR="00111813" w:rsidRPr="00837877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Arial Unicode MS" w:hAnsi="Book Antiqua" w:cs="Arial"/>
                <w:sz w:val="22"/>
                <w:szCs w:val="22"/>
              </w:rPr>
              <w:t>Ρήγα Παναγιώτη του Ιωάννη</w:t>
            </w:r>
          </w:p>
          <w:p w:rsidR="00111813" w:rsidRPr="00837877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Arial Unicode MS" w:hAnsi="Book Antiqua" w:cs="Arial"/>
                <w:sz w:val="22"/>
                <w:szCs w:val="22"/>
              </w:rPr>
              <w:t>Σμυρνιό Ευστράτιο  του Ιωάννη</w:t>
            </w:r>
          </w:p>
          <w:p w:rsidR="002C175B" w:rsidRPr="002C175B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2C175B">
              <w:rPr>
                <w:rFonts w:ascii="Book Antiqua" w:hAnsi="Book Antiqua" w:cs="Arial"/>
                <w:sz w:val="22"/>
                <w:szCs w:val="22"/>
              </w:rPr>
              <w:t xml:space="preserve">Σταθόπουλο Ιωάννη του  Θεοδώρου </w:t>
            </w:r>
          </w:p>
          <w:p w:rsidR="00111813" w:rsidRPr="002C175B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eastAsia="Arial Unicode MS" w:hAnsi="Book Antiqua" w:cs="Arial"/>
                <w:sz w:val="22"/>
                <w:szCs w:val="22"/>
              </w:rPr>
              <w:t>Βλήτα</w:t>
            </w:r>
            <w:proofErr w:type="spellEnd"/>
            <w:r>
              <w:rPr>
                <w:rFonts w:ascii="Book Antiqua" w:eastAsia="Arial Unicode MS" w:hAnsi="Book Antiqua" w:cs="Arial"/>
                <w:sz w:val="22"/>
                <w:szCs w:val="22"/>
              </w:rPr>
              <w:t xml:space="preserve"> Νικόλαο  του Παναγιώτη</w:t>
            </w:r>
          </w:p>
          <w:p w:rsidR="00111813" w:rsidRPr="00837877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Καπετανάκη Σαράντο του Βασιλείου </w:t>
            </w:r>
          </w:p>
          <w:p w:rsidR="00111813" w:rsidRPr="00F66336" w:rsidRDefault="002C175B" w:rsidP="00111813">
            <w:pPr>
              <w:numPr>
                <w:ilvl w:val="0"/>
                <w:numId w:val="17"/>
              </w:numPr>
              <w:tabs>
                <w:tab w:val="clear" w:pos="720"/>
                <w:tab w:val="num" w:pos="432"/>
              </w:tabs>
              <w:ind w:left="432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 xml:space="preserve">Καρμοίρη Ιωάννη </w:t>
            </w:r>
            <w:r w:rsidR="00111813" w:rsidRPr="00837877">
              <w:rPr>
                <w:rFonts w:ascii="Book Antiqua" w:hAnsi="Book Antiqua" w:cs="Arial"/>
                <w:sz w:val="22"/>
                <w:szCs w:val="22"/>
              </w:rPr>
              <w:t xml:space="preserve">του 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Νικολάου </w:t>
            </w:r>
          </w:p>
        </w:tc>
      </w:tr>
    </w:tbl>
    <w:p w:rsidR="007E5471" w:rsidRPr="00C823D5" w:rsidRDefault="007E5471" w:rsidP="007E5471">
      <w:pPr>
        <w:jc w:val="center"/>
        <w:rPr>
          <w:rFonts w:ascii="Book Antiqua" w:eastAsia="Batang" w:hAnsi="Book Antiqua" w:cs="Tahoma"/>
          <w:b/>
          <w:bCs/>
          <w:color w:val="000000"/>
          <w:szCs w:val="22"/>
        </w:rPr>
      </w:pPr>
    </w:p>
    <w:p w:rsidR="00773DD0" w:rsidRPr="009C6DFA" w:rsidRDefault="009C6DFA" w:rsidP="001F4F42">
      <w:pPr>
        <w:pStyle w:val="3"/>
        <w:tabs>
          <w:tab w:val="left" w:pos="2700"/>
          <w:tab w:val="left" w:pos="3420"/>
          <w:tab w:val="left" w:pos="8820"/>
        </w:tabs>
        <w:spacing w:line="360" w:lineRule="auto"/>
        <w:ind w:left="-284" w:right="-329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9C6DFA">
        <w:rPr>
          <w:rFonts w:ascii="Book Antiqua" w:hAnsi="Book Antiqua" w:cs="Arial"/>
          <w:color w:val="000000"/>
          <w:sz w:val="22"/>
          <w:szCs w:val="22"/>
        </w:rPr>
        <w:t xml:space="preserve"> </w:t>
      </w:r>
      <w:r>
        <w:rPr>
          <w:rFonts w:ascii="Book Antiqua" w:hAnsi="Book Antiqua" w:cs="Arial"/>
          <w:color w:val="000000"/>
          <w:sz w:val="22"/>
          <w:szCs w:val="22"/>
        </w:rPr>
        <w:t xml:space="preserve">      </w:t>
      </w:r>
      <w:r w:rsidR="00773DD0" w:rsidRPr="009C6DFA">
        <w:rPr>
          <w:rFonts w:ascii="Book Antiqua" w:hAnsi="Book Antiqua" w:cs="Arial"/>
          <w:color w:val="000000"/>
          <w:sz w:val="22"/>
          <w:szCs w:val="22"/>
        </w:rPr>
        <w:t>Καλείστε σε τακτική συνεδρίαση που θα γίνει στο Δημοτικό κατάστημα  (</w:t>
      </w:r>
      <w:r w:rsidR="00773DD0" w:rsidRPr="009C6DFA">
        <w:rPr>
          <w:rFonts w:ascii="Book Antiqua" w:hAnsi="Book Antiqua" w:cs="Arial"/>
          <w:b/>
          <w:color w:val="000000"/>
          <w:sz w:val="22"/>
          <w:szCs w:val="22"/>
        </w:rPr>
        <w:t xml:space="preserve">Δημαρχιακό </w:t>
      </w:r>
      <w:r w:rsidR="00773DD0" w:rsidRPr="005C74B9">
        <w:rPr>
          <w:rFonts w:ascii="Book Antiqua" w:hAnsi="Book Antiqua" w:cs="Arial"/>
          <w:b/>
          <w:color w:val="000000"/>
          <w:sz w:val="22"/>
          <w:szCs w:val="22"/>
        </w:rPr>
        <w:t>Μέγαρο-Κεντρική Πλατεία Σπάρτης</w:t>
      </w:r>
      <w:r w:rsidRPr="005C74B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="00773DD0" w:rsidRPr="005C74B9">
        <w:rPr>
          <w:rFonts w:ascii="Book Antiqua" w:hAnsi="Book Antiqua" w:cs="Arial"/>
          <w:b/>
          <w:color w:val="000000"/>
          <w:sz w:val="22"/>
          <w:szCs w:val="22"/>
        </w:rPr>
        <w:t>-</w:t>
      </w:r>
      <w:r w:rsidRPr="005C74B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="00773DD0" w:rsidRPr="005C74B9">
        <w:rPr>
          <w:rFonts w:ascii="Book Antiqua" w:hAnsi="Book Antiqua" w:cs="Arial"/>
          <w:b/>
          <w:color w:val="000000"/>
          <w:sz w:val="22"/>
          <w:szCs w:val="22"/>
        </w:rPr>
        <w:t xml:space="preserve">αίθουσα συνεδριάσεων) </w:t>
      </w:r>
      <w:r w:rsidR="00773DD0" w:rsidRPr="005C74B9">
        <w:rPr>
          <w:rFonts w:ascii="Book Antiqua" w:hAnsi="Book Antiqua" w:cs="Arial"/>
          <w:color w:val="000000"/>
          <w:sz w:val="22"/>
          <w:szCs w:val="22"/>
        </w:rPr>
        <w:t xml:space="preserve">την </w:t>
      </w:r>
      <w:r w:rsidR="003F55FF">
        <w:rPr>
          <w:rFonts w:ascii="Book Antiqua" w:hAnsi="Book Antiqua" w:cs="Arial"/>
          <w:b/>
          <w:color w:val="000000"/>
          <w:sz w:val="22"/>
          <w:szCs w:val="22"/>
        </w:rPr>
        <w:t>20</w:t>
      </w:r>
      <w:r w:rsidR="002F6B4A" w:rsidRPr="005C74B9">
        <w:rPr>
          <w:rFonts w:ascii="Book Antiqua" w:hAnsi="Book Antiqua" w:cs="Arial"/>
          <w:b/>
          <w:color w:val="000000"/>
          <w:sz w:val="22"/>
          <w:szCs w:val="22"/>
        </w:rPr>
        <w:t>η</w:t>
      </w:r>
      <w:r w:rsidR="00E25D19" w:rsidRPr="005C74B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="0027537F" w:rsidRPr="005C74B9">
        <w:rPr>
          <w:rFonts w:ascii="Book Antiqua" w:hAnsi="Book Antiqua" w:cs="Arial"/>
          <w:b/>
          <w:color w:val="000000"/>
          <w:sz w:val="22"/>
          <w:szCs w:val="22"/>
        </w:rPr>
        <w:t xml:space="preserve">Ιουνίου </w:t>
      </w:r>
      <w:r w:rsidR="00773DD0" w:rsidRPr="005C74B9">
        <w:rPr>
          <w:rFonts w:ascii="Book Antiqua" w:hAnsi="Book Antiqua" w:cs="Arial"/>
          <w:b/>
          <w:bCs/>
          <w:color w:val="000000"/>
          <w:sz w:val="22"/>
          <w:szCs w:val="22"/>
        </w:rPr>
        <w:t>201</w:t>
      </w:r>
      <w:r w:rsidR="00D84EAF" w:rsidRPr="005C74B9">
        <w:rPr>
          <w:rFonts w:ascii="Book Antiqua" w:hAnsi="Book Antiqua" w:cs="Arial"/>
          <w:b/>
          <w:bCs/>
          <w:color w:val="000000"/>
          <w:sz w:val="22"/>
          <w:szCs w:val="22"/>
        </w:rPr>
        <w:t>7</w:t>
      </w:r>
      <w:r w:rsidR="00773DD0" w:rsidRPr="005C74B9">
        <w:rPr>
          <w:rFonts w:ascii="Book Antiqua" w:hAnsi="Book Antiqua" w:cs="Arial"/>
          <w:color w:val="000000"/>
          <w:sz w:val="22"/>
          <w:szCs w:val="22"/>
        </w:rPr>
        <w:t>, ημέρα</w:t>
      </w:r>
      <w:r w:rsidR="004E521D" w:rsidRPr="005C74B9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1C1288">
        <w:rPr>
          <w:rFonts w:ascii="Book Antiqua" w:hAnsi="Book Antiqua" w:cs="Arial"/>
          <w:b/>
          <w:color w:val="000000"/>
          <w:sz w:val="22"/>
          <w:szCs w:val="22"/>
        </w:rPr>
        <w:t xml:space="preserve">Τρίτη </w:t>
      </w:r>
      <w:r w:rsidR="00787A6D" w:rsidRPr="005C74B9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</w:t>
      </w:r>
      <w:r w:rsidR="00773DD0" w:rsidRPr="005C74B9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</w:t>
      </w:r>
      <w:r w:rsidR="00773DD0" w:rsidRPr="005C74B9">
        <w:rPr>
          <w:rFonts w:ascii="Book Antiqua" w:hAnsi="Book Antiqua" w:cs="Arial"/>
          <w:color w:val="000000"/>
          <w:sz w:val="22"/>
          <w:szCs w:val="22"/>
        </w:rPr>
        <w:t xml:space="preserve">και </w:t>
      </w:r>
      <w:r w:rsidR="00773DD0" w:rsidRPr="005C74B9">
        <w:rPr>
          <w:rFonts w:ascii="Book Antiqua" w:hAnsi="Book Antiqua" w:cs="Arial"/>
          <w:b/>
          <w:color w:val="000000"/>
          <w:sz w:val="22"/>
          <w:szCs w:val="22"/>
        </w:rPr>
        <w:t>ώρα</w:t>
      </w:r>
      <w:r w:rsidR="004E521D" w:rsidRPr="005C74B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="001C1288">
        <w:rPr>
          <w:rFonts w:ascii="Book Antiqua" w:hAnsi="Book Antiqua" w:cs="Arial"/>
          <w:b/>
          <w:color w:val="000000"/>
          <w:sz w:val="22"/>
          <w:szCs w:val="22"/>
        </w:rPr>
        <w:t>20</w:t>
      </w:r>
      <w:r w:rsidR="00905714" w:rsidRPr="005C74B9">
        <w:rPr>
          <w:rFonts w:ascii="Book Antiqua" w:hAnsi="Book Antiqua" w:cs="Arial"/>
          <w:b/>
          <w:color w:val="000000"/>
          <w:sz w:val="22"/>
          <w:szCs w:val="22"/>
        </w:rPr>
        <w:t>:</w:t>
      </w:r>
      <w:r w:rsidR="00A64090">
        <w:rPr>
          <w:rFonts w:ascii="Book Antiqua" w:hAnsi="Book Antiqua" w:cs="Arial"/>
          <w:b/>
          <w:color w:val="000000"/>
          <w:sz w:val="22"/>
          <w:szCs w:val="22"/>
        </w:rPr>
        <w:t>0</w:t>
      </w:r>
      <w:r w:rsidR="001C1288">
        <w:rPr>
          <w:rFonts w:ascii="Book Antiqua" w:hAnsi="Book Antiqua" w:cs="Arial"/>
          <w:b/>
          <w:color w:val="000000"/>
          <w:sz w:val="22"/>
          <w:szCs w:val="22"/>
        </w:rPr>
        <w:t>0</w:t>
      </w:r>
      <w:r w:rsidR="00B94B7C" w:rsidRPr="005C74B9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</w:t>
      </w:r>
      <w:r w:rsidR="00773DD0" w:rsidRPr="005C74B9">
        <w:rPr>
          <w:rFonts w:ascii="Book Antiqua" w:hAnsi="Book Antiqua" w:cs="Arial"/>
          <w:color w:val="000000"/>
          <w:sz w:val="22"/>
          <w:szCs w:val="22"/>
        </w:rPr>
        <w:t xml:space="preserve">για συζήτηση και λήψη </w:t>
      </w:r>
      <w:r w:rsidR="00152B1F" w:rsidRPr="005C74B9">
        <w:rPr>
          <w:rFonts w:ascii="Book Antiqua" w:hAnsi="Book Antiqua" w:cs="Arial"/>
          <w:color w:val="000000"/>
          <w:sz w:val="22"/>
          <w:szCs w:val="22"/>
        </w:rPr>
        <w:t xml:space="preserve">απόφασης </w:t>
      </w:r>
      <w:r w:rsidR="00242C6F">
        <w:rPr>
          <w:rFonts w:ascii="Book Antiqua" w:hAnsi="Book Antiqua" w:cs="Arial"/>
          <w:color w:val="000000"/>
          <w:sz w:val="22"/>
          <w:szCs w:val="22"/>
        </w:rPr>
        <w:t xml:space="preserve"> στα</w:t>
      </w:r>
      <w:r w:rsidR="00F674E1" w:rsidRPr="005C74B9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6473BD" w:rsidRPr="005C74B9">
        <w:rPr>
          <w:rFonts w:ascii="Book Antiqua" w:hAnsi="Book Antiqua" w:cs="Arial"/>
          <w:color w:val="000000"/>
          <w:sz w:val="22"/>
          <w:szCs w:val="22"/>
        </w:rPr>
        <w:t xml:space="preserve"> πιο κάτω θέμα</w:t>
      </w:r>
      <w:r w:rsidR="00242C6F">
        <w:rPr>
          <w:rFonts w:ascii="Book Antiqua" w:hAnsi="Book Antiqua" w:cs="Arial"/>
          <w:color w:val="000000"/>
          <w:sz w:val="22"/>
          <w:szCs w:val="22"/>
        </w:rPr>
        <w:t xml:space="preserve">τα </w:t>
      </w:r>
      <w:r w:rsidR="00F674E1" w:rsidRPr="005C74B9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="00773DD0" w:rsidRPr="005C74B9">
        <w:rPr>
          <w:rFonts w:ascii="Book Antiqua" w:hAnsi="Book Antiqua" w:cs="Arial"/>
          <w:color w:val="000000"/>
          <w:sz w:val="22"/>
          <w:szCs w:val="22"/>
        </w:rPr>
        <w:t xml:space="preserve"> της</w:t>
      </w:r>
      <w:r w:rsidR="00773DD0" w:rsidRPr="009C6DFA">
        <w:rPr>
          <w:rFonts w:ascii="Book Antiqua" w:hAnsi="Book Antiqua" w:cs="Arial"/>
          <w:color w:val="000000"/>
          <w:sz w:val="22"/>
          <w:szCs w:val="22"/>
        </w:rPr>
        <w:t xml:space="preserve"> ημερήσιας διάταξης:</w:t>
      </w:r>
    </w:p>
    <w:p w:rsidR="00CA1470" w:rsidRDefault="009B2ADC" w:rsidP="009C6DFA">
      <w:pPr>
        <w:tabs>
          <w:tab w:val="left" w:pos="1223"/>
          <w:tab w:val="left" w:pos="8820"/>
        </w:tabs>
        <w:spacing w:line="360" w:lineRule="auto"/>
        <w:rPr>
          <w:rFonts w:ascii="Arial" w:hAnsi="Arial" w:cs="Arial"/>
          <w:b/>
          <w:bCs/>
        </w:rPr>
      </w:pPr>
      <w:r w:rsidRPr="00CA1470">
        <w:rPr>
          <w:rFonts w:ascii="Arial" w:hAnsi="Arial" w:cs="Arial"/>
          <w:b/>
          <w:bCs/>
        </w:rPr>
        <w:t xml:space="preserve">                                 </w:t>
      </w:r>
      <w:r w:rsidR="003458CF" w:rsidRPr="00CA1470">
        <w:rPr>
          <w:rFonts w:ascii="Arial" w:hAnsi="Arial" w:cs="Arial"/>
          <w:b/>
          <w:bCs/>
        </w:rPr>
        <w:t xml:space="preserve">    </w:t>
      </w:r>
      <w:r w:rsidRPr="00CA1470">
        <w:rPr>
          <w:rFonts w:ascii="Arial" w:hAnsi="Arial" w:cs="Arial"/>
          <w:b/>
          <w:bCs/>
        </w:rPr>
        <w:t xml:space="preserve"> </w:t>
      </w:r>
      <w:r w:rsidR="008B6965" w:rsidRPr="00CA1470">
        <w:rPr>
          <w:rFonts w:ascii="Arial" w:hAnsi="Arial" w:cs="Arial"/>
          <w:b/>
          <w:bCs/>
        </w:rPr>
        <w:t xml:space="preserve">      </w:t>
      </w:r>
      <w:r w:rsidRPr="00CA1470">
        <w:rPr>
          <w:rFonts w:ascii="Arial" w:hAnsi="Arial" w:cs="Arial"/>
          <w:b/>
          <w:bCs/>
        </w:rPr>
        <w:t xml:space="preserve">  </w:t>
      </w:r>
      <w:r w:rsidR="006473BD" w:rsidRPr="00CA1470">
        <w:rPr>
          <w:rFonts w:ascii="Arial" w:hAnsi="Arial" w:cs="Arial"/>
          <w:b/>
          <w:bCs/>
        </w:rPr>
        <w:t>Θ Ε Μ Α</w:t>
      </w:r>
      <w:r w:rsidR="00242C6F">
        <w:rPr>
          <w:rFonts w:ascii="Arial" w:hAnsi="Arial" w:cs="Arial"/>
          <w:b/>
          <w:bCs/>
        </w:rPr>
        <w:t>ΤΑ</w:t>
      </w:r>
    </w:p>
    <w:p w:rsidR="007A3B16" w:rsidRPr="009C6DFA" w:rsidRDefault="007A3B16" w:rsidP="009C6DFA">
      <w:pPr>
        <w:tabs>
          <w:tab w:val="left" w:pos="1223"/>
          <w:tab w:val="left" w:pos="8820"/>
        </w:tabs>
        <w:spacing w:line="360" w:lineRule="auto"/>
        <w:rPr>
          <w:rFonts w:ascii="Arial" w:hAnsi="Arial" w:cs="Arial"/>
          <w:b/>
          <w:bCs/>
        </w:rPr>
      </w:pPr>
    </w:p>
    <w:p w:rsidR="004A0974" w:rsidRPr="00242C6F" w:rsidRDefault="0099393F" w:rsidP="004A0974">
      <w:pPr>
        <w:spacing w:line="260" w:lineRule="atLeast"/>
        <w:ind w:left="-284"/>
        <w:jc w:val="both"/>
        <w:rPr>
          <w:rFonts w:ascii="Arial" w:eastAsia="Batang" w:hAnsi="Arial" w:cs="Arial"/>
          <w:b/>
          <w:color w:val="FF0000"/>
        </w:rPr>
      </w:pPr>
      <w:r w:rsidRPr="00242C6F">
        <w:rPr>
          <w:rFonts w:ascii="Arial" w:hAnsi="Arial" w:cs="Arial"/>
          <w:b/>
        </w:rPr>
        <w:t>1.</w:t>
      </w:r>
      <w:r w:rsidR="004A0974" w:rsidRPr="00242C6F">
        <w:rPr>
          <w:rFonts w:ascii="Arial" w:hAnsi="Arial" w:cs="Arial"/>
          <w:b/>
        </w:rPr>
        <w:t xml:space="preserve">«Έγκριση  Πρακτικού Ελέγχου Δικαιολογητικών Κατακύρωσης για τον διαγωνισμό του έργου </w:t>
      </w:r>
      <w:r w:rsidR="004A0974" w:rsidRPr="00242C6F">
        <w:rPr>
          <w:rFonts w:ascii="Arial" w:eastAsia="Batang" w:hAnsi="Arial" w:cs="Arial"/>
          <w:b/>
        </w:rPr>
        <w:t>«ΒΕΛΤΙΩΣΗ ΚΟΙΝΟΤΙΚΟΥ ΚΑΤΑΣΤΗΜΑΤΟΣ ΒΑΣΑΡΑ»’’.</w:t>
      </w:r>
    </w:p>
    <w:p w:rsidR="004A0974" w:rsidRPr="00242C6F" w:rsidRDefault="004A0974" w:rsidP="004A0974">
      <w:pPr>
        <w:spacing w:line="260" w:lineRule="atLeast"/>
        <w:ind w:left="-284"/>
        <w:jc w:val="both"/>
        <w:rPr>
          <w:rFonts w:ascii="Arial" w:hAnsi="Arial" w:cs="Arial"/>
          <w:b/>
        </w:rPr>
      </w:pPr>
    </w:p>
    <w:p w:rsidR="004A0974" w:rsidRPr="00242C6F" w:rsidRDefault="004A0974" w:rsidP="004A0974">
      <w:pPr>
        <w:ind w:left="-284"/>
        <w:rPr>
          <w:rFonts w:ascii="Arial" w:hAnsi="Arial" w:cs="Arial"/>
          <w:b/>
        </w:rPr>
      </w:pPr>
    </w:p>
    <w:p w:rsidR="004A0974" w:rsidRPr="00242C6F" w:rsidRDefault="004A0974" w:rsidP="004A0974">
      <w:pPr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eastAsia="Batang" w:hAnsi="Arial" w:cs="Arial"/>
          <w:b/>
        </w:rPr>
        <w:t xml:space="preserve"> </w:t>
      </w:r>
    </w:p>
    <w:p w:rsidR="00242C6F" w:rsidRDefault="0099393F" w:rsidP="00242C6F">
      <w:pPr>
        <w:spacing w:line="260" w:lineRule="atLeast"/>
        <w:ind w:left="-284"/>
        <w:jc w:val="both"/>
        <w:rPr>
          <w:rFonts w:ascii="Arial" w:hAnsi="Arial" w:cs="Arial"/>
          <w:b/>
          <w:color w:val="FF0000"/>
        </w:rPr>
      </w:pPr>
      <w:r w:rsidRPr="00242C6F">
        <w:rPr>
          <w:rFonts w:ascii="Arial" w:hAnsi="Arial" w:cs="Arial"/>
          <w:b/>
          <w:bCs/>
        </w:rPr>
        <w:t>2.</w:t>
      </w:r>
      <w:r w:rsidR="002A3284" w:rsidRPr="00242C6F">
        <w:rPr>
          <w:rFonts w:ascii="Arial" w:hAnsi="Arial" w:cs="Arial"/>
          <w:b/>
          <w:bCs/>
        </w:rPr>
        <w:t>«</w:t>
      </w:r>
      <w:r w:rsidR="004A0974" w:rsidRPr="00242C6F">
        <w:rPr>
          <w:rFonts w:ascii="Arial" w:hAnsi="Arial" w:cs="Arial"/>
          <w:b/>
        </w:rPr>
        <w:t>’’Περί έγκρισης πρακτικού  και ανακήρυξης προσωρινού μειοδότη του έργου : «</w:t>
      </w:r>
      <w:r w:rsidR="004A0974" w:rsidRPr="00242C6F">
        <w:rPr>
          <w:rFonts w:ascii="Arial" w:hAnsi="Arial" w:cs="Arial"/>
          <w:b/>
          <w:bCs/>
        </w:rPr>
        <w:t>ΟΔΟΠΟΙΙΑ ΚΑΙ ΤΕΧΝΙΚΑ ΕΡΓΑ Δ.Ε. ΟΙΝΟΥΝΤΟΣ 2017</w:t>
      </w:r>
      <w:r w:rsidR="004A0974" w:rsidRPr="00242C6F">
        <w:rPr>
          <w:rFonts w:ascii="Arial" w:hAnsi="Arial" w:cs="Arial"/>
          <w:b/>
        </w:rPr>
        <w:t>»</w:t>
      </w:r>
      <w:r w:rsidR="004A0974" w:rsidRPr="00242C6F">
        <w:rPr>
          <w:rFonts w:ascii="Arial" w:eastAsia="Batang" w:hAnsi="Arial" w:cs="Arial"/>
          <w:b/>
        </w:rPr>
        <w:t>’’.</w:t>
      </w:r>
    </w:p>
    <w:p w:rsidR="00242C6F" w:rsidRDefault="00242C6F" w:rsidP="00242C6F">
      <w:pPr>
        <w:spacing w:line="260" w:lineRule="atLeast"/>
        <w:ind w:left="-284"/>
        <w:jc w:val="both"/>
        <w:rPr>
          <w:rFonts w:ascii="Arial" w:hAnsi="Arial" w:cs="Arial"/>
          <w:b/>
          <w:color w:val="FF0000"/>
        </w:rPr>
      </w:pPr>
    </w:p>
    <w:p w:rsidR="00446F95" w:rsidRPr="00242C6F" w:rsidRDefault="0099393F" w:rsidP="00242C6F">
      <w:pPr>
        <w:spacing w:line="260" w:lineRule="atLeast"/>
        <w:ind w:left="-284"/>
        <w:jc w:val="both"/>
        <w:rPr>
          <w:rFonts w:ascii="Arial" w:hAnsi="Arial" w:cs="Arial"/>
          <w:b/>
          <w:color w:val="FF0000"/>
        </w:rPr>
      </w:pPr>
      <w:r w:rsidRPr="00242C6F">
        <w:rPr>
          <w:rFonts w:ascii="Arial" w:hAnsi="Arial" w:cs="Arial"/>
          <w:b/>
        </w:rPr>
        <w:t>3.</w:t>
      </w:r>
      <w:r w:rsidR="00446F95" w:rsidRPr="00242C6F">
        <w:rPr>
          <w:rFonts w:ascii="Arial" w:hAnsi="Arial" w:cs="Arial"/>
          <w:b/>
        </w:rPr>
        <w:t xml:space="preserve">«Έγκριση  Πρακτικού Ελέγχου Δικαιολογητικών Κατακύρωσης για τον διαγωνισμό της εκπόνησης μελέτης με τίτλο :«ΜΕΛΕΤΗ ΑΝΕΓΕΡΣΗΣ ΝΕΟΥ ΚΤΙΡΙΟΥ ΝΗΠΙΑΓΩΓΕΙΟΥ ΣΤΗ ΣΠΑΡΤΗ» </w:t>
      </w:r>
      <w:r w:rsidR="00446F95" w:rsidRPr="00242C6F">
        <w:rPr>
          <w:rFonts w:ascii="Arial" w:hAnsi="Arial" w:cs="Arial"/>
          <w:b/>
          <w:color w:val="000000"/>
        </w:rPr>
        <w:t xml:space="preserve"> . </w:t>
      </w:r>
    </w:p>
    <w:p w:rsidR="004A0974" w:rsidRPr="00242C6F" w:rsidRDefault="004A0974" w:rsidP="004A0974">
      <w:pPr>
        <w:ind w:left="-284"/>
        <w:rPr>
          <w:rFonts w:ascii="Arial" w:hAnsi="Arial" w:cs="Arial"/>
          <w:b/>
        </w:rPr>
      </w:pPr>
    </w:p>
    <w:p w:rsidR="004A0974" w:rsidRPr="00242C6F" w:rsidRDefault="004A0974" w:rsidP="004A0974">
      <w:pPr>
        <w:rPr>
          <w:rFonts w:ascii="Arial" w:hAnsi="Arial" w:cs="Arial"/>
          <w:b/>
          <w:bCs/>
        </w:rPr>
      </w:pPr>
    </w:p>
    <w:p w:rsidR="0099393F" w:rsidRPr="00242C6F" w:rsidRDefault="0099393F" w:rsidP="0099393F">
      <w:pPr>
        <w:spacing w:line="360" w:lineRule="auto"/>
        <w:ind w:left="-284"/>
        <w:jc w:val="both"/>
        <w:rPr>
          <w:rFonts w:ascii="Arial" w:hAnsi="Arial" w:cs="Arial"/>
          <w:b/>
          <w:bCs/>
          <w:color w:val="FF0000"/>
        </w:rPr>
      </w:pPr>
      <w:r w:rsidRPr="00242C6F">
        <w:rPr>
          <w:rFonts w:ascii="Arial" w:hAnsi="Arial" w:cs="Arial"/>
          <w:b/>
          <w:bCs/>
        </w:rPr>
        <w:t>4.</w:t>
      </w:r>
      <w:r w:rsidR="002A3284" w:rsidRPr="00242C6F">
        <w:rPr>
          <w:rFonts w:ascii="Arial" w:hAnsi="Arial" w:cs="Arial"/>
          <w:b/>
          <w:bCs/>
        </w:rPr>
        <w:t>«</w:t>
      </w:r>
      <w:r w:rsidR="004A0974" w:rsidRPr="00242C6F">
        <w:rPr>
          <w:rFonts w:ascii="Arial" w:hAnsi="Arial" w:cs="Arial"/>
          <w:b/>
        </w:rPr>
        <w:t>’’Περί έγκρισης πρακτικού διενέργειας διαγωνισμού για την εκτέλεση της υπηρεσίας  με τίτλο:      «Αμοιβές κτηνιάτρων»’’</w:t>
      </w:r>
      <w:r w:rsidR="004A0974" w:rsidRPr="00242C6F">
        <w:rPr>
          <w:rFonts w:ascii="Arial" w:hAnsi="Arial" w:cs="Arial"/>
          <w:b/>
          <w:bCs/>
        </w:rPr>
        <w:t>.</w:t>
      </w:r>
    </w:p>
    <w:p w:rsidR="00C66A31" w:rsidRDefault="0099393F" w:rsidP="00C66A31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242C6F">
        <w:rPr>
          <w:rFonts w:ascii="Arial" w:hAnsi="Arial" w:cs="Arial"/>
          <w:b/>
          <w:bCs/>
        </w:rPr>
        <w:lastRenderedPageBreak/>
        <w:t>5.</w:t>
      </w:r>
      <w:r w:rsidR="002A3284" w:rsidRPr="00242C6F">
        <w:rPr>
          <w:rFonts w:ascii="Arial" w:hAnsi="Arial" w:cs="Arial"/>
          <w:b/>
          <w:bCs/>
        </w:rPr>
        <w:t>«</w:t>
      </w:r>
      <w:r w:rsidR="00DA6318" w:rsidRPr="00242C6F">
        <w:rPr>
          <w:rFonts w:ascii="Arial" w:hAnsi="Arial" w:cs="Arial"/>
          <w:b/>
          <w:bCs/>
        </w:rPr>
        <w:t xml:space="preserve"> Περί έγκρισης δαπάνης, δέσμευσης πίστωσης, καθορισμού όρων και  ημερομηνίας διεξαγωγής διαγωνισμού του έργου: «</w:t>
      </w:r>
      <w:r w:rsidR="00DA6318" w:rsidRPr="00242C6F">
        <w:rPr>
          <w:rFonts w:ascii="Arial" w:hAnsi="Arial" w:cs="Arial"/>
          <w:b/>
          <w:bCs/>
          <w:lang w:val="en-US"/>
        </w:rPr>
        <w:t>O</w:t>
      </w:r>
      <w:proofErr w:type="spellStart"/>
      <w:r w:rsidR="00DA6318" w:rsidRPr="00242C6F">
        <w:rPr>
          <w:rFonts w:ascii="Arial" w:hAnsi="Arial" w:cs="Arial"/>
          <w:b/>
          <w:bCs/>
        </w:rPr>
        <w:t>δοποιϊα</w:t>
      </w:r>
      <w:proofErr w:type="spellEnd"/>
      <w:r w:rsidR="00DA6318" w:rsidRPr="00242C6F">
        <w:rPr>
          <w:rFonts w:ascii="Arial" w:hAnsi="Arial" w:cs="Arial"/>
          <w:b/>
          <w:bCs/>
        </w:rPr>
        <w:t xml:space="preserve"> και τεχνικά έργα      Δ.Ε. </w:t>
      </w:r>
      <w:proofErr w:type="spellStart"/>
      <w:r w:rsidR="00DA6318" w:rsidRPr="00242C6F">
        <w:rPr>
          <w:rFonts w:ascii="Arial" w:hAnsi="Arial" w:cs="Arial"/>
          <w:b/>
          <w:bCs/>
        </w:rPr>
        <w:t>Πελλάνας</w:t>
      </w:r>
      <w:proofErr w:type="spellEnd"/>
      <w:r w:rsidR="00DA6318" w:rsidRPr="00242C6F">
        <w:rPr>
          <w:rFonts w:ascii="Arial" w:hAnsi="Arial" w:cs="Arial"/>
          <w:b/>
          <w:bCs/>
        </w:rPr>
        <w:t xml:space="preserve"> 2017</w:t>
      </w:r>
      <w:r w:rsidR="002A3284" w:rsidRPr="00242C6F">
        <w:rPr>
          <w:rFonts w:ascii="Arial" w:hAnsi="Arial" w:cs="Arial"/>
          <w:b/>
        </w:rPr>
        <w:t>»</w:t>
      </w:r>
      <w:r w:rsidR="00242C6F" w:rsidRPr="00242C6F">
        <w:rPr>
          <w:rFonts w:ascii="Arial" w:hAnsi="Arial" w:cs="Arial"/>
          <w:b/>
          <w:bCs/>
        </w:rPr>
        <w:t>.</w:t>
      </w:r>
    </w:p>
    <w:p w:rsidR="00242C6F" w:rsidRPr="00242C6F" w:rsidRDefault="00242C6F" w:rsidP="00C66A31">
      <w:pPr>
        <w:spacing w:line="360" w:lineRule="auto"/>
        <w:ind w:left="-284"/>
        <w:jc w:val="both"/>
        <w:rPr>
          <w:rFonts w:ascii="Arial" w:hAnsi="Arial" w:cs="Arial"/>
          <w:b/>
          <w:bCs/>
          <w:color w:val="FF0000"/>
        </w:rPr>
      </w:pPr>
    </w:p>
    <w:p w:rsidR="0099393F" w:rsidRPr="00242C6F" w:rsidRDefault="00C66A31" w:rsidP="00242C6F">
      <w:pPr>
        <w:spacing w:line="360" w:lineRule="auto"/>
        <w:ind w:left="-284"/>
        <w:jc w:val="both"/>
        <w:rPr>
          <w:rFonts w:ascii="Arial" w:hAnsi="Arial" w:cs="Arial"/>
          <w:b/>
          <w:bCs/>
          <w:color w:val="FF0000"/>
        </w:rPr>
      </w:pPr>
      <w:r w:rsidRPr="00242C6F">
        <w:rPr>
          <w:rFonts w:ascii="Arial" w:hAnsi="Arial" w:cs="Arial"/>
          <w:b/>
          <w:bCs/>
        </w:rPr>
        <w:t>6.</w:t>
      </w:r>
      <w:r w:rsidR="002A3284" w:rsidRPr="00242C6F">
        <w:rPr>
          <w:rFonts w:ascii="Arial" w:hAnsi="Arial" w:cs="Arial"/>
          <w:b/>
          <w:bCs/>
        </w:rPr>
        <w:t xml:space="preserve"> «</w:t>
      </w:r>
      <w:r w:rsidR="00DA6318" w:rsidRPr="00242C6F">
        <w:rPr>
          <w:rFonts w:ascii="Arial" w:hAnsi="Arial" w:cs="Arial"/>
          <w:b/>
          <w:bCs/>
          <w:color w:val="FF0000"/>
        </w:rPr>
        <w:t xml:space="preserve"> </w:t>
      </w:r>
      <w:r w:rsidR="00DA6318" w:rsidRPr="00242C6F">
        <w:rPr>
          <w:rFonts w:ascii="Arial" w:hAnsi="Arial" w:cs="Arial"/>
          <w:b/>
          <w:bCs/>
        </w:rPr>
        <w:t>Περί έγκρισης δαπάνης, δέσμευσης πίστωσης, καθορισμού όρων και  ημερομηνίας διεξαγωγής διαγωνισμού του έργου: «ΣΥΝΤΗΡΗΣΗ ΑΣΦΑΛΤΟΣΤΡΩΜΕΝΩΝ ΚΑΙ ΤΣΙΜΕΝΤΟΣΤΡΩΜΕΝΩΝ ΟΔΩΝ         ΔΗΜΟΥ ΣΠΑΡΤΗΣ 2017</w:t>
      </w:r>
      <w:r w:rsidR="002A3284" w:rsidRPr="00242C6F">
        <w:rPr>
          <w:rFonts w:ascii="Arial" w:hAnsi="Arial" w:cs="Arial"/>
          <w:b/>
        </w:rPr>
        <w:t>»</w:t>
      </w:r>
      <w:r w:rsidR="00242C6F" w:rsidRPr="00242C6F">
        <w:rPr>
          <w:rFonts w:ascii="Arial" w:hAnsi="Arial" w:cs="Arial"/>
          <w:b/>
          <w:bCs/>
        </w:rPr>
        <w:t>.</w:t>
      </w:r>
    </w:p>
    <w:p w:rsidR="00DA6318" w:rsidRPr="00242C6F" w:rsidRDefault="00DA6318" w:rsidP="00DA6318">
      <w:pPr>
        <w:rPr>
          <w:rFonts w:ascii="Arial" w:hAnsi="Arial" w:cs="Arial"/>
          <w:b/>
          <w:bCs/>
          <w:color w:val="FF0000"/>
        </w:rPr>
      </w:pPr>
    </w:p>
    <w:p w:rsidR="00242C6F" w:rsidRDefault="00C66A31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hAnsi="Arial" w:cs="Arial"/>
          <w:b/>
          <w:bCs/>
        </w:rPr>
        <w:t>7.</w:t>
      </w:r>
      <w:r w:rsidR="002A3284" w:rsidRPr="00242C6F">
        <w:rPr>
          <w:rFonts w:ascii="Arial" w:hAnsi="Arial" w:cs="Arial"/>
          <w:b/>
          <w:bCs/>
        </w:rPr>
        <w:t>«</w:t>
      </w:r>
      <w:r w:rsidR="003F55FF" w:rsidRPr="00242C6F">
        <w:rPr>
          <w:rFonts w:ascii="Arial" w:hAnsi="Arial" w:cs="Arial"/>
          <w:b/>
        </w:rPr>
        <w:t>Έγκριση τεχνικών προδιαγραφών, καθορισμός όρων και ημερομηνίας διεξαγωγής διαγωνισμού για την εκτέλεση της προμήθειας με τίτλο Προμήθεια κάδων</w:t>
      </w:r>
      <w:r w:rsidR="003F55FF" w:rsidRPr="00242C6F">
        <w:rPr>
          <w:rFonts w:ascii="Arial" w:hAnsi="Arial" w:cs="Arial"/>
          <w:b/>
          <w:bCs/>
          <w:iCs/>
        </w:rPr>
        <w:t>»</w:t>
      </w:r>
      <w:r w:rsidR="003F55FF" w:rsidRPr="00242C6F">
        <w:rPr>
          <w:rFonts w:ascii="Arial" w:hAnsi="Arial" w:cs="Arial"/>
          <w:b/>
          <w:bCs/>
        </w:rPr>
        <w:t xml:space="preserve"> -Ψήφιση πίστωσης</w:t>
      </w:r>
      <w:r w:rsidR="003F55FF" w:rsidRPr="00242C6F">
        <w:rPr>
          <w:rFonts w:ascii="Arial" w:hAnsi="Arial" w:cs="Arial"/>
          <w:b/>
        </w:rPr>
        <w:t xml:space="preserve"> </w:t>
      </w:r>
      <w:r w:rsidR="002A3284" w:rsidRPr="00242C6F">
        <w:rPr>
          <w:rFonts w:ascii="Arial" w:hAnsi="Arial" w:cs="Arial"/>
          <w:b/>
        </w:rPr>
        <w:t>»</w:t>
      </w:r>
      <w:r w:rsidR="00242C6F" w:rsidRPr="00242C6F">
        <w:rPr>
          <w:rFonts w:ascii="Arial" w:hAnsi="Arial" w:cs="Arial"/>
          <w:b/>
        </w:rPr>
        <w:t>.</w:t>
      </w:r>
    </w:p>
    <w:p w:rsidR="00242C6F" w:rsidRP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</w:p>
    <w:p w:rsid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  <w:r w:rsidRPr="00242C6F">
        <w:rPr>
          <w:rFonts w:ascii="Arial" w:hAnsi="Arial" w:cs="Arial"/>
          <w:b/>
        </w:rPr>
        <w:t>8</w:t>
      </w:r>
      <w:r w:rsidR="00C66A31" w:rsidRPr="00242C6F">
        <w:rPr>
          <w:rFonts w:ascii="Arial" w:hAnsi="Arial" w:cs="Arial"/>
          <w:b/>
          <w:bCs/>
        </w:rPr>
        <w:t>.</w:t>
      </w:r>
      <w:r w:rsidRPr="00242C6F">
        <w:rPr>
          <w:rFonts w:ascii="Arial" w:hAnsi="Arial" w:cs="Arial"/>
          <w:b/>
          <w:bCs/>
        </w:rPr>
        <w:t xml:space="preserve"> «</w:t>
      </w:r>
      <w:r w:rsidR="00446F95" w:rsidRPr="00242C6F">
        <w:rPr>
          <w:rFonts w:ascii="Arial" w:hAnsi="Arial" w:cs="Arial"/>
          <w:b/>
          <w:bCs/>
        </w:rPr>
        <w:t xml:space="preserve">Περί έγκρισης πρακτικού και κατακύρωσης δημοπρασίας για την εκμίσθωσης μιας κενωθείσης θέσης περιπτέρου στην οδό Κων/νου Παλαιολόγου μεταξύ του πεζόδρομου Κλεομβρότου και της οδού </w:t>
      </w:r>
      <w:r>
        <w:rPr>
          <w:rFonts w:ascii="Arial" w:hAnsi="Arial" w:cs="Arial"/>
          <w:b/>
          <w:bCs/>
        </w:rPr>
        <w:t xml:space="preserve">                </w:t>
      </w:r>
      <w:proofErr w:type="spellStart"/>
      <w:r w:rsidR="00446F95" w:rsidRPr="00242C6F">
        <w:rPr>
          <w:rFonts w:ascii="Arial" w:hAnsi="Arial" w:cs="Arial"/>
          <w:b/>
          <w:bCs/>
        </w:rPr>
        <w:t>Βρασίδου</w:t>
      </w:r>
      <w:proofErr w:type="spellEnd"/>
      <w:r w:rsidRPr="00242C6F">
        <w:rPr>
          <w:rFonts w:ascii="Arial" w:hAnsi="Arial" w:cs="Arial"/>
          <w:b/>
        </w:rPr>
        <w:t xml:space="preserve"> ».</w:t>
      </w:r>
      <w:r w:rsidR="00446F95" w:rsidRPr="00242C6F">
        <w:rPr>
          <w:rFonts w:ascii="Arial" w:hAnsi="Arial" w:cs="Arial"/>
          <w:b/>
          <w:bCs/>
        </w:rPr>
        <w:t xml:space="preserve"> </w:t>
      </w:r>
      <w:r w:rsidR="0099393F" w:rsidRPr="00242C6F">
        <w:rPr>
          <w:rFonts w:ascii="Arial" w:hAnsi="Arial" w:cs="Arial"/>
          <w:b/>
          <w:bCs/>
        </w:rPr>
        <w:t xml:space="preserve"> </w:t>
      </w:r>
    </w:p>
    <w:p w:rsidR="00242C6F" w:rsidRP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  <w:bCs/>
        </w:rPr>
      </w:pPr>
    </w:p>
    <w:p w:rsid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hAnsi="Arial" w:cs="Arial"/>
          <w:b/>
        </w:rPr>
        <w:t>9</w:t>
      </w:r>
      <w:r w:rsidRPr="00242C6F">
        <w:rPr>
          <w:rFonts w:ascii="Arial" w:hAnsi="Arial" w:cs="Arial"/>
          <w:b/>
          <w:bCs/>
        </w:rPr>
        <w:t>.</w:t>
      </w:r>
      <w:r w:rsidR="00C972CB" w:rsidRPr="00242C6F">
        <w:rPr>
          <w:rFonts w:ascii="Arial" w:hAnsi="Arial" w:cs="Arial"/>
          <w:b/>
          <w:bCs/>
        </w:rPr>
        <w:t>«</w:t>
      </w:r>
      <w:r w:rsidR="00C972CB" w:rsidRPr="00242C6F">
        <w:rPr>
          <w:rFonts w:ascii="Arial" w:hAnsi="Arial" w:cs="Arial"/>
          <w:b/>
        </w:rPr>
        <w:t xml:space="preserve"> </w:t>
      </w:r>
      <w:r w:rsidR="00352819" w:rsidRPr="00242C6F">
        <w:rPr>
          <w:rFonts w:ascii="Arial" w:hAnsi="Arial" w:cs="Arial"/>
          <w:b/>
          <w:color w:val="000000"/>
        </w:rPr>
        <w:t xml:space="preserve"> </w:t>
      </w:r>
      <w:r w:rsidR="00352819" w:rsidRPr="00242C6F">
        <w:rPr>
          <w:rFonts w:ascii="Arial" w:hAnsi="Arial" w:cs="Arial"/>
          <w:b/>
        </w:rPr>
        <w:t>Περί εγκρίσεως λογαριασμού εσόδων-εξόδων για το   μήνα Μάιο    έτους      2017</w:t>
      </w:r>
      <w:r w:rsidR="00C972CB" w:rsidRPr="00242C6F">
        <w:rPr>
          <w:rFonts w:ascii="Arial" w:hAnsi="Arial" w:cs="Arial"/>
          <w:b/>
        </w:rPr>
        <w:t>».</w:t>
      </w:r>
    </w:p>
    <w:p w:rsidR="00242C6F" w:rsidRP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</w:p>
    <w:p w:rsid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hAnsi="Arial" w:cs="Arial"/>
          <w:b/>
        </w:rPr>
        <w:t>10</w:t>
      </w:r>
      <w:r w:rsidR="00E4199D" w:rsidRPr="00242C6F">
        <w:rPr>
          <w:rFonts w:ascii="Arial" w:hAnsi="Arial" w:cs="Arial"/>
          <w:b/>
          <w:bCs/>
        </w:rPr>
        <w:t>.</w:t>
      </w:r>
      <w:r w:rsidR="00D26253" w:rsidRPr="00242C6F">
        <w:rPr>
          <w:rFonts w:ascii="Arial" w:hAnsi="Arial" w:cs="Arial"/>
          <w:b/>
          <w:bCs/>
        </w:rPr>
        <w:t>«</w:t>
      </w:r>
      <w:r w:rsidR="00D26253" w:rsidRPr="00242C6F">
        <w:rPr>
          <w:rFonts w:ascii="Arial" w:hAnsi="Arial" w:cs="Arial"/>
          <w:b/>
        </w:rPr>
        <w:t>Έγκριση δαπανών  που προέρχονται από δικαστικές αποφάσεις. Διάθεση πιστώσεων ».</w:t>
      </w:r>
    </w:p>
    <w:p w:rsidR="00242C6F" w:rsidRP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  <w:color w:val="FF0000"/>
        </w:rPr>
      </w:pPr>
    </w:p>
    <w:p w:rsid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hAnsi="Arial" w:cs="Arial"/>
          <w:b/>
        </w:rPr>
        <w:t>11</w:t>
      </w:r>
      <w:r w:rsidR="00E4199D" w:rsidRPr="00242C6F">
        <w:rPr>
          <w:rFonts w:ascii="Arial" w:hAnsi="Arial" w:cs="Arial"/>
          <w:b/>
          <w:bCs/>
        </w:rPr>
        <w:t>.</w:t>
      </w:r>
      <w:r w:rsidR="00D26253" w:rsidRPr="00242C6F">
        <w:rPr>
          <w:rFonts w:ascii="Arial" w:hAnsi="Arial" w:cs="Arial"/>
          <w:b/>
          <w:bCs/>
        </w:rPr>
        <w:t>«</w:t>
      </w:r>
      <w:r w:rsidR="00D26253" w:rsidRPr="00242C6F">
        <w:rPr>
          <w:rFonts w:ascii="Arial" w:hAnsi="Arial" w:cs="Arial"/>
          <w:b/>
        </w:rPr>
        <w:t xml:space="preserve">Απαλλαγή υπολόγου εντάλματος προπληρωμής για τη συμμετοχή του Δήμου στη Διεθνή έκθεση Τουρισμού </w:t>
      </w:r>
      <w:r w:rsidR="00D26253" w:rsidRPr="00242C6F">
        <w:rPr>
          <w:rFonts w:ascii="Arial" w:hAnsi="Arial" w:cs="Arial"/>
          <w:b/>
          <w:lang w:val="en-US"/>
        </w:rPr>
        <w:t>BIT</w:t>
      </w:r>
      <w:r w:rsidR="00D26253" w:rsidRPr="00242C6F">
        <w:rPr>
          <w:rFonts w:ascii="Arial" w:hAnsi="Arial" w:cs="Arial"/>
          <w:b/>
        </w:rPr>
        <w:t xml:space="preserve"> στο Μιλάνο ». </w:t>
      </w:r>
    </w:p>
    <w:p w:rsidR="00242C6F" w:rsidRP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</w:p>
    <w:p w:rsid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hAnsi="Arial" w:cs="Arial"/>
          <w:b/>
        </w:rPr>
        <w:t>12</w:t>
      </w:r>
      <w:r w:rsidR="00E4199D" w:rsidRPr="00242C6F">
        <w:rPr>
          <w:rFonts w:ascii="Arial" w:hAnsi="Arial" w:cs="Arial"/>
          <w:b/>
          <w:bCs/>
        </w:rPr>
        <w:t>.</w:t>
      </w:r>
      <w:r w:rsidR="00D26253" w:rsidRPr="00242C6F">
        <w:rPr>
          <w:rFonts w:ascii="Arial" w:hAnsi="Arial" w:cs="Arial"/>
          <w:b/>
          <w:bCs/>
        </w:rPr>
        <w:t>«</w:t>
      </w:r>
      <w:r w:rsidR="00D26253" w:rsidRPr="00242C6F">
        <w:rPr>
          <w:rFonts w:ascii="Arial" w:hAnsi="Arial" w:cs="Arial"/>
          <w:b/>
        </w:rPr>
        <w:t>Απαλλαγή υπολόγου εντάλματος προπληρωμής για τη συμμετοχή του Δήμου στη Διεθνή έκθεση Τουρισμού ΜΙ</w:t>
      </w:r>
      <w:r w:rsidR="00D26253" w:rsidRPr="00242C6F">
        <w:rPr>
          <w:rFonts w:ascii="Arial" w:hAnsi="Arial" w:cs="Arial"/>
          <w:b/>
          <w:lang w:val="en-US"/>
        </w:rPr>
        <w:t>IT</w:t>
      </w:r>
      <w:r w:rsidR="00D26253" w:rsidRPr="00242C6F">
        <w:rPr>
          <w:rFonts w:ascii="Arial" w:hAnsi="Arial" w:cs="Arial"/>
          <w:b/>
        </w:rPr>
        <w:t xml:space="preserve"> στη Μόσχα </w:t>
      </w:r>
      <w:r w:rsidRPr="00242C6F">
        <w:rPr>
          <w:rFonts w:ascii="Arial" w:hAnsi="Arial" w:cs="Arial"/>
          <w:b/>
        </w:rPr>
        <w:t>».</w:t>
      </w:r>
    </w:p>
    <w:p w:rsidR="00242C6F" w:rsidRPr="00242C6F" w:rsidRDefault="00242C6F" w:rsidP="00242C6F">
      <w:pPr>
        <w:spacing w:line="360" w:lineRule="auto"/>
        <w:ind w:left="-284"/>
        <w:jc w:val="both"/>
        <w:rPr>
          <w:rFonts w:ascii="Arial" w:hAnsi="Arial" w:cs="Arial"/>
          <w:b/>
          <w:color w:val="FF0000"/>
        </w:rPr>
      </w:pPr>
    </w:p>
    <w:p w:rsidR="0099461A" w:rsidRDefault="00242C6F" w:rsidP="0099461A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242C6F">
        <w:rPr>
          <w:rFonts w:ascii="Arial" w:hAnsi="Arial" w:cs="Arial"/>
          <w:b/>
        </w:rPr>
        <w:t>13</w:t>
      </w:r>
      <w:r w:rsidR="00E4199D" w:rsidRPr="00242C6F">
        <w:rPr>
          <w:rFonts w:ascii="Arial" w:hAnsi="Arial" w:cs="Arial"/>
          <w:b/>
          <w:bCs/>
        </w:rPr>
        <w:t>.</w:t>
      </w:r>
      <w:r w:rsidR="00D26253" w:rsidRPr="00242C6F">
        <w:rPr>
          <w:rFonts w:ascii="Arial" w:hAnsi="Arial" w:cs="Arial"/>
          <w:b/>
          <w:bCs/>
        </w:rPr>
        <w:t>«</w:t>
      </w:r>
      <w:r w:rsidR="00D26253" w:rsidRPr="00242C6F">
        <w:rPr>
          <w:rFonts w:ascii="Arial" w:hAnsi="Arial" w:cs="Arial"/>
          <w:b/>
        </w:rPr>
        <w:t xml:space="preserve"> Έγκριση δαπάνης &amp; διάθεση πιστώσεων  προϋπολογισμού 2017 »</w:t>
      </w:r>
      <w:r w:rsidRPr="00242C6F">
        <w:rPr>
          <w:rFonts w:ascii="Arial" w:hAnsi="Arial" w:cs="Arial"/>
          <w:b/>
        </w:rPr>
        <w:t>.</w:t>
      </w:r>
    </w:p>
    <w:p w:rsidR="0099461A" w:rsidRPr="0099461A" w:rsidRDefault="0099461A" w:rsidP="0099461A">
      <w:pPr>
        <w:spacing w:line="360" w:lineRule="auto"/>
        <w:ind w:left="-284"/>
        <w:jc w:val="both"/>
        <w:rPr>
          <w:rFonts w:ascii="Arial" w:hAnsi="Arial" w:cs="Arial"/>
          <w:b/>
        </w:rPr>
      </w:pPr>
      <w:r w:rsidRPr="0099461A">
        <w:rPr>
          <w:rFonts w:ascii="Arial" w:hAnsi="Arial" w:cs="Arial"/>
          <w:b/>
          <w:bCs/>
        </w:rPr>
        <w:t>14. «Συγκρότηση επιτροπής διενέργειας διαγωνισμού και αξιολόγησης προσφορών για τη σύναψη δημοσίων συμβάσεων προμήθειας κάδων του Δήμου Σπάρτης για το έτος 2017 βάσει του Ν.4412/16</w:t>
      </w:r>
      <w:r w:rsidRPr="0099461A">
        <w:rPr>
          <w:rFonts w:ascii="Arial" w:hAnsi="Arial" w:cs="Arial"/>
          <w:b/>
        </w:rPr>
        <w:t xml:space="preserve"> ».</w:t>
      </w:r>
    </w:p>
    <w:p w:rsidR="0099461A" w:rsidRDefault="0099461A" w:rsidP="0099461A">
      <w:pPr>
        <w:pStyle w:val="Web"/>
        <w:spacing w:after="0"/>
      </w:pPr>
    </w:p>
    <w:p w:rsidR="009C6DFA" w:rsidRPr="000F56AD" w:rsidRDefault="009C6DFA" w:rsidP="009C6DFA">
      <w:pPr>
        <w:ind w:left="-284"/>
        <w:jc w:val="both"/>
        <w:rPr>
          <w:rFonts w:ascii="Book Antiqua" w:hAnsi="Book Antiqua" w:cs="Arial"/>
          <w:b/>
        </w:rPr>
      </w:pPr>
    </w:p>
    <w:p w:rsidR="00EA36E3" w:rsidRPr="009C6DFA" w:rsidRDefault="00EA36E3" w:rsidP="00AB4570">
      <w:pPr>
        <w:spacing w:line="360" w:lineRule="auto"/>
        <w:ind w:left="-284"/>
        <w:jc w:val="both"/>
        <w:rPr>
          <w:rFonts w:ascii="Book Antiqua" w:hAnsi="Book Antiqua" w:cs="Arial"/>
          <w:sz w:val="20"/>
          <w:szCs w:val="20"/>
        </w:rPr>
      </w:pPr>
      <w:r w:rsidRPr="009C6DFA">
        <w:rPr>
          <w:rFonts w:ascii="Book Antiqua" w:hAnsi="Book Antiqua" w:cs="Arial"/>
          <w:sz w:val="20"/>
          <w:szCs w:val="20"/>
        </w:rPr>
        <w:t>Παρακαλούνται τα τακτικά μέλη της Οικονομικής Επιτροπής όπως σε περίπτωση κωλύματος ή απουσίας τους, γνωστοποιήσουν αυτό έγκαιρα στο Προεδρείο προκειμένου να κληθεί και να συμμετάσχει στη συνεδρίαση το αναπληρωματικό μέλος της κατηγορίας του.</w:t>
      </w:r>
    </w:p>
    <w:p w:rsidR="00AB4570" w:rsidRPr="009C6DFA" w:rsidRDefault="00AB4570" w:rsidP="00AB4570">
      <w:pPr>
        <w:spacing w:line="360" w:lineRule="auto"/>
        <w:ind w:left="-284"/>
        <w:jc w:val="both"/>
        <w:rPr>
          <w:rFonts w:ascii="Book Antiqua" w:hAnsi="Book Antiqua" w:cs="Arial"/>
          <w:sz w:val="20"/>
          <w:szCs w:val="20"/>
        </w:rPr>
      </w:pPr>
    </w:p>
    <w:p w:rsidR="00EA36E3" w:rsidRPr="009C6DFA" w:rsidRDefault="00EA36E3" w:rsidP="00EA36E3">
      <w:pPr>
        <w:spacing w:line="360" w:lineRule="auto"/>
        <w:ind w:right="-180"/>
        <w:jc w:val="both"/>
        <w:rPr>
          <w:rFonts w:ascii="Book Antiqua" w:hAnsi="Book Antiqua" w:cs="Arial"/>
          <w:b/>
          <w:sz w:val="22"/>
          <w:szCs w:val="22"/>
        </w:rPr>
      </w:pPr>
      <w:r w:rsidRPr="009C6DFA">
        <w:rPr>
          <w:rFonts w:ascii="Book Antiqua" w:hAnsi="Book Antiqua" w:cs="Arial"/>
          <w:b/>
          <w:sz w:val="22"/>
          <w:szCs w:val="22"/>
        </w:rPr>
        <w:t>Στη συνεδρίαση παρακαλούνται να παρευρίσκονται οι Διευθυντές και Προϊστάμενοι των Υπηρεσιών.</w:t>
      </w:r>
    </w:p>
    <w:p w:rsidR="00CA1470" w:rsidRDefault="00CA1470" w:rsidP="00EA36E3">
      <w:pPr>
        <w:spacing w:line="360" w:lineRule="auto"/>
        <w:ind w:right="-180"/>
        <w:jc w:val="both"/>
        <w:rPr>
          <w:rFonts w:ascii="Arial" w:hAnsi="Arial" w:cs="Arial"/>
          <w:b/>
          <w:sz w:val="22"/>
          <w:szCs w:val="22"/>
        </w:rPr>
      </w:pPr>
    </w:p>
    <w:p w:rsidR="00EA36E3" w:rsidRDefault="00EA36E3" w:rsidP="00EA36E3">
      <w:pPr>
        <w:pStyle w:val="30"/>
        <w:tabs>
          <w:tab w:val="left" w:pos="180"/>
        </w:tabs>
        <w:spacing w:line="360" w:lineRule="auto"/>
        <w:ind w:right="540"/>
        <w:rPr>
          <w:rFonts w:ascii="Arial" w:hAnsi="Arial" w:cs="Arial"/>
          <w:b/>
          <w:sz w:val="24"/>
          <w:szCs w:val="24"/>
        </w:rPr>
      </w:pPr>
      <w:r w:rsidRPr="008875CE">
        <w:rPr>
          <w:rFonts w:ascii="Arial" w:hAnsi="Arial" w:cs="Arial"/>
          <w:b/>
          <w:bCs/>
          <w:sz w:val="22"/>
          <w:szCs w:val="22"/>
        </w:rPr>
        <w:t xml:space="preserve"> </w:t>
      </w:r>
      <w:r w:rsidR="00BD108D"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875CE">
        <w:rPr>
          <w:rFonts w:ascii="Arial" w:hAnsi="Arial" w:cs="Arial"/>
          <w:b/>
          <w:sz w:val="24"/>
          <w:szCs w:val="24"/>
        </w:rPr>
        <w:t xml:space="preserve">   </w:t>
      </w:r>
      <w:r w:rsidR="009C6DFA">
        <w:rPr>
          <w:rFonts w:ascii="Arial" w:hAnsi="Arial" w:cs="Arial"/>
          <w:b/>
          <w:sz w:val="24"/>
          <w:szCs w:val="24"/>
        </w:rPr>
        <w:t xml:space="preserve">Ο  </w:t>
      </w:r>
      <w:r w:rsidRPr="008875CE">
        <w:rPr>
          <w:rFonts w:ascii="Arial" w:hAnsi="Arial" w:cs="Arial"/>
          <w:b/>
          <w:sz w:val="24"/>
          <w:szCs w:val="24"/>
        </w:rPr>
        <w:t>ΠΡΟΕΔΡΟΣ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8875CE">
        <w:rPr>
          <w:rFonts w:ascii="Arial" w:hAnsi="Arial" w:cs="Arial"/>
          <w:b/>
          <w:sz w:val="24"/>
          <w:szCs w:val="24"/>
        </w:rPr>
        <w:t>ΤΗΣ ΟΙΚΟ</w:t>
      </w:r>
      <w:r w:rsidR="00E25D19">
        <w:rPr>
          <w:rFonts w:ascii="Arial" w:hAnsi="Arial" w:cs="Arial"/>
          <w:b/>
          <w:sz w:val="24"/>
          <w:szCs w:val="24"/>
        </w:rPr>
        <w:t>Ν</w:t>
      </w:r>
      <w:r w:rsidRPr="008875CE">
        <w:rPr>
          <w:rFonts w:ascii="Arial" w:hAnsi="Arial" w:cs="Arial"/>
          <w:b/>
          <w:sz w:val="24"/>
          <w:szCs w:val="24"/>
        </w:rPr>
        <w:t xml:space="preserve">ΟΜΙΚΗΣ ΕΠΙΤΡΟΠΗΣ </w:t>
      </w:r>
    </w:p>
    <w:p w:rsidR="00EA36E3" w:rsidRDefault="00EA36E3" w:rsidP="00EA36E3">
      <w:pPr>
        <w:pStyle w:val="30"/>
        <w:tabs>
          <w:tab w:val="left" w:pos="180"/>
        </w:tabs>
        <w:spacing w:line="360" w:lineRule="auto"/>
        <w:ind w:right="540"/>
        <w:rPr>
          <w:rFonts w:ascii="Arial" w:hAnsi="Arial" w:cs="Arial"/>
          <w:b/>
          <w:sz w:val="24"/>
          <w:szCs w:val="24"/>
        </w:rPr>
      </w:pPr>
    </w:p>
    <w:p w:rsidR="000378BC" w:rsidRDefault="00EA36E3" w:rsidP="00B25FE3">
      <w:pPr>
        <w:pStyle w:val="30"/>
        <w:tabs>
          <w:tab w:val="left" w:pos="180"/>
        </w:tabs>
        <w:spacing w:line="360" w:lineRule="auto"/>
        <w:ind w:right="720"/>
        <w:jc w:val="both"/>
        <w:rPr>
          <w:rFonts w:ascii="Arial" w:hAnsi="Arial" w:cs="Arial"/>
          <w:b/>
        </w:rPr>
      </w:pPr>
      <w:r w:rsidRPr="008875CE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875CE">
        <w:rPr>
          <w:rFonts w:ascii="Arial" w:hAnsi="Arial" w:cs="Arial"/>
          <w:b/>
          <w:sz w:val="24"/>
          <w:szCs w:val="24"/>
        </w:rPr>
        <w:t xml:space="preserve"> </w:t>
      </w:r>
      <w:r w:rsidR="009C6DFA">
        <w:rPr>
          <w:rFonts w:ascii="Arial" w:hAnsi="Arial" w:cs="Arial"/>
          <w:b/>
          <w:sz w:val="24"/>
          <w:szCs w:val="24"/>
        </w:rPr>
        <w:t xml:space="preserve">        </w:t>
      </w:r>
      <w:r w:rsidRPr="008875CE">
        <w:rPr>
          <w:rFonts w:ascii="Arial" w:hAnsi="Arial" w:cs="Arial"/>
          <w:b/>
          <w:sz w:val="24"/>
          <w:szCs w:val="24"/>
        </w:rPr>
        <w:t>ΔΗΜΗΤΡΙΟΣ ΑΠΟΣΤΟΛΑΚΟΣ</w:t>
      </w:r>
    </w:p>
    <w:p w:rsidR="00011268" w:rsidRPr="00DD4C2A" w:rsidRDefault="00011268" w:rsidP="009F32E8">
      <w:pPr>
        <w:tabs>
          <w:tab w:val="left" w:pos="792"/>
        </w:tabs>
        <w:rPr>
          <w:rFonts w:ascii="Book Antiqua" w:eastAsia="Batang" w:hAnsi="Book Antiqua" w:cs="Tahoma"/>
          <w:b/>
          <w:bCs/>
          <w:color w:val="000000"/>
          <w:sz w:val="22"/>
          <w:szCs w:val="22"/>
        </w:rPr>
      </w:pPr>
      <w:r w:rsidRPr="00DD4C2A">
        <w:rPr>
          <w:rFonts w:ascii="Book Antiqua" w:eastAsia="Batang" w:hAnsi="Book Antiqua" w:cs="Tahoma"/>
          <w:b/>
          <w:bCs/>
          <w:color w:val="000000"/>
          <w:sz w:val="22"/>
          <w:szCs w:val="22"/>
        </w:rPr>
        <w:t>ΚΟΙΝ/ΣΗ-ΠΡΟΣΚΛΗΣΗ:</w:t>
      </w:r>
    </w:p>
    <w:p w:rsidR="00011268" w:rsidRPr="00131C02" w:rsidRDefault="009C6DFA" w:rsidP="00011268">
      <w:pPr>
        <w:ind w:left="-284"/>
        <w:rPr>
          <w:rFonts w:ascii="Book Antiqua" w:eastAsia="Batang" w:hAnsi="Book Antiqua" w:cs="Tahoma"/>
          <w:color w:val="000000"/>
          <w:sz w:val="22"/>
          <w:szCs w:val="22"/>
        </w:rPr>
      </w:pPr>
      <w:r>
        <w:rPr>
          <w:rFonts w:ascii="Book Antiqua" w:eastAsia="Batang" w:hAnsi="Book Antiqua" w:cs="Tahoma"/>
          <w:color w:val="000000"/>
          <w:sz w:val="22"/>
          <w:szCs w:val="22"/>
        </w:rPr>
        <w:t>1.κ</w:t>
      </w:r>
      <w:r w:rsidR="00011268" w:rsidRPr="00131C02">
        <w:rPr>
          <w:rFonts w:ascii="Book Antiqua" w:eastAsia="Batang" w:hAnsi="Book Antiqua" w:cs="Tahoma"/>
          <w:color w:val="000000"/>
          <w:sz w:val="22"/>
          <w:szCs w:val="22"/>
        </w:rPr>
        <w:t>ο  Δήμαρχο</w:t>
      </w:r>
    </w:p>
    <w:p w:rsidR="00011268" w:rsidRPr="00131C02" w:rsidRDefault="00011268" w:rsidP="00011268">
      <w:pPr>
        <w:ind w:left="-284"/>
        <w:rPr>
          <w:rFonts w:ascii="Book Antiqua" w:eastAsia="Batang" w:hAnsi="Book Antiqua" w:cs="Tahoma"/>
          <w:color w:val="000000"/>
          <w:sz w:val="22"/>
          <w:szCs w:val="22"/>
        </w:rPr>
      </w:pPr>
      <w:r w:rsidRPr="00131C02">
        <w:rPr>
          <w:rFonts w:ascii="Book Antiqua" w:eastAsia="Batang" w:hAnsi="Book Antiqua" w:cs="Tahoma"/>
          <w:color w:val="000000"/>
          <w:sz w:val="22"/>
          <w:szCs w:val="22"/>
        </w:rPr>
        <w:t>2.</w:t>
      </w:r>
      <w:r w:rsidR="00481B6F">
        <w:rPr>
          <w:rFonts w:ascii="Book Antiqua" w:eastAsia="Batang" w:hAnsi="Book Antiqua" w:cs="Tahoma"/>
          <w:color w:val="000000"/>
          <w:sz w:val="22"/>
          <w:szCs w:val="22"/>
        </w:rPr>
        <w:t xml:space="preserve">κο </w:t>
      </w:r>
      <w:proofErr w:type="spellStart"/>
      <w:r w:rsidR="00481B6F">
        <w:rPr>
          <w:rFonts w:ascii="Book Antiqua" w:eastAsia="Batang" w:hAnsi="Book Antiqua" w:cs="Tahoma"/>
          <w:color w:val="000000"/>
          <w:sz w:val="22"/>
          <w:szCs w:val="22"/>
        </w:rPr>
        <w:t>Αργειτάκο</w:t>
      </w:r>
      <w:proofErr w:type="spellEnd"/>
      <w:r w:rsidR="00481B6F">
        <w:rPr>
          <w:rFonts w:ascii="Book Antiqua" w:eastAsia="Batang" w:hAnsi="Book Antiqua" w:cs="Tahoma"/>
          <w:color w:val="000000"/>
          <w:sz w:val="22"/>
          <w:szCs w:val="22"/>
        </w:rPr>
        <w:t xml:space="preserve"> Σταύρο , επικεφαλή</w:t>
      </w:r>
      <w:r w:rsidR="00944C7C">
        <w:rPr>
          <w:rFonts w:ascii="Book Antiqua" w:eastAsia="Batang" w:hAnsi="Book Antiqua" w:cs="Tahoma"/>
          <w:color w:val="000000"/>
          <w:sz w:val="22"/>
          <w:szCs w:val="22"/>
        </w:rPr>
        <w:t>ς</w:t>
      </w:r>
      <w:r w:rsidRPr="00131C02">
        <w:rPr>
          <w:rFonts w:ascii="Book Antiqua" w:eastAsia="Batang" w:hAnsi="Book Antiqua" w:cs="Tahoma"/>
          <w:color w:val="000000"/>
          <w:sz w:val="22"/>
          <w:szCs w:val="22"/>
        </w:rPr>
        <w:t xml:space="preserve">   δημοτικής παράταξης </w:t>
      </w:r>
    </w:p>
    <w:p w:rsidR="00011268" w:rsidRPr="00131C02" w:rsidRDefault="00011268" w:rsidP="00011268">
      <w:pPr>
        <w:pStyle w:val="6"/>
        <w:ind w:left="-284" w:hanging="11"/>
        <w:rPr>
          <w:rFonts w:ascii="Book Antiqua" w:hAnsi="Book Antiqua"/>
          <w:color w:val="000000"/>
          <w:sz w:val="22"/>
          <w:szCs w:val="22"/>
        </w:rPr>
      </w:pPr>
      <w:r w:rsidRPr="00131C02">
        <w:rPr>
          <w:rFonts w:ascii="Book Antiqua" w:hAnsi="Book Antiqua"/>
          <w:color w:val="000000"/>
          <w:sz w:val="22"/>
          <w:szCs w:val="22"/>
        </w:rPr>
        <w:t xml:space="preserve">3.κο Χρήστο </w:t>
      </w:r>
      <w:proofErr w:type="spellStart"/>
      <w:r w:rsidRPr="00131C02">
        <w:rPr>
          <w:rFonts w:ascii="Book Antiqua" w:hAnsi="Book Antiqua"/>
          <w:color w:val="000000"/>
          <w:sz w:val="22"/>
          <w:szCs w:val="22"/>
        </w:rPr>
        <w:t>Αλεξάκο</w:t>
      </w:r>
      <w:proofErr w:type="spellEnd"/>
      <w:r w:rsidRPr="00131C02">
        <w:rPr>
          <w:rFonts w:ascii="Book Antiqua" w:hAnsi="Book Antiqua"/>
          <w:color w:val="000000"/>
          <w:sz w:val="22"/>
          <w:szCs w:val="22"/>
        </w:rPr>
        <w:t xml:space="preserve"> Χρήστο,</w:t>
      </w:r>
      <w:r w:rsidR="004D6B00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31C02">
        <w:rPr>
          <w:rFonts w:ascii="Book Antiqua" w:hAnsi="Book Antiqua"/>
          <w:color w:val="000000"/>
          <w:sz w:val="22"/>
          <w:szCs w:val="22"/>
        </w:rPr>
        <w:t>επικ</w:t>
      </w:r>
      <w:r w:rsidR="00481B6F">
        <w:rPr>
          <w:rFonts w:ascii="Book Antiqua" w:hAnsi="Book Antiqua"/>
          <w:color w:val="000000"/>
          <w:sz w:val="22"/>
          <w:szCs w:val="22"/>
        </w:rPr>
        <w:t>εφαλή</w:t>
      </w:r>
      <w:r w:rsidR="00944C7C">
        <w:rPr>
          <w:rFonts w:ascii="Book Antiqua" w:hAnsi="Book Antiqua"/>
          <w:color w:val="000000"/>
          <w:sz w:val="22"/>
          <w:szCs w:val="22"/>
        </w:rPr>
        <w:t>ς</w:t>
      </w:r>
      <w:r w:rsidR="00481B6F">
        <w:rPr>
          <w:rFonts w:ascii="Book Antiqua" w:hAnsi="Book Antiqua"/>
          <w:color w:val="000000"/>
          <w:sz w:val="22"/>
          <w:szCs w:val="22"/>
        </w:rPr>
        <w:t xml:space="preserve"> δημοτικής παράταξης  </w:t>
      </w:r>
    </w:p>
    <w:p w:rsidR="00011268" w:rsidRPr="00131C02" w:rsidRDefault="00011268" w:rsidP="00011268">
      <w:pPr>
        <w:ind w:left="-284" w:hanging="11"/>
        <w:rPr>
          <w:rFonts w:ascii="Book Antiqua" w:hAnsi="Book Antiqua"/>
          <w:color w:val="000000"/>
          <w:sz w:val="22"/>
          <w:szCs w:val="22"/>
        </w:rPr>
      </w:pPr>
      <w:r w:rsidRPr="00131C02">
        <w:rPr>
          <w:rFonts w:ascii="Book Antiqua" w:hAnsi="Book Antiqua"/>
          <w:sz w:val="22"/>
          <w:szCs w:val="22"/>
        </w:rPr>
        <w:t>4.κο Κουμουνδούρο Παναγιώτη,</w:t>
      </w:r>
      <w:r w:rsidR="004D6B00">
        <w:rPr>
          <w:rFonts w:ascii="Book Antiqua" w:hAnsi="Book Antiqua"/>
          <w:sz w:val="22"/>
          <w:szCs w:val="22"/>
        </w:rPr>
        <w:t xml:space="preserve"> </w:t>
      </w:r>
      <w:r w:rsidR="00481B6F">
        <w:rPr>
          <w:rFonts w:ascii="Book Antiqua" w:hAnsi="Book Antiqua"/>
          <w:sz w:val="22"/>
          <w:szCs w:val="22"/>
        </w:rPr>
        <w:t>επικεφαλή</w:t>
      </w:r>
      <w:r w:rsidR="00944C7C">
        <w:rPr>
          <w:rFonts w:ascii="Book Antiqua" w:hAnsi="Book Antiqua"/>
          <w:sz w:val="22"/>
          <w:szCs w:val="22"/>
        </w:rPr>
        <w:t>ς</w:t>
      </w:r>
      <w:r w:rsidRPr="00131C02">
        <w:rPr>
          <w:rFonts w:ascii="Book Antiqua" w:hAnsi="Book Antiqua"/>
          <w:sz w:val="22"/>
          <w:szCs w:val="22"/>
        </w:rPr>
        <w:t xml:space="preserve"> </w:t>
      </w:r>
      <w:r w:rsidR="00481B6F">
        <w:rPr>
          <w:rFonts w:ascii="Book Antiqua" w:hAnsi="Book Antiqua"/>
          <w:color w:val="000000"/>
          <w:sz w:val="22"/>
          <w:szCs w:val="22"/>
        </w:rPr>
        <w:t xml:space="preserve">δημοτικής παράταξης  </w:t>
      </w:r>
    </w:p>
    <w:p w:rsidR="00011268" w:rsidRPr="00131C02" w:rsidRDefault="00011268" w:rsidP="00011268">
      <w:pPr>
        <w:ind w:left="-284" w:hanging="11"/>
        <w:rPr>
          <w:rFonts w:ascii="Book Antiqua" w:hAnsi="Book Antiqua" w:cs="Arial"/>
          <w:b/>
          <w:sz w:val="22"/>
          <w:szCs w:val="22"/>
        </w:rPr>
      </w:pPr>
      <w:r w:rsidRPr="00131C02">
        <w:rPr>
          <w:rFonts w:ascii="Book Antiqua" w:hAnsi="Book Antiqua"/>
          <w:sz w:val="22"/>
          <w:szCs w:val="22"/>
        </w:rPr>
        <w:t>5.κ</w:t>
      </w:r>
      <w:r w:rsidR="00481B6F">
        <w:rPr>
          <w:rFonts w:ascii="Book Antiqua" w:hAnsi="Book Antiqua"/>
          <w:sz w:val="22"/>
          <w:szCs w:val="22"/>
        </w:rPr>
        <w:t xml:space="preserve">ο </w:t>
      </w:r>
      <w:proofErr w:type="spellStart"/>
      <w:r w:rsidR="00481B6F">
        <w:rPr>
          <w:rFonts w:ascii="Book Antiqua" w:hAnsi="Book Antiqua"/>
          <w:sz w:val="22"/>
          <w:szCs w:val="22"/>
        </w:rPr>
        <w:t>Λεβεντάκη</w:t>
      </w:r>
      <w:proofErr w:type="spellEnd"/>
      <w:r w:rsidR="00481B6F">
        <w:rPr>
          <w:rFonts w:ascii="Book Antiqua" w:hAnsi="Book Antiqua"/>
          <w:sz w:val="22"/>
          <w:szCs w:val="22"/>
        </w:rPr>
        <w:t xml:space="preserve"> Δημήτριο ,επικεφαλή</w:t>
      </w:r>
      <w:r w:rsidR="00944C7C">
        <w:rPr>
          <w:rFonts w:ascii="Book Antiqua" w:hAnsi="Book Antiqua"/>
          <w:sz w:val="22"/>
          <w:szCs w:val="22"/>
        </w:rPr>
        <w:t>ς</w:t>
      </w:r>
      <w:r w:rsidRPr="00131C02">
        <w:rPr>
          <w:rFonts w:ascii="Book Antiqua" w:hAnsi="Book Antiqua"/>
          <w:sz w:val="22"/>
          <w:szCs w:val="22"/>
        </w:rPr>
        <w:t xml:space="preserve"> δημοτικής παράταξης  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Tahoma"/>
          <w:color w:val="000000"/>
          <w:sz w:val="22"/>
          <w:szCs w:val="22"/>
        </w:rPr>
      </w:pPr>
      <w:r w:rsidRPr="00131C02">
        <w:rPr>
          <w:rFonts w:ascii="Book Antiqua" w:eastAsia="Batang" w:hAnsi="Book Antiqua" w:cs="Tahoma"/>
          <w:color w:val="000000"/>
          <w:sz w:val="22"/>
          <w:szCs w:val="22"/>
        </w:rPr>
        <w:t>6. Νομική Σύμβουλο του Δήμου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Arial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>7. Δ/νση Τεχνικών Υπηρεσιών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Arial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 xml:space="preserve">8. Δ/νση Περιβάλλοντος 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Tahoma"/>
          <w:color w:val="000000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>9. Δ/νση  Οικονομικών Υπηρεσιών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Arial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>10. Δ/νση Διοικητικών Υπηρεσιών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Arial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 xml:space="preserve">11. Δ/νση Τοπικής </w:t>
      </w:r>
      <w:proofErr w:type="spellStart"/>
      <w:r w:rsidRPr="00131C02">
        <w:rPr>
          <w:rFonts w:ascii="Book Antiqua" w:eastAsia="Batang" w:hAnsi="Book Antiqua" w:cs="Arial"/>
          <w:sz w:val="22"/>
          <w:szCs w:val="22"/>
        </w:rPr>
        <w:t>Οικον.Ανάπτυξης</w:t>
      </w:r>
      <w:proofErr w:type="spellEnd"/>
    </w:p>
    <w:p w:rsidR="00011268" w:rsidRPr="00131C02" w:rsidRDefault="00011268" w:rsidP="00011268">
      <w:pPr>
        <w:ind w:left="-284" w:hanging="11"/>
        <w:rPr>
          <w:rFonts w:ascii="Book Antiqua" w:eastAsia="Batang" w:hAnsi="Book Antiqua" w:cs="Tahoma"/>
          <w:color w:val="000000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>12. Δ/νση Πολεοδομίας</w:t>
      </w:r>
    </w:p>
    <w:p w:rsidR="00011268" w:rsidRPr="00131C02" w:rsidRDefault="00011268" w:rsidP="00011268">
      <w:pPr>
        <w:ind w:left="-284" w:hanging="11"/>
        <w:rPr>
          <w:rFonts w:ascii="Book Antiqua" w:eastAsia="Batang" w:hAnsi="Book Antiqua" w:cs="Tahoma"/>
          <w:color w:val="000000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 xml:space="preserve">13. Τμήμα </w:t>
      </w:r>
      <w:proofErr w:type="spellStart"/>
      <w:r w:rsidRPr="00131C02">
        <w:rPr>
          <w:rFonts w:ascii="Book Antiqua" w:eastAsia="Batang" w:hAnsi="Book Antiqua" w:cs="Arial"/>
          <w:sz w:val="22"/>
          <w:szCs w:val="22"/>
        </w:rPr>
        <w:t>Προγρ</w:t>
      </w:r>
      <w:proofErr w:type="spellEnd"/>
      <w:r w:rsidRPr="00131C02">
        <w:rPr>
          <w:rFonts w:ascii="Book Antiqua" w:eastAsia="Batang" w:hAnsi="Book Antiqua" w:cs="Arial"/>
          <w:sz w:val="22"/>
          <w:szCs w:val="22"/>
        </w:rPr>
        <w:t>/</w:t>
      </w:r>
      <w:proofErr w:type="spellStart"/>
      <w:r w:rsidRPr="00131C02">
        <w:rPr>
          <w:rFonts w:ascii="Book Antiqua" w:eastAsia="Batang" w:hAnsi="Book Antiqua" w:cs="Arial"/>
          <w:sz w:val="22"/>
          <w:szCs w:val="22"/>
        </w:rPr>
        <w:t>σμού</w:t>
      </w:r>
      <w:proofErr w:type="spellEnd"/>
      <w:r w:rsidRPr="00131C02">
        <w:rPr>
          <w:rFonts w:ascii="Book Antiqua" w:eastAsia="Batang" w:hAnsi="Book Antiqua" w:cs="Arial"/>
          <w:sz w:val="22"/>
          <w:szCs w:val="22"/>
        </w:rPr>
        <w:t>, Οργάνωσης</w:t>
      </w:r>
    </w:p>
    <w:p w:rsidR="00011268" w:rsidRPr="00131C02" w:rsidRDefault="00011268" w:rsidP="00011268">
      <w:pPr>
        <w:ind w:left="-284" w:right="-165" w:hanging="11"/>
        <w:rPr>
          <w:rFonts w:ascii="Book Antiqua" w:eastAsia="Batang" w:hAnsi="Book Antiqua" w:cs="Arial"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 xml:space="preserve">14. Τμήμα </w:t>
      </w:r>
      <w:proofErr w:type="spellStart"/>
      <w:r w:rsidRPr="00131C02">
        <w:rPr>
          <w:rFonts w:ascii="Book Antiqua" w:eastAsia="Batang" w:hAnsi="Book Antiqua" w:cs="Arial"/>
          <w:sz w:val="22"/>
          <w:szCs w:val="22"/>
        </w:rPr>
        <w:t>Πληρ</w:t>
      </w:r>
      <w:proofErr w:type="spellEnd"/>
      <w:r w:rsidRPr="00131C02">
        <w:rPr>
          <w:rFonts w:ascii="Book Antiqua" w:eastAsia="Batang" w:hAnsi="Book Antiqua" w:cs="Arial"/>
          <w:sz w:val="22"/>
          <w:szCs w:val="22"/>
        </w:rPr>
        <w:t>/</w:t>
      </w:r>
      <w:proofErr w:type="spellStart"/>
      <w:r w:rsidRPr="00131C02">
        <w:rPr>
          <w:rFonts w:ascii="Book Antiqua" w:eastAsia="Batang" w:hAnsi="Book Antiqua" w:cs="Arial"/>
          <w:sz w:val="22"/>
          <w:szCs w:val="22"/>
        </w:rPr>
        <w:t>κής</w:t>
      </w:r>
      <w:proofErr w:type="spellEnd"/>
      <w:r w:rsidRPr="00131C02">
        <w:rPr>
          <w:rFonts w:ascii="Book Antiqua" w:eastAsia="Batang" w:hAnsi="Book Antiqua" w:cs="Arial"/>
          <w:sz w:val="22"/>
          <w:szCs w:val="22"/>
        </w:rPr>
        <w:t xml:space="preserve"> </w:t>
      </w:r>
      <w:proofErr w:type="spellStart"/>
      <w:r w:rsidRPr="00131C02">
        <w:rPr>
          <w:rFonts w:ascii="Book Antiqua" w:eastAsia="Batang" w:hAnsi="Book Antiqua" w:cs="Arial"/>
          <w:sz w:val="22"/>
          <w:szCs w:val="22"/>
        </w:rPr>
        <w:t>Επικ</w:t>
      </w:r>
      <w:proofErr w:type="spellEnd"/>
      <w:r w:rsidRPr="00131C02">
        <w:rPr>
          <w:rFonts w:ascii="Book Antiqua" w:eastAsia="Batang" w:hAnsi="Book Antiqua" w:cs="Arial"/>
          <w:sz w:val="22"/>
          <w:szCs w:val="22"/>
        </w:rPr>
        <w:t>/νιων &amp; Διαφάνειας</w:t>
      </w:r>
    </w:p>
    <w:p w:rsidR="00011268" w:rsidRPr="00131C02" w:rsidRDefault="00011268" w:rsidP="00E25D19">
      <w:pPr>
        <w:ind w:left="-284" w:right="-165" w:hanging="11"/>
        <w:rPr>
          <w:rFonts w:ascii="Book Antiqua" w:hAnsi="Book Antiqua" w:cs="Tahoma"/>
          <w:b/>
          <w:sz w:val="22"/>
          <w:szCs w:val="22"/>
        </w:rPr>
      </w:pPr>
      <w:r w:rsidRPr="00131C02">
        <w:rPr>
          <w:rFonts w:ascii="Book Antiqua" w:eastAsia="Batang" w:hAnsi="Book Antiqua" w:cs="Arial"/>
          <w:sz w:val="22"/>
          <w:szCs w:val="22"/>
        </w:rPr>
        <w:t>15. Τμήμα Κοινωνικής Πολιτικής και Υγείας</w:t>
      </w:r>
      <w:r w:rsidRPr="00131C02">
        <w:rPr>
          <w:rFonts w:ascii="Book Antiqua" w:hAnsi="Book Antiqua" w:cs="Arial"/>
          <w:b/>
          <w:bCs/>
          <w:sz w:val="22"/>
          <w:szCs w:val="22"/>
        </w:rPr>
        <w:tab/>
      </w:r>
      <w:r w:rsidRPr="00131C02">
        <w:rPr>
          <w:rFonts w:ascii="Book Antiqua" w:hAnsi="Book Antiqua" w:cs="Tahoma"/>
          <w:b/>
          <w:sz w:val="22"/>
          <w:szCs w:val="22"/>
        </w:rPr>
        <w:tab/>
      </w:r>
    </w:p>
    <w:sectPr w:rsidR="00011268" w:rsidRPr="00131C02" w:rsidSect="001E340B">
      <w:pgSz w:w="11906" w:h="16838"/>
      <w:pgMar w:top="1440" w:right="164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1">
    <w:nsid w:val="016B2484"/>
    <w:multiLevelType w:val="hybridMultilevel"/>
    <w:tmpl w:val="C3CE69B4"/>
    <w:lvl w:ilvl="0" w:tplc="76A8A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E1D2C"/>
    <w:multiLevelType w:val="hybridMultilevel"/>
    <w:tmpl w:val="6CF4468C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16577D"/>
    <w:multiLevelType w:val="hybridMultilevel"/>
    <w:tmpl w:val="7DBE77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0BD9"/>
    <w:multiLevelType w:val="hybridMultilevel"/>
    <w:tmpl w:val="4224AB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135B4"/>
    <w:multiLevelType w:val="hybridMultilevel"/>
    <w:tmpl w:val="83AE3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D95700"/>
    <w:multiLevelType w:val="hybridMultilevel"/>
    <w:tmpl w:val="C8146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27731"/>
    <w:multiLevelType w:val="hybridMultilevel"/>
    <w:tmpl w:val="B82850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014F5"/>
    <w:multiLevelType w:val="hybridMultilevel"/>
    <w:tmpl w:val="7BB66252"/>
    <w:lvl w:ilvl="0" w:tplc="C22A517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B16286"/>
    <w:multiLevelType w:val="hybridMultilevel"/>
    <w:tmpl w:val="74DA610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B16BD5"/>
    <w:multiLevelType w:val="hybridMultilevel"/>
    <w:tmpl w:val="50F07B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95353"/>
    <w:multiLevelType w:val="hybridMultilevel"/>
    <w:tmpl w:val="9A02C7EC"/>
    <w:lvl w:ilvl="0" w:tplc="31701F4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E508A"/>
    <w:multiLevelType w:val="hybridMultilevel"/>
    <w:tmpl w:val="188294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65772"/>
    <w:multiLevelType w:val="hybridMultilevel"/>
    <w:tmpl w:val="FA2E5D6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D25E80"/>
    <w:multiLevelType w:val="hybridMultilevel"/>
    <w:tmpl w:val="232EF9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6F7E42"/>
    <w:multiLevelType w:val="hybridMultilevel"/>
    <w:tmpl w:val="57245174"/>
    <w:lvl w:ilvl="0" w:tplc="0408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E8138E8"/>
    <w:multiLevelType w:val="hybridMultilevel"/>
    <w:tmpl w:val="7A6028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91EBF"/>
    <w:multiLevelType w:val="hybridMultilevel"/>
    <w:tmpl w:val="816476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D2D0A"/>
    <w:multiLevelType w:val="hybridMultilevel"/>
    <w:tmpl w:val="67B4F7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34018A"/>
    <w:multiLevelType w:val="hybridMultilevel"/>
    <w:tmpl w:val="8174D25E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789D786C"/>
    <w:multiLevelType w:val="hybridMultilevel"/>
    <w:tmpl w:val="FBAEE4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13"/>
  </w:num>
  <w:num w:numId="10">
    <w:abstractNumId w:val="9"/>
  </w:num>
  <w:num w:numId="11">
    <w:abstractNumId w:val="15"/>
  </w:num>
  <w:num w:numId="12">
    <w:abstractNumId w:val="18"/>
  </w:num>
  <w:num w:numId="13">
    <w:abstractNumId w:val="11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5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</w:num>
  <w:num w:numId="21">
    <w:abstractNumId w:val="14"/>
  </w:num>
  <w:num w:numId="22">
    <w:abstractNumId w:val="17"/>
  </w:num>
  <w:num w:numId="23">
    <w:abstractNumId w:val="2"/>
  </w:num>
  <w:num w:numId="24">
    <w:abstractNumId w:val="1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stylePaneFormatFilter w:val="3F01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495"/>
    <w:rsid w:val="0000110D"/>
    <w:rsid w:val="00003B58"/>
    <w:rsid w:val="00004588"/>
    <w:rsid w:val="00005F70"/>
    <w:rsid w:val="00011268"/>
    <w:rsid w:val="0001541F"/>
    <w:rsid w:val="00016578"/>
    <w:rsid w:val="00017D75"/>
    <w:rsid w:val="00027243"/>
    <w:rsid w:val="000378BC"/>
    <w:rsid w:val="00043C83"/>
    <w:rsid w:val="00054697"/>
    <w:rsid w:val="000707D6"/>
    <w:rsid w:val="00074121"/>
    <w:rsid w:val="00084AE2"/>
    <w:rsid w:val="000902E3"/>
    <w:rsid w:val="00091BD8"/>
    <w:rsid w:val="00095EE5"/>
    <w:rsid w:val="000A3A1B"/>
    <w:rsid w:val="000C014C"/>
    <w:rsid w:val="000D5F80"/>
    <w:rsid w:val="000D6E9B"/>
    <w:rsid w:val="000E4DB3"/>
    <w:rsid w:val="000F1735"/>
    <w:rsid w:val="000F23C4"/>
    <w:rsid w:val="000F56AD"/>
    <w:rsid w:val="000F5CDB"/>
    <w:rsid w:val="0010532C"/>
    <w:rsid w:val="00106097"/>
    <w:rsid w:val="00111813"/>
    <w:rsid w:val="00115BA1"/>
    <w:rsid w:val="00116E05"/>
    <w:rsid w:val="001219CF"/>
    <w:rsid w:val="00131C02"/>
    <w:rsid w:val="00152B1F"/>
    <w:rsid w:val="001539DC"/>
    <w:rsid w:val="0015482F"/>
    <w:rsid w:val="00161E6F"/>
    <w:rsid w:val="0016217A"/>
    <w:rsid w:val="00172C14"/>
    <w:rsid w:val="00182111"/>
    <w:rsid w:val="00186EDD"/>
    <w:rsid w:val="0019322D"/>
    <w:rsid w:val="00194BAA"/>
    <w:rsid w:val="001A4691"/>
    <w:rsid w:val="001B5CA4"/>
    <w:rsid w:val="001C1288"/>
    <w:rsid w:val="001E21BC"/>
    <w:rsid w:val="001E340B"/>
    <w:rsid w:val="001F4F42"/>
    <w:rsid w:val="00210E02"/>
    <w:rsid w:val="00213995"/>
    <w:rsid w:val="00223612"/>
    <w:rsid w:val="00234434"/>
    <w:rsid w:val="00237E70"/>
    <w:rsid w:val="00242C6F"/>
    <w:rsid w:val="00243539"/>
    <w:rsid w:val="00246025"/>
    <w:rsid w:val="002505CC"/>
    <w:rsid w:val="00251618"/>
    <w:rsid w:val="0025275C"/>
    <w:rsid w:val="00255612"/>
    <w:rsid w:val="0026703E"/>
    <w:rsid w:val="0027537F"/>
    <w:rsid w:val="00276461"/>
    <w:rsid w:val="00287918"/>
    <w:rsid w:val="0029411C"/>
    <w:rsid w:val="00294E6E"/>
    <w:rsid w:val="00296231"/>
    <w:rsid w:val="002A3284"/>
    <w:rsid w:val="002B22A2"/>
    <w:rsid w:val="002B508D"/>
    <w:rsid w:val="002C175B"/>
    <w:rsid w:val="002C3BA0"/>
    <w:rsid w:val="002D4319"/>
    <w:rsid w:val="002D51BE"/>
    <w:rsid w:val="002F6B4A"/>
    <w:rsid w:val="00300E40"/>
    <w:rsid w:val="0030527D"/>
    <w:rsid w:val="00314014"/>
    <w:rsid w:val="003458CF"/>
    <w:rsid w:val="00352819"/>
    <w:rsid w:val="0035392A"/>
    <w:rsid w:val="00360D2C"/>
    <w:rsid w:val="00361F17"/>
    <w:rsid w:val="00366403"/>
    <w:rsid w:val="0036735C"/>
    <w:rsid w:val="00373C92"/>
    <w:rsid w:val="00375C10"/>
    <w:rsid w:val="00376136"/>
    <w:rsid w:val="00377CC5"/>
    <w:rsid w:val="00385A8C"/>
    <w:rsid w:val="003912F2"/>
    <w:rsid w:val="003A47F1"/>
    <w:rsid w:val="003A6CAF"/>
    <w:rsid w:val="003B56FF"/>
    <w:rsid w:val="003B7586"/>
    <w:rsid w:val="003C26F4"/>
    <w:rsid w:val="003D0716"/>
    <w:rsid w:val="003D75FA"/>
    <w:rsid w:val="003E451B"/>
    <w:rsid w:val="003F55FF"/>
    <w:rsid w:val="003F622B"/>
    <w:rsid w:val="003F6826"/>
    <w:rsid w:val="004052FE"/>
    <w:rsid w:val="004066DA"/>
    <w:rsid w:val="0041729E"/>
    <w:rsid w:val="00430275"/>
    <w:rsid w:val="00444AB6"/>
    <w:rsid w:val="00446F95"/>
    <w:rsid w:val="00462794"/>
    <w:rsid w:val="0047143D"/>
    <w:rsid w:val="00472BC9"/>
    <w:rsid w:val="004733F2"/>
    <w:rsid w:val="00474B60"/>
    <w:rsid w:val="00474E21"/>
    <w:rsid w:val="004763C7"/>
    <w:rsid w:val="00481B6F"/>
    <w:rsid w:val="00484287"/>
    <w:rsid w:val="00484F72"/>
    <w:rsid w:val="00485DC8"/>
    <w:rsid w:val="00490B1F"/>
    <w:rsid w:val="0049123C"/>
    <w:rsid w:val="00491752"/>
    <w:rsid w:val="004943E9"/>
    <w:rsid w:val="004A0974"/>
    <w:rsid w:val="004B0315"/>
    <w:rsid w:val="004B09BB"/>
    <w:rsid w:val="004C6605"/>
    <w:rsid w:val="004C6AB5"/>
    <w:rsid w:val="004D0C0C"/>
    <w:rsid w:val="004D1317"/>
    <w:rsid w:val="004D51C6"/>
    <w:rsid w:val="004D6B00"/>
    <w:rsid w:val="004E33D4"/>
    <w:rsid w:val="004E3633"/>
    <w:rsid w:val="004E521D"/>
    <w:rsid w:val="004E6153"/>
    <w:rsid w:val="004F41A1"/>
    <w:rsid w:val="004F58D8"/>
    <w:rsid w:val="004F6BED"/>
    <w:rsid w:val="00503812"/>
    <w:rsid w:val="00525511"/>
    <w:rsid w:val="00545191"/>
    <w:rsid w:val="005463E3"/>
    <w:rsid w:val="0055375E"/>
    <w:rsid w:val="005556C6"/>
    <w:rsid w:val="0056440B"/>
    <w:rsid w:val="005710CE"/>
    <w:rsid w:val="005722B2"/>
    <w:rsid w:val="00585AD0"/>
    <w:rsid w:val="00586152"/>
    <w:rsid w:val="005A06DD"/>
    <w:rsid w:val="005A219E"/>
    <w:rsid w:val="005A3E75"/>
    <w:rsid w:val="005A5209"/>
    <w:rsid w:val="005A5554"/>
    <w:rsid w:val="005B153B"/>
    <w:rsid w:val="005B7D02"/>
    <w:rsid w:val="005C33C2"/>
    <w:rsid w:val="005C74B9"/>
    <w:rsid w:val="005D0ECE"/>
    <w:rsid w:val="005D1DBC"/>
    <w:rsid w:val="00613DE5"/>
    <w:rsid w:val="006158D6"/>
    <w:rsid w:val="0062170C"/>
    <w:rsid w:val="0062643B"/>
    <w:rsid w:val="00634769"/>
    <w:rsid w:val="0063537B"/>
    <w:rsid w:val="0063751F"/>
    <w:rsid w:val="00644E80"/>
    <w:rsid w:val="00646B45"/>
    <w:rsid w:val="006473BD"/>
    <w:rsid w:val="00651D12"/>
    <w:rsid w:val="00652BB0"/>
    <w:rsid w:val="006544D7"/>
    <w:rsid w:val="0065790C"/>
    <w:rsid w:val="00683EFD"/>
    <w:rsid w:val="00687237"/>
    <w:rsid w:val="00690120"/>
    <w:rsid w:val="006919CC"/>
    <w:rsid w:val="00695676"/>
    <w:rsid w:val="006B0C8D"/>
    <w:rsid w:val="006B566F"/>
    <w:rsid w:val="006B773D"/>
    <w:rsid w:val="006C5F19"/>
    <w:rsid w:val="006C6292"/>
    <w:rsid w:val="006C6E8E"/>
    <w:rsid w:val="006D2038"/>
    <w:rsid w:val="006E190F"/>
    <w:rsid w:val="006E2904"/>
    <w:rsid w:val="006F07CF"/>
    <w:rsid w:val="007033C5"/>
    <w:rsid w:val="00710FE6"/>
    <w:rsid w:val="007142FB"/>
    <w:rsid w:val="00730487"/>
    <w:rsid w:val="007434B7"/>
    <w:rsid w:val="00752F63"/>
    <w:rsid w:val="00754226"/>
    <w:rsid w:val="007675F9"/>
    <w:rsid w:val="007729DB"/>
    <w:rsid w:val="00773DD0"/>
    <w:rsid w:val="00780BA5"/>
    <w:rsid w:val="007834BC"/>
    <w:rsid w:val="0078661B"/>
    <w:rsid w:val="00787A6D"/>
    <w:rsid w:val="007932C5"/>
    <w:rsid w:val="007A13B8"/>
    <w:rsid w:val="007A3B16"/>
    <w:rsid w:val="007A490A"/>
    <w:rsid w:val="007D5AE5"/>
    <w:rsid w:val="007D795F"/>
    <w:rsid w:val="007E2D3B"/>
    <w:rsid w:val="007E3367"/>
    <w:rsid w:val="007E5471"/>
    <w:rsid w:val="007F1507"/>
    <w:rsid w:val="007F2DBF"/>
    <w:rsid w:val="00800E4D"/>
    <w:rsid w:val="00803468"/>
    <w:rsid w:val="00816376"/>
    <w:rsid w:val="00823B90"/>
    <w:rsid w:val="008276D0"/>
    <w:rsid w:val="008378EA"/>
    <w:rsid w:val="008415D5"/>
    <w:rsid w:val="008733CF"/>
    <w:rsid w:val="00880C31"/>
    <w:rsid w:val="008875CE"/>
    <w:rsid w:val="00891C2A"/>
    <w:rsid w:val="008938DB"/>
    <w:rsid w:val="00895746"/>
    <w:rsid w:val="00897F08"/>
    <w:rsid w:val="008A15B6"/>
    <w:rsid w:val="008A1603"/>
    <w:rsid w:val="008A6755"/>
    <w:rsid w:val="008B6965"/>
    <w:rsid w:val="008C294E"/>
    <w:rsid w:val="008E0660"/>
    <w:rsid w:val="008E7A3F"/>
    <w:rsid w:val="008F236F"/>
    <w:rsid w:val="008F5B09"/>
    <w:rsid w:val="00904FF9"/>
    <w:rsid w:val="00905714"/>
    <w:rsid w:val="00907D1F"/>
    <w:rsid w:val="00911FAA"/>
    <w:rsid w:val="00916C05"/>
    <w:rsid w:val="00937136"/>
    <w:rsid w:val="00944C7C"/>
    <w:rsid w:val="00945CFC"/>
    <w:rsid w:val="00946501"/>
    <w:rsid w:val="00946FB7"/>
    <w:rsid w:val="00957454"/>
    <w:rsid w:val="00963495"/>
    <w:rsid w:val="00971544"/>
    <w:rsid w:val="00973862"/>
    <w:rsid w:val="00987A7A"/>
    <w:rsid w:val="0099393F"/>
    <w:rsid w:val="0099461A"/>
    <w:rsid w:val="00995DB9"/>
    <w:rsid w:val="009A7E15"/>
    <w:rsid w:val="009B021F"/>
    <w:rsid w:val="009B2ADC"/>
    <w:rsid w:val="009B2B4F"/>
    <w:rsid w:val="009B7A04"/>
    <w:rsid w:val="009B7E87"/>
    <w:rsid w:val="009C5048"/>
    <w:rsid w:val="009C5559"/>
    <w:rsid w:val="009C5754"/>
    <w:rsid w:val="009C6DFA"/>
    <w:rsid w:val="009E2BDE"/>
    <w:rsid w:val="009F32E8"/>
    <w:rsid w:val="009F7C66"/>
    <w:rsid w:val="00A026D1"/>
    <w:rsid w:val="00A04469"/>
    <w:rsid w:val="00A10859"/>
    <w:rsid w:val="00A17842"/>
    <w:rsid w:val="00A31A8A"/>
    <w:rsid w:val="00A3643A"/>
    <w:rsid w:val="00A4700C"/>
    <w:rsid w:val="00A52338"/>
    <w:rsid w:val="00A5622B"/>
    <w:rsid w:val="00A615F6"/>
    <w:rsid w:val="00A64090"/>
    <w:rsid w:val="00A77A80"/>
    <w:rsid w:val="00A9153D"/>
    <w:rsid w:val="00A917E7"/>
    <w:rsid w:val="00A91EC8"/>
    <w:rsid w:val="00A9729E"/>
    <w:rsid w:val="00AA1E66"/>
    <w:rsid w:val="00AA286E"/>
    <w:rsid w:val="00AA7FBC"/>
    <w:rsid w:val="00AB4570"/>
    <w:rsid w:val="00AB5570"/>
    <w:rsid w:val="00AB5833"/>
    <w:rsid w:val="00AD25D2"/>
    <w:rsid w:val="00AD5183"/>
    <w:rsid w:val="00AF460A"/>
    <w:rsid w:val="00B00D26"/>
    <w:rsid w:val="00B01EE7"/>
    <w:rsid w:val="00B021B1"/>
    <w:rsid w:val="00B036EF"/>
    <w:rsid w:val="00B1493C"/>
    <w:rsid w:val="00B2534D"/>
    <w:rsid w:val="00B25FE3"/>
    <w:rsid w:val="00B27405"/>
    <w:rsid w:val="00B43495"/>
    <w:rsid w:val="00B45516"/>
    <w:rsid w:val="00B47EA4"/>
    <w:rsid w:val="00B50C38"/>
    <w:rsid w:val="00B514CE"/>
    <w:rsid w:val="00B51948"/>
    <w:rsid w:val="00B62A40"/>
    <w:rsid w:val="00B62FA3"/>
    <w:rsid w:val="00B73B9A"/>
    <w:rsid w:val="00B81121"/>
    <w:rsid w:val="00B84C3F"/>
    <w:rsid w:val="00B87310"/>
    <w:rsid w:val="00B94B7C"/>
    <w:rsid w:val="00BB2552"/>
    <w:rsid w:val="00BB6119"/>
    <w:rsid w:val="00BD108D"/>
    <w:rsid w:val="00BE79C6"/>
    <w:rsid w:val="00BF05D3"/>
    <w:rsid w:val="00BF34ED"/>
    <w:rsid w:val="00C0719D"/>
    <w:rsid w:val="00C114F7"/>
    <w:rsid w:val="00C11CB2"/>
    <w:rsid w:val="00C14AED"/>
    <w:rsid w:val="00C15A36"/>
    <w:rsid w:val="00C17BDF"/>
    <w:rsid w:val="00C22CDA"/>
    <w:rsid w:val="00C259C3"/>
    <w:rsid w:val="00C32E45"/>
    <w:rsid w:val="00C32F0B"/>
    <w:rsid w:val="00C66A31"/>
    <w:rsid w:val="00C66A8C"/>
    <w:rsid w:val="00C71A21"/>
    <w:rsid w:val="00C77DB5"/>
    <w:rsid w:val="00C82A4F"/>
    <w:rsid w:val="00C82A55"/>
    <w:rsid w:val="00C85C37"/>
    <w:rsid w:val="00C9410B"/>
    <w:rsid w:val="00C972CB"/>
    <w:rsid w:val="00CA1470"/>
    <w:rsid w:val="00CA7DB8"/>
    <w:rsid w:val="00CB4380"/>
    <w:rsid w:val="00CB5547"/>
    <w:rsid w:val="00CB5A0C"/>
    <w:rsid w:val="00CB6476"/>
    <w:rsid w:val="00CC7FF9"/>
    <w:rsid w:val="00CD197D"/>
    <w:rsid w:val="00CD67E8"/>
    <w:rsid w:val="00CE2B20"/>
    <w:rsid w:val="00CE7311"/>
    <w:rsid w:val="00CF1625"/>
    <w:rsid w:val="00CF1C0D"/>
    <w:rsid w:val="00D03708"/>
    <w:rsid w:val="00D109A6"/>
    <w:rsid w:val="00D17DD1"/>
    <w:rsid w:val="00D26253"/>
    <w:rsid w:val="00D27CB8"/>
    <w:rsid w:val="00D34DA5"/>
    <w:rsid w:val="00D63B5E"/>
    <w:rsid w:val="00D716A1"/>
    <w:rsid w:val="00D84EAF"/>
    <w:rsid w:val="00D943D6"/>
    <w:rsid w:val="00DA1CCA"/>
    <w:rsid w:val="00DA6318"/>
    <w:rsid w:val="00DA6511"/>
    <w:rsid w:val="00DB11A7"/>
    <w:rsid w:val="00DB1335"/>
    <w:rsid w:val="00DB37FD"/>
    <w:rsid w:val="00DB780A"/>
    <w:rsid w:val="00DC74FD"/>
    <w:rsid w:val="00DD239E"/>
    <w:rsid w:val="00DD7DD2"/>
    <w:rsid w:val="00E07277"/>
    <w:rsid w:val="00E11B82"/>
    <w:rsid w:val="00E14F0E"/>
    <w:rsid w:val="00E25D19"/>
    <w:rsid w:val="00E40294"/>
    <w:rsid w:val="00E4199D"/>
    <w:rsid w:val="00E52C80"/>
    <w:rsid w:val="00E53E54"/>
    <w:rsid w:val="00E627A7"/>
    <w:rsid w:val="00E81C18"/>
    <w:rsid w:val="00E84421"/>
    <w:rsid w:val="00E863C2"/>
    <w:rsid w:val="00E92680"/>
    <w:rsid w:val="00E92BE9"/>
    <w:rsid w:val="00E950A4"/>
    <w:rsid w:val="00E963FB"/>
    <w:rsid w:val="00E97DAD"/>
    <w:rsid w:val="00EA36E3"/>
    <w:rsid w:val="00EA39DA"/>
    <w:rsid w:val="00EB604E"/>
    <w:rsid w:val="00EC04DF"/>
    <w:rsid w:val="00EC605E"/>
    <w:rsid w:val="00EE0950"/>
    <w:rsid w:val="00EE1983"/>
    <w:rsid w:val="00EE1AB6"/>
    <w:rsid w:val="00EE1C04"/>
    <w:rsid w:val="00EE6690"/>
    <w:rsid w:val="00EE6ECB"/>
    <w:rsid w:val="00EF2061"/>
    <w:rsid w:val="00EF77C5"/>
    <w:rsid w:val="00F01611"/>
    <w:rsid w:val="00F1718B"/>
    <w:rsid w:val="00F4544D"/>
    <w:rsid w:val="00F55A2D"/>
    <w:rsid w:val="00F669D5"/>
    <w:rsid w:val="00F674E1"/>
    <w:rsid w:val="00F85458"/>
    <w:rsid w:val="00F86F1A"/>
    <w:rsid w:val="00F87BAF"/>
    <w:rsid w:val="00F94770"/>
    <w:rsid w:val="00F94D07"/>
    <w:rsid w:val="00F96734"/>
    <w:rsid w:val="00FA5C28"/>
    <w:rsid w:val="00FA6576"/>
    <w:rsid w:val="00FC16D6"/>
    <w:rsid w:val="00FC700A"/>
    <w:rsid w:val="00FD1835"/>
    <w:rsid w:val="00FE16A7"/>
    <w:rsid w:val="00FE43A8"/>
    <w:rsid w:val="00FF02A1"/>
    <w:rsid w:val="00FF4AA8"/>
    <w:rsid w:val="00FF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3DD0"/>
    <w:rPr>
      <w:sz w:val="24"/>
      <w:szCs w:val="24"/>
    </w:rPr>
  </w:style>
  <w:style w:type="paragraph" w:styleId="1">
    <w:name w:val="heading 1"/>
    <w:basedOn w:val="a"/>
    <w:next w:val="a"/>
    <w:qFormat/>
    <w:rsid w:val="00773DD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773DD0"/>
    <w:pPr>
      <w:keepNext/>
      <w:ind w:left="360"/>
      <w:outlineLvl w:val="1"/>
    </w:pPr>
    <w:rPr>
      <w:rFonts w:ascii="Verdana" w:hAnsi="Verdana" w:cs="Arial"/>
      <w:b/>
      <w:bCs/>
      <w:sz w:val="18"/>
    </w:rPr>
  </w:style>
  <w:style w:type="paragraph" w:styleId="3">
    <w:name w:val="heading 3"/>
    <w:basedOn w:val="a"/>
    <w:next w:val="a"/>
    <w:qFormat/>
    <w:rsid w:val="00773DD0"/>
    <w:pPr>
      <w:keepNext/>
      <w:outlineLvl w:val="2"/>
    </w:pPr>
    <w:rPr>
      <w:rFonts w:eastAsia="Arial Unicode MS"/>
      <w:sz w:val="28"/>
    </w:rPr>
  </w:style>
  <w:style w:type="paragraph" w:styleId="4">
    <w:name w:val="heading 4"/>
    <w:basedOn w:val="a"/>
    <w:next w:val="a"/>
    <w:link w:val="4Char"/>
    <w:unhideWhenUsed/>
    <w:qFormat/>
    <w:rsid w:val="000378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1F4F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qFormat/>
    <w:rsid w:val="00773DD0"/>
    <w:pPr>
      <w:keepNext/>
      <w:ind w:right="720"/>
      <w:outlineLvl w:val="5"/>
    </w:pPr>
    <w:rPr>
      <w:rFonts w:ascii="Arial" w:eastAsia="Arial Unicode MS" w:hAnsi="Arial" w:cs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773DD0"/>
    <w:pPr>
      <w:spacing w:before="100" w:beforeAutospacing="1" w:after="100" w:afterAutospacing="1"/>
    </w:pPr>
  </w:style>
  <w:style w:type="paragraph" w:styleId="30">
    <w:name w:val="Body Text 3"/>
    <w:basedOn w:val="a"/>
    <w:rsid w:val="00773DD0"/>
    <w:pPr>
      <w:spacing w:after="120"/>
    </w:pPr>
    <w:rPr>
      <w:sz w:val="16"/>
      <w:szCs w:val="16"/>
    </w:rPr>
  </w:style>
  <w:style w:type="paragraph" w:customStyle="1" w:styleId="CharCharChar">
    <w:name w:val="Char Char Char"/>
    <w:basedOn w:val="a"/>
    <w:rsid w:val="00773DD0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Παράγραφος λίστας1"/>
    <w:basedOn w:val="a"/>
    <w:rsid w:val="0069567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">
    <w:name w:val="Char Char"/>
    <w:basedOn w:val="a"/>
    <w:rsid w:val="00D03708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 Char"/>
    <w:basedOn w:val="a"/>
    <w:rsid w:val="0015482F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Title"/>
    <w:basedOn w:val="a"/>
    <w:qFormat/>
    <w:rsid w:val="002B22A2"/>
    <w:pPr>
      <w:spacing w:line="360" w:lineRule="auto"/>
      <w:jc w:val="center"/>
    </w:pPr>
    <w:rPr>
      <w:rFonts w:ascii="Verdana" w:hAnsi="Verdana"/>
      <w:b/>
      <w:bCs/>
      <w:sz w:val="18"/>
      <w:szCs w:val="18"/>
    </w:rPr>
  </w:style>
  <w:style w:type="paragraph" w:customStyle="1" w:styleId="Char8">
    <w:name w:val="Char8"/>
    <w:basedOn w:val="a"/>
    <w:rsid w:val="00916C05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6E2904"/>
    <w:pPr>
      <w:spacing w:after="120"/>
    </w:pPr>
  </w:style>
  <w:style w:type="paragraph" w:styleId="31">
    <w:name w:val="Body Text Indent 3"/>
    <w:basedOn w:val="a"/>
    <w:rsid w:val="00B51948"/>
    <w:pPr>
      <w:spacing w:after="120"/>
      <w:ind w:left="283"/>
    </w:pPr>
    <w:rPr>
      <w:sz w:val="16"/>
      <w:szCs w:val="16"/>
    </w:rPr>
  </w:style>
  <w:style w:type="paragraph" w:styleId="z-">
    <w:name w:val="HTML Top of Form"/>
    <w:basedOn w:val="a"/>
    <w:next w:val="a"/>
    <w:hidden/>
    <w:rsid w:val="00B84C3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B84C3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-">
    <w:name w:val="Hyperlink"/>
    <w:basedOn w:val="a0"/>
    <w:rsid w:val="00B84C3F"/>
    <w:rPr>
      <w:color w:val="0000FF"/>
      <w:u w:val="single"/>
    </w:rPr>
  </w:style>
  <w:style w:type="character" w:customStyle="1" w:styleId="ykrj7b">
    <w:name w:val="ykrj7b"/>
    <w:basedOn w:val="a0"/>
    <w:rsid w:val="00B84C3F"/>
  </w:style>
  <w:style w:type="character" w:customStyle="1" w:styleId="adl">
    <w:name w:val="adl"/>
    <w:basedOn w:val="a0"/>
    <w:rsid w:val="00B84C3F"/>
  </w:style>
  <w:style w:type="character" w:customStyle="1" w:styleId="ho">
    <w:name w:val="ho"/>
    <w:basedOn w:val="a0"/>
    <w:rsid w:val="00B84C3F"/>
  </w:style>
  <w:style w:type="character" w:customStyle="1" w:styleId="gd">
    <w:name w:val="gd"/>
    <w:basedOn w:val="a0"/>
    <w:rsid w:val="00B84C3F"/>
  </w:style>
  <w:style w:type="character" w:customStyle="1" w:styleId="g3">
    <w:name w:val="g3"/>
    <w:basedOn w:val="a0"/>
    <w:rsid w:val="00B84C3F"/>
  </w:style>
  <w:style w:type="character" w:customStyle="1" w:styleId="hb">
    <w:name w:val="hb"/>
    <w:basedOn w:val="a0"/>
    <w:rsid w:val="00B84C3F"/>
  </w:style>
  <w:style w:type="character" w:customStyle="1" w:styleId="g2">
    <w:name w:val="g2"/>
    <w:basedOn w:val="a0"/>
    <w:rsid w:val="00B84C3F"/>
  </w:style>
  <w:style w:type="character" w:customStyle="1" w:styleId="azo">
    <w:name w:val="azo"/>
    <w:basedOn w:val="a0"/>
    <w:rsid w:val="00B84C3F"/>
  </w:style>
  <w:style w:type="character" w:customStyle="1" w:styleId="a3i">
    <w:name w:val="a3i"/>
    <w:basedOn w:val="a0"/>
    <w:rsid w:val="00B84C3F"/>
  </w:style>
  <w:style w:type="character" w:customStyle="1" w:styleId="ams">
    <w:name w:val="ams"/>
    <w:basedOn w:val="a0"/>
    <w:rsid w:val="00B84C3F"/>
  </w:style>
  <w:style w:type="character" w:customStyle="1" w:styleId="l3">
    <w:name w:val="l3"/>
    <w:basedOn w:val="a0"/>
    <w:rsid w:val="00B84C3F"/>
  </w:style>
  <w:style w:type="character" w:customStyle="1" w:styleId="l8ou">
    <w:name w:val="l8 ou"/>
    <w:basedOn w:val="a0"/>
    <w:rsid w:val="00B84C3F"/>
  </w:style>
  <w:style w:type="paragraph" w:customStyle="1" w:styleId="alf-apx-apf-ape-a1j-ji">
    <w:name w:val="alf-apx-apf-ape-a1j-ji"/>
    <w:basedOn w:val="a"/>
    <w:rsid w:val="00B84C3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84EAF"/>
    <w:pPr>
      <w:ind w:left="720"/>
      <w:contextualSpacing/>
    </w:pPr>
  </w:style>
  <w:style w:type="character" w:customStyle="1" w:styleId="5Char">
    <w:name w:val="Επικεφαλίδα 5 Char"/>
    <w:basedOn w:val="a0"/>
    <w:link w:val="5"/>
    <w:semiHidden/>
    <w:rsid w:val="001F4F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footer"/>
    <w:basedOn w:val="a"/>
    <w:link w:val="Char0"/>
    <w:rsid w:val="001F4F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1F4F42"/>
    <w:rPr>
      <w:sz w:val="24"/>
      <w:szCs w:val="24"/>
    </w:rPr>
  </w:style>
  <w:style w:type="paragraph" w:styleId="20">
    <w:name w:val="Body Text 2"/>
    <w:basedOn w:val="a"/>
    <w:link w:val="2Char"/>
    <w:rsid w:val="00995DB9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rsid w:val="00995DB9"/>
    <w:rPr>
      <w:sz w:val="24"/>
      <w:szCs w:val="24"/>
    </w:rPr>
  </w:style>
  <w:style w:type="paragraph" w:styleId="a7">
    <w:name w:val="Body Text Indent"/>
    <w:basedOn w:val="a"/>
    <w:link w:val="Char1"/>
    <w:rsid w:val="00B62A40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7"/>
    <w:rsid w:val="00B62A40"/>
    <w:rPr>
      <w:sz w:val="24"/>
      <w:szCs w:val="24"/>
    </w:rPr>
  </w:style>
  <w:style w:type="paragraph" w:customStyle="1" w:styleId="xl47">
    <w:name w:val="xl47"/>
    <w:basedOn w:val="a"/>
    <w:rsid w:val="005B153B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character" w:customStyle="1" w:styleId="6Char">
    <w:name w:val="Επικεφαλίδα 6 Char"/>
    <w:basedOn w:val="a0"/>
    <w:link w:val="6"/>
    <w:uiPriority w:val="9"/>
    <w:rsid w:val="00011268"/>
    <w:rPr>
      <w:rFonts w:ascii="Arial" w:eastAsia="Arial Unicode MS" w:hAnsi="Arial" w:cs="Arial"/>
      <w:sz w:val="28"/>
      <w:szCs w:val="24"/>
    </w:rPr>
  </w:style>
  <w:style w:type="character" w:customStyle="1" w:styleId="4Char">
    <w:name w:val="Επικεφαλίδα 4 Char"/>
    <w:basedOn w:val="a0"/>
    <w:link w:val="4"/>
    <w:rsid w:val="000378B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613DE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fontstyle01">
    <w:name w:val="fontstyle01"/>
    <w:basedOn w:val="a0"/>
    <w:rsid w:val="008378EA"/>
    <w:rPr>
      <w:rFonts w:ascii="Arial-BoldMT" w:hAnsi="Arial-BoldMT" w:hint="default"/>
      <w:b/>
      <w:bCs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51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72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126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1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9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3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22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69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2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6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76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40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76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52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29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57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15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204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527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407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6314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0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584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36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96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242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514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02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743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23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36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479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493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202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8287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3877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240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9034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8225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51190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4575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25979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95117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042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06610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2146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0163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1145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87113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5081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72018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5092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22336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478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9669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3184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2601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760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148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480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976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334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01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2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527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91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104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83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435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487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460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3102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07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387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375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3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9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16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13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94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2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37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8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96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31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82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854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20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60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42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0A85F-4A27-4760-B29B-0B70A26B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ΚΚΚ</vt:lpstr>
    </vt:vector>
  </TitlesOfParts>
  <Company>Hewlett-Packard Company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ΚΚΚ</dc:title>
  <dc:creator>ΜΑΡΙΑ</dc:creator>
  <cp:lastModifiedBy>TEXNIKH</cp:lastModifiedBy>
  <cp:revision>2</cp:revision>
  <cp:lastPrinted>2017-06-08T10:46:00Z</cp:lastPrinted>
  <dcterms:created xsi:type="dcterms:W3CDTF">2017-06-16T12:27:00Z</dcterms:created>
  <dcterms:modified xsi:type="dcterms:W3CDTF">2017-06-16T12:27:00Z</dcterms:modified>
</cp:coreProperties>
</file>