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10" w:rsidRDefault="000D5C10" w:rsidP="000D5C10">
      <w:pPr>
        <w:jc w:val="center"/>
        <w:rPr>
          <w:b/>
        </w:rPr>
      </w:pPr>
    </w:p>
    <w:p w:rsidR="000D5C10" w:rsidRDefault="000D5C10" w:rsidP="000D5C1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04990551" r:id="rId5"/>
        </w:object>
      </w:r>
    </w:p>
    <w:p w:rsidR="000D5C10" w:rsidRPr="00A27AE2" w:rsidRDefault="000D5C10" w:rsidP="000D5C1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ΠΡΟΜΗΘΕΙΑ</w:t>
      </w:r>
    </w:p>
    <w:p w:rsidR="000D5C10" w:rsidRPr="00A27AE2" w:rsidRDefault="000D5C10" w:rsidP="000D5C1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ΚΛΙΜΑΤΙΣΤΙΚΩΝ ΣΥΣΚΕΥΩΝ ΚΤΙΡΙΟΥ</w:t>
      </w:r>
    </w:p>
    <w:p w:rsidR="000D5C10" w:rsidRPr="00A27AE2" w:rsidRDefault="000D5C10" w:rsidP="000D5C1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caps/>
          <w:sz w:val="22"/>
          <w:szCs w:val="22"/>
        </w:rPr>
        <w:t>ΔΗΜΑΡΧΕΙΟΥ ΣΠΑΡΤΗΣ &amp; ΛΟΙΠΩΝ ΔΗΜΟΤΙΚΩΝ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0D5C10" w:rsidRPr="00A27AE2" w:rsidRDefault="000D5C10" w:rsidP="000D5C1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aps/>
          <w:sz w:val="22"/>
          <w:szCs w:val="22"/>
        </w:rPr>
        <w:t>ΚΤΙΡΙΩΝ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0D5C10" w:rsidRDefault="000D5C10" w:rsidP="000D5C1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</w:t>
      </w:r>
    </w:p>
    <w:p w:rsidR="000D5C10" w:rsidRPr="00A27AE2" w:rsidRDefault="000D5C10" w:rsidP="000D5C10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</w:t>
      </w:r>
    </w:p>
    <w:p w:rsidR="000D5C10" w:rsidRPr="00A27AE2" w:rsidRDefault="000D5C10" w:rsidP="000D5C1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11.650,00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0D5C10" w:rsidRDefault="000D5C10" w:rsidP="000D5C10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42512200-0, 45331220-4</w:t>
      </w:r>
    </w:p>
    <w:p w:rsidR="000D5C10" w:rsidRPr="00A27AE2" w:rsidRDefault="000D5C10" w:rsidP="000D5C10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0D5C10" w:rsidRPr="00A27AE2" w:rsidRDefault="000D5C10" w:rsidP="000D5C1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ΕΝΤΥΠΟ ΠΡΟΣΦΟΡΑΣ</w:t>
      </w:r>
    </w:p>
    <w:p w:rsidR="000D5C10" w:rsidRPr="00065188" w:rsidRDefault="000D5C10" w:rsidP="000D5C10"/>
    <w:p w:rsidR="000D5C10" w:rsidRDefault="000D5C10" w:rsidP="000D5C10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0D5C10" w:rsidRPr="0022597D" w:rsidTr="00E478C4">
        <w:tc>
          <w:tcPr>
            <w:tcW w:w="1994" w:type="dxa"/>
            <w:shd w:val="clear" w:color="auto" w:fill="auto"/>
          </w:tcPr>
          <w:p w:rsidR="000D5C10" w:rsidRPr="0022597D" w:rsidRDefault="000D5C10" w:rsidP="00E478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0D5C10" w:rsidRPr="0022597D" w:rsidRDefault="000D5C10" w:rsidP="00E478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0D5C10" w:rsidRPr="0022597D" w:rsidRDefault="000D5C10" w:rsidP="00E478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D5C10" w:rsidRPr="0022597D" w:rsidTr="00E478C4">
        <w:tc>
          <w:tcPr>
            <w:tcW w:w="1994" w:type="dxa"/>
            <w:shd w:val="clear" w:color="auto" w:fill="auto"/>
          </w:tcPr>
          <w:p w:rsidR="000D5C10" w:rsidRPr="0022597D" w:rsidRDefault="000D5C10" w:rsidP="00E478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0D5C10" w:rsidRPr="0022597D" w:rsidRDefault="000D5C10" w:rsidP="00E478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0D5C10" w:rsidRPr="0022597D" w:rsidRDefault="000D5C10" w:rsidP="00E478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D5C10" w:rsidRPr="0022597D" w:rsidTr="00E478C4">
        <w:tc>
          <w:tcPr>
            <w:tcW w:w="1994" w:type="dxa"/>
            <w:shd w:val="clear" w:color="auto" w:fill="auto"/>
          </w:tcPr>
          <w:p w:rsidR="000D5C10" w:rsidRPr="0022597D" w:rsidRDefault="000D5C10" w:rsidP="00E478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0D5C10" w:rsidRPr="0022597D" w:rsidRDefault="000D5C10" w:rsidP="00E478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0D5C10" w:rsidRPr="0022597D" w:rsidRDefault="000D5C10" w:rsidP="00E478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D5C10" w:rsidRPr="0022597D" w:rsidTr="00E478C4">
        <w:tc>
          <w:tcPr>
            <w:tcW w:w="1994" w:type="dxa"/>
            <w:vMerge w:val="restart"/>
            <w:shd w:val="clear" w:color="auto" w:fill="auto"/>
          </w:tcPr>
          <w:p w:rsidR="000D5C10" w:rsidRPr="0022597D" w:rsidRDefault="000D5C10" w:rsidP="00E478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0D5C10" w:rsidRPr="0022597D" w:rsidRDefault="000D5C10" w:rsidP="00E478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0D5C10" w:rsidRPr="0022597D" w:rsidRDefault="000D5C10" w:rsidP="00E478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0D5C10" w:rsidRPr="0022597D" w:rsidRDefault="000D5C10" w:rsidP="00E478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0D5C10" w:rsidRPr="0022597D" w:rsidRDefault="000D5C10" w:rsidP="00E478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0D5C10" w:rsidRPr="0022597D" w:rsidRDefault="000D5C10" w:rsidP="00E478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0D5C10" w:rsidRPr="0022597D" w:rsidRDefault="000D5C10" w:rsidP="00E478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D5C10" w:rsidRPr="0022597D" w:rsidTr="00E478C4">
        <w:tc>
          <w:tcPr>
            <w:tcW w:w="1994" w:type="dxa"/>
            <w:vMerge/>
            <w:shd w:val="clear" w:color="auto" w:fill="auto"/>
          </w:tcPr>
          <w:p w:rsidR="000D5C10" w:rsidRPr="0022597D" w:rsidRDefault="000D5C10" w:rsidP="00E478C4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0D5C10" w:rsidRPr="0022597D" w:rsidRDefault="000D5C10" w:rsidP="00E478C4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0D5C10" w:rsidRDefault="000D5C10" w:rsidP="000D5C10">
      <w:pPr>
        <w:rPr>
          <w:b/>
        </w:rPr>
      </w:pPr>
    </w:p>
    <w:p w:rsidR="00852CED" w:rsidRDefault="000D5C10" w:rsidP="000D5C10">
      <w:pPr>
        <w:jc w:val="center"/>
      </w:pPr>
      <w:r>
        <w:t>ΟΙΚΟΝΟΜΙΚΗ ΠΡΟΣΦΟΡΑ</w:t>
      </w:r>
    </w:p>
    <w:p w:rsidR="000D5C10" w:rsidRDefault="000D5C10"/>
    <w:tbl>
      <w:tblPr>
        <w:tblpPr w:leftFromText="180" w:rightFromText="180" w:vertAnchor="text" w:horzAnchor="margin" w:tblpXSpec="center" w:tblpY="1"/>
        <w:tblW w:w="10676" w:type="dxa"/>
        <w:tblLook w:val="04A0"/>
      </w:tblPr>
      <w:tblGrid>
        <w:gridCol w:w="492"/>
        <w:gridCol w:w="3377"/>
        <w:gridCol w:w="783"/>
        <w:gridCol w:w="1116"/>
        <w:gridCol w:w="2892"/>
        <w:gridCol w:w="2016"/>
      </w:tblGrid>
      <w:tr w:rsidR="000D5C10" w:rsidRPr="009B231D" w:rsidTr="00E478C4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Μ.Μ.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ΤΙΜΗ ΜΟΝΑΔΟΣ (€)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ΑΞΙΑ (€)</w:t>
            </w:r>
          </w:p>
        </w:tc>
      </w:tr>
      <w:tr w:rsidR="000D5C10" w:rsidRPr="009B231D" w:rsidTr="00E478C4">
        <w:trPr>
          <w:trHeight w:val="10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10" w:rsidRPr="009B231D" w:rsidRDefault="000D5C10" w:rsidP="00E478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Κλιματιστικό διαιρούμενου τύπου (split) inverter για ψύξη και θέρμανση ονομαστικής ισχύος στην ψύξη 12000 Btu/h και ονομαστικής ισχύος στη θέρμανση &gt; 12000 Btu/h με εσωτερική μονάδα επίτοιχη  (προμήθεια)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τεμ.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231D">
              <w:rPr>
                <w:rFonts w:ascii="Arial" w:hAnsi="Arial" w:cs="Arial"/>
                <w:b/>
                <w:bCs/>
                <w:sz w:val="14"/>
                <w:szCs w:val="14"/>
              </w:rPr>
              <w:t>6,00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C10" w:rsidRPr="009B231D" w:rsidTr="00E478C4">
        <w:trPr>
          <w:trHeight w:val="10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10" w:rsidRPr="009B231D" w:rsidRDefault="000D5C10" w:rsidP="00E478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Κλιματιστικό διαιρούμενου τύπου (split) inverter για ψύξη και θέρμανση ονομαστικής ισχύος στην ψύξη 18000 Btu/h και ονομαστικής ισχύος στη θέρμανση &gt; 18000 Btu/h με εσωτερική μονάδα επίτοιχη    (προμήθεια)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τεμ.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231D">
              <w:rPr>
                <w:rFonts w:ascii="Arial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C10" w:rsidRPr="009B231D" w:rsidTr="00E478C4">
        <w:trPr>
          <w:trHeight w:val="5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10" w:rsidRPr="009B231D" w:rsidRDefault="000D5C10" w:rsidP="00E478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Μικροϋλικά στήριξης (προμήθεια)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αποκ.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231D">
              <w:rPr>
                <w:rFonts w:ascii="Arial" w:hAnsi="Arial" w:cs="Arial"/>
                <w:b/>
                <w:bCs/>
                <w:sz w:val="14"/>
                <w:szCs w:val="14"/>
              </w:rPr>
              <w:t>1,00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10" w:rsidRPr="009B231D" w:rsidRDefault="000D5C10" w:rsidP="001C18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C10" w:rsidRPr="009B231D" w:rsidTr="00E478C4">
        <w:trPr>
          <w:trHeight w:val="5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10" w:rsidRPr="009B231D" w:rsidRDefault="000D5C10" w:rsidP="00E478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Εργασία εγκατάστασης κλιματιστικού μηχανήματος΄ισχύος έως 15000 Btu/h  σε κτίριο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τεμ.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231D">
              <w:rPr>
                <w:rFonts w:ascii="Arial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C10" w:rsidRPr="009B231D" w:rsidTr="00E478C4">
        <w:trPr>
          <w:trHeight w:val="5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10" w:rsidRPr="009B231D" w:rsidRDefault="000D5C10" w:rsidP="00E478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Εργασία εγκατάστασης κλιματιστικού μηχανήματος ισχύος έως 20000 Btu/h  σε κτίριο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τεμ.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231D">
              <w:rPr>
                <w:rFonts w:ascii="Arial" w:hAnsi="Arial" w:cs="Arial"/>
                <w:b/>
                <w:bCs/>
                <w:sz w:val="14"/>
                <w:szCs w:val="14"/>
              </w:rPr>
              <w:t>4,00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10" w:rsidRPr="009B231D" w:rsidRDefault="000D5C10" w:rsidP="001C18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1C18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C10" w:rsidRPr="009B231D" w:rsidTr="00E478C4">
        <w:trPr>
          <w:trHeight w:val="402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E478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ΣΥΝΟΛΟ 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1C18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C10" w:rsidRPr="009B231D" w:rsidTr="00E478C4">
        <w:trPr>
          <w:trHeight w:val="402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E478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t>ΦΠΑ  24%: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1C18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C10" w:rsidRPr="009B231D" w:rsidTr="00E478C4">
        <w:trPr>
          <w:trHeight w:val="40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E478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1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E47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E47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E478C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31D">
              <w:rPr>
                <w:rFonts w:ascii="Arial" w:hAnsi="Arial" w:cs="Arial"/>
                <w:b/>
                <w:bCs/>
                <w:sz w:val="20"/>
                <w:szCs w:val="20"/>
              </w:rPr>
              <w:t>ΣΥΝΟΛΟ ΜΕ ΦΠΑ: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10" w:rsidRPr="009B231D" w:rsidRDefault="000D5C10" w:rsidP="00E478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D5C10" w:rsidRDefault="000D5C10"/>
    <w:p w:rsidR="000D5C10" w:rsidRDefault="000D5C10"/>
    <w:p w:rsidR="000D5C10" w:rsidRPr="0022597D" w:rsidRDefault="000D5C10" w:rsidP="000D5C1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0D5C10" w:rsidRPr="0022597D" w:rsidRDefault="000D5C10" w:rsidP="000D5C1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0D5C10" w:rsidRPr="0022597D" w:rsidRDefault="000D5C10" w:rsidP="000D5C1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0D5C10" w:rsidRPr="0022597D" w:rsidRDefault="000D5C10" w:rsidP="000D5C1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0D5C10" w:rsidRPr="0022597D" w:rsidRDefault="000D5C10" w:rsidP="000D5C1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0D5C10" w:rsidRPr="0022597D" w:rsidRDefault="000D5C10" w:rsidP="000D5C1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0D5C10" w:rsidRDefault="000D5C10" w:rsidP="000D5C10">
      <w:pPr>
        <w:jc w:val="both"/>
        <w:rPr>
          <w:rFonts w:ascii="Verdana" w:hAnsi="Verdana"/>
        </w:rPr>
      </w:pPr>
    </w:p>
    <w:p w:rsidR="000D5C10" w:rsidRDefault="000D5C10" w:rsidP="000D5C1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0D5C10" w:rsidRDefault="000D5C10" w:rsidP="000D5C10">
      <w:pPr>
        <w:jc w:val="both"/>
        <w:rPr>
          <w:rFonts w:ascii="Verdana" w:hAnsi="Verdana"/>
        </w:rPr>
      </w:pPr>
    </w:p>
    <w:p w:rsidR="000D5C10" w:rsidRDefault="000D5C10" w:rsidP="000D5C1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0D5C10" w:rsidRDefault="000D5C10"/>
    <w:sectPr w:rsidR="000D5C10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5C10"/>
    <w:rsid w:val="00070E76"/>
    <w:rsid w:val="000D5C10"/>
    <w:rsid w:val="001C18FD"/>
    <w:rsid w:val="006C1C0E"/>
    <w:rsid w:val="00852CED"/>
    <w:rsid w:val="00986B21"/>
    <w:rsid w:val="00B9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2018-11-29T07:51:00Z</dcterms:created>
  <dcterms:modified xsi:type="dcterms:W3CDTF">2018-11-29T07:56:00Z</dcterms:modified>
</cp:coreProperties>
</file>