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0A" w:rsidRDefault="00EF0E0A" w:rsidP="00EF0E0A">
      <w:pPr>
        <w:pStyle w:val="Style39"/>
        <w:widowControl/>
        <w:ind w:right="2731"/>
        <w:jc w:val="left"/>
        <w:rPr>
          <w:rFonts w:ascii="Times New Roman" w:hAnsi="Times New Roman" w:cs="Times New Roman"/>
          <w:sz w:val="22"/>
          <w:szCs w:val="22"/>
        </w:rPr>
      </w:pPr>
    </w:p>
    <w:p w:rsidR="00EF0E0A" w:rsidRPr="00957166" w:rsidRDefault="00EF0E0A" w:rsidP="00EF0E0A">
      <w:pPr>
        <w:ind w:left="-567"/>
        <w:rPr>
          <w:sz w:val="22"/>
          <w:szCs w:val="22"/>
        </w:rPr>
      </w:pPr>
      <w:r w:rsidRPr="00957166">
        <w:rPr>
          <w:b/>
          <w:color w:val="0000FF"/>
          <w:sz w:val="22"/>
          <w:szCs w:val="22"/>
        </w:rPr>
        <w:t xml:space="preserve">    </w:t>
      </w:r>
      <w:r>
        <w:rPr>
          <w:b/>
          <w:color w:val="0000FF"/>
          <w:sz w:val="22"/>
          <w:szCs w:val="22"/>
        </w:rPr>
        <w:t xml:space="preserve">      </w:t>
      </w:r>
      <w:r w:rsidRPr="00957166">
        <w:rPr>
          <w:b/>
          <w:color w:val="0000FF"/>
          <w:sz w:val="22"/>
          <w:szCs w:val="22"/>
        </w:rPr>
        <w:t xml:space="preserve">  </w:t>
      </w:r>
      <w:r w:rsidRPr="00957166">
        <w:rPr>
          <w:b/>
          <w:noProof/>
          <w:color w:val="0000FF"/>
          <w:sz w:val="22"/>
          <w:szCs w:val="22"/>
        </w:rPr>
        <w:drawing>
          <wp:inline distT="0" distB="0" distL="0" distR="0">
            <wp:extent cx="447675" cy="476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0A" w:rsidRPr="00083B56" w:rsidRDefault="00EF0E0A" w:rsidP="00EF0E0A">
      <w:pPr>
        <w:ind w:left="-567"/>
        <w:rPr>
          <w:b/>
          <w:sz w:val="22"/>
          <w:szCs w:val="22"/>
        </w:rPr>
      </w:pPr>
      <w:r w:rsidRPr="00083B56">
        <w:rPr>
          <w:b/>
          <w:sz w:val="22"/>
          <w:szCs w:val="22"/>
        </w:rPr>
        <w:t xml:space="preserve">ΝΟΜΟΣ ΛΑΚΩΝΙΑΣ                                       </w:t>
      </w:r>
      <w:r>
        <w:rPr>
          <w:b/>
          <w:sz w:val="22"/>
          <w:szCs w:val="22"/>
        </w:rPr>
        <w:t xml:space="preserve"> </w:t>
      </w:r>
      <w:r w:rsidRPr="00083B56">
        <w:rPr>
          <w:b/>
          <w:sz w:val="22"/>
          <w:szCs w:val="22"/>
        </w:rPr>
        <w:t xml:space="preserve">         ΣΥΝΤΗΡΗΣΗ ΟΧΗΜΑΤΩΝ, ΜΗΧΑΝΗΜΑΤΩΝ </w:t>
      </w:r>
    </w:p>
    <w:p w:rsidR="00EF0E0A" w:rsidRPr="00083B56" w:rsidRDefault="00EF0E0A" w:rsidP="00EF0E0A">
      <w:pPr>
        <w:ind w:left="-567"/>
        <w:rPr>
          <w:b/>
          <w:sz w:val="22"/>
          <w:szCs w:val="22"/>
        </w:rPr>
      </w:pPr>
      <w:r w:rsidRPr="00083B56">
        <w:rPr>
          <w:b/>
          <w:sz w:val="22"/>
          <w:szCs w:val="22"/>
        </w:rPr>
        <w:t>ΔΗΜΟΣ ΣΠΑΡΤΗΣ                                                       ΚΑΙ ΔΙΚΥΚΛΩΝ  ΤΟΥ ΔΗΜΟΥ ΣΠΑΡΤΗΣ-</w:t>
      </w:r>
    </w:p>
    <w:p w:rsidR="00EF0E0A" w:rsidRPr="00083B56" w:rsidRDefault="00EF0E0A" w:rsidP="00EF0E0A">
      <w:pPr>
        <w:ind w:left="-567"/>
        <w:rPr>
          <w:b/>
          <w:caps/>
          <w:sz w:val="22"/>
          <w:szCs w:val="22"/>
        </w:rPr>
      </w:pPr>
      <w:r w:rsidRPr="00083B56">
        <w:rPr>
          <w:b/>
          <w:caps/>
          <w:sz w:val="22"/>
          <w:szCs w:val="22"/>
        </w:rPr>
        <w:t>Δ/νση Τεχνικών Υπηρεσιών,                                       προμηθεια ανταλλακτικων</w:t>
      </w:r>
    </w:p>
    <w:p w:rsidR="00EF0E0A" w:rsidRPr="00083B56" w:rsidRDefault="00EF0E0A" w:rsidP="00EF0E0A">
      <w:pPr>
        <w:ind w:left="-567"/>
        <w:rPr>
          <w:b/>
          <w:caps/>
          <w:sz w:val="22"/>
          <w:szCs w:val="22"/>
        </w:rPr>
      </w:pPr>
      <w:r w:rsidRPr="00083B56">
        <w:rPr>
          <w:b/>
          <w:caps/>
          <w:sz w:val="22"/>
          <w:szCs w:val="22"/>
        </w:rPr>
        <w:t xml:space="preserve">Χωροταξίας, Υπηρεσίας Δόμησης </w:t>
      </w:r>
    </w:p>
    <w:p w:rsidR="00EF0E0A" w:rsidRPr="00083B56" w:rsidRDefault="00EF0E0A" w:rsidP="00EF0E0A">
      <w:pPr>
        <w:ind w:left="-567"/>
        <w:rPr>
          <w:b/>
          <w:caps/>
          <w:sz w:val="22"/>
          <w:szCs w:val="22"/>
        </w:rPr>
      </w:pPr>
      <w:r w:rsidRPr="00083B56">
        <w:rPr>
          <w:b/>
          <w:caps/>
          <w:sz w:val="22"/>
          <w:szCs w:val="22"/>
        </w:rPr>
        <w:t>και Περιβάλλοντος</w:t>
      </w:r>
    </w:p>
    <w:p w:rsidR="00EF0E0A" w:rsidRPr="00A41D89" w:rsidRDefault="00EF0E0A" w:rsidP="00EF0E0A">
      <w:pPr>
        <w:ind w:left="-567"/>
        <w:rPr>
          <w:sz w:val="22"/>
          <w:szCs w:val="22"/>
        </w:rPr>
      </w:pPr>
      <w:r w:rsidRPr="00475D3B">
        <w:rPr>
          <w:sz w:val="22"/>
          <w:szCs w:val="22"/>
        </w:rPr>
        <w:t xml:space="preserve">                                                                                  </w:t>
      </w:r>
      <w:r w:rsidRPr="00475D3B">
        <w:rPr>
          <w:b/>
          <w:sz w:val="22"/>
          <w:szCs w:val="22"/>
          <w:u w:val="single"/>
        </w:rPr>
        <w:t xml:space="preserve"> </w:t>
      </w:r>
    </w:p>
    <w:p w:rsidR="00EF0E0A" w:rsidRPr="00E215EE" w:rsidRDefault="00EF0E0A" w:rsidP="00EF0E0A">
      <w:pPr>
        <w:pStyle w:val="Style10"/>
        <w:widowControl/>
        <w:ind w:left="-567"/>
        <w:jc w:val="center"/>
        <w:rPr>
          <w:rStyle w:val="FontStyle75"/>
          <w:rFonts w:ascii="Times New Roman" w:hAnsi="Times New Roman" w:cs="Times New Roman"/>
          <w:sz w:val="20"/>
          <w:szCs w:val="20"/>
        </w:rPr>
      </w:pPr>
    </w:p>
    <w:p w:rsidR="00EF0E0A" w:rsidRPr="00083B56" w:rsidRDefault="00EF0E0A" w:rsidP="00EF0E0A">
      <w:pPr>
        <w:pStyle w:val="Style10"/>
        <w:widowControl/>
        <w:ind w:left="-567"/>
        <w:jc w:val="center"/>
        <w:rPr>
          <w:rStyle w:val="FontStyle75"/>
          <w:rFonts w:ascii="Times New Roman" w:hAnsi="Times New Roman" w:cs="Times New Roman"/>
        </w:rPr>
      </w:pPr>
      <w:r w:rsidRPr="00083B56">
        <w:rPr>
          <w:rStyle w:val="FontStyle75"/>
          <w:rFonts w:ascii="Times New Roman" w:hAnsi="Times New Roman" w:cs="Times New Roman"/>
        </w:rPr>
        <w:t>ΕΝΤΥΠΟ ΟΙΚΟΝΟΜΙΚΗΣ ΠΡΟΣΦΟΡΑΣ</w:t>
      </w:r>
    </w:p>
    <w:p w:rsidR="00EF0E0A" w:rsidRPr="00083B56" w:rsidRDefault="00EF0E0A" w:rsidP="00EF0E0A">
      <w:pPr>
        <w:pStyle w:val="Style19"/>
        <w:widowControl/>
        <w:spacing w:before="216" w:line="240" w:lineRule="auto"/>
        <w:ind w:left="-567"/>
        <w:jc w:val="center"/>
        <w:rPr>
          <w:rStyle w:val="FontStyle82"/>
          <w:rFonts w:ascii="Times New Roman" w:hAnsi="Times New Roman" w:cs="Times New Roman"/>
          <w:sz w:val="22"/>
          <w:szCs w:val="22"/>
        </w:rPr>
      </w:pP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(Συμπληρώνεται για την ομάδα ή ομάδες που κατατίθεται προσφορά)</w:t>
      </w:r>
    </w:p>
    <w:p w:rsidR="00EF0E0A" w:rsidRPr="00083B56" w:rsidRDefault="00EF0E0A" w:rsidP="00EF0E0A">
      <w:pPr>
        <w:pStyle w:val="Style19"/>
        <w:widowControl/>
        <w:spacing w:line="240" w:lineRule="exact"/>
        <w:ind w:left="-567"/>
        <w:rPr>
          <w:rFonts w:ascii="Times New Roman" w:hAnsi="Times New Roman" w:cs="Times New Roman"/>
          <w:sz w:val="22"/>
          <w:szCs w:val="22"/>
        </w:rPr>
      </w:pPr>
    </w:p>
    <w:p w:rsidR="00EF0E0A" w:rsidRPr="00083B56" w:rsidRDefault="00EF0E0A" w:rsidP="00EF0E0A">
      <w:pPr>
        <w:pStyle w:val="Style19"/>
        <w:widowControl/>
        <w:tabs>
          <w:tab w:val="left" w:leader="dot" w:pos="6187"/>
          <w:tab w:val="left" w:leader="dot" w:pos="10536"/>
        </w:tabs>
        <w:spacing w:before="77" w:line="240" w:lineRule="auto"/>
        <w:ind w:left="-567"/>
        <w:rPr>
          <w:rFonts w:ascii="Times New Roman" w:hAnsi="Times New Roman" w:cs="Times New Roman"/>
          <w:sz w:val="22"/>
          <w:szCs w:val="22"/>
        </w:rPr>
      </w:pPr>
      <w:r>
        <w:rPr>
          <w:rStyle w:val="FontStyle82"/>
          <w:rFonts w:ascii="Times New Roman" w:hAnsi="Times New Roman" w:cs="Times New Roman"/>
          <w:sz w:val="22"/>
          <w:szCs w:val="22"/>
        </w:rPr>
        <w:t>Της επιχείρησης</w:t>
      </w:r>
      <w:r>
        <w:rPr>
          <w:rStyle w:val="FontStyle82"/>
          <w:rFonts w:ascii="Times New Roman" w:hAnsi="Times New Roman" w:cs="Times New Roman"/>
          <w:sz w:val="22"/>
          <w:szCs w:val="22"/>
        </w:rPr>
        <w:tab/>
        <w:t>με έδρα…………………………</w:t>
      </w:r>
    </w:p>
    <w:p w:rsidR="00EF0E0A" w:rsidRDefault="00EF0E0A" w:rsidP="00EF0E0A">
      <w:pPr>
        <w:pStyle w:val="Style19"/>
        <w:widowControl/>
        <w:tabs>
          <w:tab w:val="left" w:leader="dot" w:pos="5218"/>
          <w:tab w:val="left" w:leader="dot" w:pos="6235"/>
          <w:tab w:val="left" w:leader="dot" w:pos="8837"/>
        </w:tabs>
        <w:spacing w:before="115" w:line="240" w:lineRule="auto"/>
        <w:ind w:left="-567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  <w:r>
        <w:rPr>
          <w:rStyle w:val="FontStyle82"/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EF0E0A" w:rsidRDefault="00EF0E0A" w:rsidP="00EF0E0A">
      <w:pPr>
        <w:pStyle w:val="Style19"/>
        <w:widowControl/>
        <w:tabs>
          <w:tab w:val="left" w:leader="dot" w:pos="5218"/>
          <w:tab w:val="left" w:leader="dot" w:pos="6235"/>
          <w:tab w:val="left" w:leader="dot" w:pos="8837"/>
        </w:tabs>
        <w:spacing w:before="115" w:line="240" w:lineRule="auto"/>
        <w:ind w:left="-567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οδός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  <w:t>αρ</w:t>
      </w:r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</w:r>
      <w:proofErr w:type="spellStart"/>
      <w:r w:rsidRPr="00083B56">
        <w:rPr>
          <w:rStyle w:val="FontStyle82"/>
          <w:rFonts w:ascii="Times New Roman" w:hAnsi="Times New Roman" w:cs="Times New Roman"/>
          <w:sz w:val="22"/>
          <w:szCs w:val="22"/>
        </w:rPr>
        <w:t>τηλ</w:t>
      </w:r>
      <w:proofErr w:type="spellEnd"/>
      <w:r w:rsidRPr="00083B56">
        <w:rPr>
          <w:rStyle w:val="FontStyle82"/>
          <w:rFonts w:ascii="Times New Roman" w:hAnsi="Times New Roman" w:cs="Times New Roman"/>
          <w:sz w:val="22"/>
          <w:szCs w:val="22"/>
        </w:rPr>
        <w:tab/>
      </w:r>
      <w:r>
        <w:rPr>
          <w:rStyle w:val="FontStyle82"/>
          <w:rFonts w:ascii="Times New Roman" w:hAnsi="Times New Roman" w:cs="Times New Roman"/>
          <w:sz w:val="22"/>
          <w:szCs w:val="22"/>
        </w:rPr>
        <w:t>…</w:t>
      </w:r>
    </w:p>
    <w:p w:rsidR="00EF0E0A" w:rsidRPr="00083B56" w:rsidRDefault="00EF0E0A" w:rsidP="00EF0E0A">
      <w:pPr>
        <w:pStyle w:val="Style19"/>
        <w:widowControl/>
        <w:tabs>
          <w:tab w:val="left" w:leader="dot" w:pos="5218"/>
          <w:tab w:val="left" w:leader="dot" w:pos="6235"/>
          <w:tab w:val="left" w:leader="dot" w:pos="8837"/>
        </w:tabs>
        <w:spacing w:before="115" w:line="240" w:lineRule="auto"/>
        <w:ind w:left="-567"/>
        <w:jc w:val="left"/>
        <w:rPr>
          <w:rStyle w:val="FontStyle82"/>
          <w:rFonts w:ascii="Times New Roman" w:hAnsi="Times New Roman" w:cs="Times New Roman"/>
          <w:sz w:val="22"/>
          <w:szCs w:val="22"/>
        </w:rPr>
      </w:pPr>
    </w:p>
    <w:p w:rsidR="00EF0E0A" w:rsidRPr="00083B56" w:rsidRDefault="00EF0E0A" w:rsidP="00EF0E0A">
      <w:pPr>
        <w:spacing w:after="221" w:line="1" w:lineRule="exact"/>
        <w:rPr>
          <w:sz w:val="22"/>
          <w:szCs w:val="22"/>
        </w:rPr>
      </w:pPr>
    </w:p>
    <w:tbl>
      <w:tblPr>
        <w:tblW w:w="106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4818"/>
        <w:gridCol w:w="1703"/>
        <w:gridCol w:w="1276"/>
        <w:gridCol w:w="1701"/>
      </w:tblGrid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25"/>
              <w:widowControl/>
              <w:ind w:left="82"/>
              <w:rPr>
                <w:rStyle w:val="FontStyle83"/>
                <w:rFonts w:ascii="Times New Roman" w:hAnsi="Times New Roman" w:cs="Times New Roman"/>
              </w:rPr>
            </w:pPr>
            <w:r w:rsidRPr="00083B56">
              <w:rPr>
                <w:rStyle w:val="FontStyle83"/>
                <w:rFonts w:ascii="Times New Roman" w:hAnsi="Times New Roman" w:cs="Times New Roman"/>
              </w:rPr>
              <w:t>Ποσοστό έκπτωσης ανά Ομάδα σε ακέραιες μονάδες επί του προϋπολογισμού της μελέτης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53"/>
              <w:widowControl/>
              <w:spacing w:line="374" w:lineRule="exact"/>
              <w:rPr>
                <w:rStyle w:val="FontStyle83"/>
                <w:rFonts w:ascii="Times New Roman" w:hAnsi="Times New Roman" w:cs="Times New Roman"/>
              </w:rPr>
            </w:pPr>
            <w:r w:rsidRPr="00083B56">
              <w:rPr>
                <w:rStyle w:val="FontStyle83"/>
                <w:rFonts w:ascii="Times New Roman" w:hAnsi="Times New Roman" w:cs="Times New Roman"/>
              </w:rPr>
              <w:t>Τελικό ποσό προσφοράς μετά την έκπτωση</w:t>
            </w: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rPr>
                <w:rStyle w:val="FontStyle83"/>
              </w:rPr>
            </w:pPr>
          </w:p>
          <w:p w:rsidR="00EF0E0A" w:rsidRPr="00083B56" w:rsidRDefault="00EF0E0A" w:rsidP="00CB0259">
            <w:pPr>
              <w:rPr>
                <w:rStyle w:val="FontStyle83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imes New Roman" w:hAnsi="Times New Roman" w:cs="Times New Roman"/>
              </w:rPr>
            </w:pPr>
            <w:r w:rsidRPr="00083B56">
              <w:rPr>
                <w:rStyle w:val="FontStyle83"/>
                <w:rFonts w:ascii="Times New Roman" w:hAnsi="Times New Roman" w:cs="Times New Roman"/>
              </w:rPr>
              <w:t>Αριθμητικώς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imes New Roman" w:hAnsi="Times New Roman" w:cs="Times New Roman"/>
              </w:rPr>
            </w:pPr>
            <w:r w:rsidRPr="00083B56">
              <w:rPr>
                <w:rStyle w:val="FontStyle83"/>
                <w:rFonts w:ascii="Times New Roman" w:hAnsi="Times New Roman" w:cs="Times New Roman"/>
              </w:rPr>
              <w:t>Ολογράφως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imes New Roman" w:hAnsi="Times New Roman" w:cs="Times New Roman"/>
              </w:rPr>
            </w:pPr>
          </w:p>
          <w:p w:rsidR="00EF0E0A" w:rsidRPr="00083B56" w:rsidRDefault="00EF0E0A" w:rsidP="00CB0259">
            <w:pPr>
              <w:pStyle w:val="Style25"/>
              <w:widowControl/>
              <w:spacing w:line="240" w:lineRule="auto"/>
              <w:ind w:firstLine="0"/>
              <w:rPr>
                <w:rStyle w:val="FontStyle83"/>
                <w:rFonts w:ascii="Times New Roman" w:hAnsi="Times New Roman" w:cs="Times New Roman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>ΟΜΑΔΑ 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Υπηρεσίες συντήρησης  των απορριμματοφόρων, του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καδοπλυντηρίου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, των σαρώθρων, των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καλαθοφόρων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και του πυροσβεστικού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/ ΚΑΤΑΣΤΑΣΗ 1)                                 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>ΟΜΑΔΑ 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Υπηρεσίες συντήρησης  των φορτηγών ανατρεπόμενων, του φορτηγού γερανοφόρου, του λεωφορείου και του εκχιονιστικού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/ ΚΑΤΑΣΤΑΣΗ 2)                                 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right="-40"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>ΟΜΑΔΑ 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Υπηρεσίες συντήρησης  των εκσκαφέων, φορτωτών,  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ισοπεδωτών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γαιών και   γεωργικών ελκυστήρων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/ ΚΑΤΑΣΤΑΣΗ 3)                                 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>ΟΜΑΔΑ 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Υπηρεσίες συντήρησης  των φορτηγών μη ανατρεπόμενων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/ ΚΑΤΑΣΤΑΣΗ 4)                                 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>ΟΜΑΔΑ 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Υπηρεσίες συντήρησης  των επιβατικών (ΠΑΡΑΡΤΗΜΑ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/ ΚΑΤΑΣΤΑΣΗ 5)                                 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>ΟΜΑΔΑ 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Υπηρεσίες συντήρησης  των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δικύκλων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/ ΚΑΤΑΣΤΑΣΗ 6)                                 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>ΟΜΑΔΑ 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Υπηρεσίες πλυσίματος-γρασαρίσματος όλων τον οχημάτων, μηχανημάτων και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δικύκλων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/ ΚΑΤΑΣΤΑΣΕΙΣ 1, 2, 3, 4, 5, 6)                                  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  <w:lang w:val="en-US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 xml:space="preserve">ΟΜΑΔΑ </w:t>
            </w:r>
            <w:r w:rsidRPr="006F3181">
              <w:rPr>
                <w:rStyle w:val="FontStyle83"/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Ανταλλακτικά για την συντήρηση  των απορριμματοφόρων, του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καδοπλυντηρίου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, των σαρώθρων, των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καλαθοφόρων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και των πυροσβεστικών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-  ΠΙΝΑΚΑΣ ΑΝΤΑΛ. 1)  </w:t>
            </w:r>
            <w:r w:rsidRPr="006F3181">
              <w:rPr>
                <w:rStyle w:val="FontStyle83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>ΟΜΑΔΑ 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Ανταλλακτικά για την συντήρηση  των φορτηγών ανατρεπόμενων, του φορτηγού γερανοφόρου, του λεωφορείου και του εκχιονιστικού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-  ΠΙΝΑΚΑΣ ΑΝΤΑΛ. 2)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  <w:lang w:val="en-US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 xml:space="preserve">ΟΜΑΔΑ </w:t>
            </w:r>
            <w:r w:rsidRPr="006F3181">
              <w:rPr>
                <w:rStyle w:val="FontStyle83"/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Ανταλλακτικά  για την συντήρηση των εκσκαφέων, φορτωτών,  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ισοπεδωτών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γαιών και γεωργικών ελκυστήρων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-  ΠΙΝΑΚΑΣ ΑΝΤΑΛ. 3)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  <w:lang w:val="en-US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lastRenderedPageBreak/>
              <w:t xml:space="preserve">ΟΜΑΔΑ </w:t>
            </w:r>
            <w:r w:rsidRPr="006F3181">
              <w:rPr>
                <w:rStyle w:val="FontStyle83"/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Ανταλλακτικά  για την συντήρηση των φορτηγών μη ανατρεπόμενων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-  ΠΙΝΑΚΑΣ ΑΝΤΑΛ. 4)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  <w:lang w:val="en-US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 xml:space="preserve">ΟΜΑΔΑ </w:t>
            </w:r>
            <w:r w:rsidRPr="006F3181">
              <w:rPr>
                <w:rStyle w:val="FontStyle83"/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Ανταλλακτικά  για την συντήρηση των επιβατικών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-  ΠΙΝΑΚΑΣ ΑΝΤΑΛ. 5)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  <w:vertAlign w:val="superscript"/>
                <w:lang w:val="en-US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 xml:space="preserve">ΟΜΑΔΑ </w:t>
            </w:r>
            <w:r w:rsidRPr="006F3181">
              <w:rPr>
                <w:rStyle w:val="FontStyle83"/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Ανταλλακτικά  για την συντήρηση των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δικύκλων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-  ΠΙΝΑΚΑΣ ΑΝΤΑΛ. 6)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 xml:space="preserve">ΟΜΑΔΑ </w:t>
            </w:r>
            <w:r w:rsidRPr="006F3181">
              <w:rPr>
                <w:rStyle w:val="FontStyle83"/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firstLine="0"/>
              <w:jc w:val="both"/>
              <w:rPr>
                <w:rStyle w:val="FontStyle83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Ελαστικά για τα οχήματα 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μηχανήματα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και τα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ρυμουλκούμενα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βυτία πυρόσβεσης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μαζί με ότι </w:t>
            </w:r>
            <w:proofErr w:type="spellStart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μικροϋλικά</w:t>
            </w:r>
            <w:proofErr w:type="spellEnd"/>
            <w:r w:rsidRPr="006F3181">
              <w:rPr>
                <w:rFonts w:ascii="Times New Roman" w:hAnsi="Times New Roman" w:cs="Times New Roman"/>
                <w:sz w:val="20"/>
                <w:szCs w:val="20"/>
              </w:rPr>
              <w:t xml:space="preserve"> απαιτηθούν καθώς και ανταλλακτικά ελαστικών (ΠΑΡΑΡΤΗΜΑ </w:t>
            </w:r>
            <w:r w:rsidRPr="00D91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3181">
              <w:rPr>
                <w:rFonts w:ascii="Times New Roman" w:hAnsi="Times New Roman" w:cs="Times New Roman"/>
                <w:sz w:val="20"/>
                <w:szCs w:val="20"/>
              </w:rPr>
              <w:t>-  ΠΙΝΑΚΑΣ ΑΝΤΑΛ. 7)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6F3181" w:rsidRDefault="00EF0E0A" w:rsidP="00CB0259">
            <w:pPr>
              <w:pStyle w:val="Style25"/>
              <w:widowControl/>
              <w:spacing w:line="240" w:lineRule="auto"/>
              <w:ind w:left="4639" w:firstLine="0"/>
              <w:rPr>
                <w:rStyle w:val="FontStyle83"/>
                <w:rFonts w:ascii="Times New Roman" w:hAnsi="Times New Roman" w:cs="Times New Roman"/>
              </w:rPr>
            </w:pPr>
            <w:r w:rsidRPr="006F3181">
              <w:rPr>
                <w:rStyle w:val="FontStyle83"/>
                <w:rFonts w:ascii="Times New Roman" w:hAnsi="Times New Roman" w:cs="Times New Roman"/>
              </w:rPr>
              <w:t>ΣΥΝΟΛΟ ΠΡΟΣΦΟΡΑΣ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25"/>
              <w:widowControl/>
              <w:spacing w:line="240" w:lineRule="auto"/>
              <w:ind w:left="4639" w:firstLine="0"/>
              <w:rPr>
                <w:rStyle w:val="FontStyle83"/>
                <w:rFonts w:ascii="Times New Roman" w:hAnsi="Times New Roman" w:cs="Times New Roman"/>
              </w:rPr>
            </w:pPr>
            <w:r w:rsidRPr="00083B56">
              <w:rPr>
                <w:rStyle w:val="FontStyle83"/>
                <w:rFonts w:ascii="Times New Roman" w:hAnsi="Times New Roman" w:cs="Times New Roman"/>
              </w:rPr>
              <w:t>ΦΠΑ 24%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E0A" w:rsidRPr="00083B56" w:rsidTr="00EF0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25"/>
              <w:widowControl/>
              <w:spacing w:line="240" w:lineRule="auto"/>
              <w:ind w:left="4639" w:firstLine="0"/>
              <w:rPr>
                <w:rStyle w:val="FontStyle83"/>
                <w:rFonts w:ascii="Times New Roman" w:hAnsi="Times New Roman" w:cs="Times New Roman"/>
              </w:rPr>
            </w:pPr>
            <w:r w:rsidRPr="00083B56">
              <w:rPr>
                <w:rStyle w:val="FontStyle83"/>
                <w:rFonts w:ascii="Times New Roman" w:hAnsi="Times New Roman" w:cs="Times New Roman"/>
              </w:rPr>
              <w:t>ΣΥΝΟΛΟ ΠΡΟΣΦΟΡΑΣ ΜΕ ΦΠΑ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E0A" w:rsidRPr="00083B56" w:rsidRDefault="00EF0E0A" w:rsidP="00CB0259">
            <w:pPr>
              <w:pStyle w:val="Style36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0E0A" w:rsidRPr="00083B56" w:rsidRDefault="00EF0E0A" w:rsidP="00EF0E0A">
      <w:pPr>
        <w:pStyle w:val="Style46"/>
        <w:widowControl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EF0E0A" w:rsidRPr="00B6336D" w:rsidRDefault="00EF0E0A" w:rsidP="00EF0E0A">
      <w:pPr>
        <w:pStyle w:val="Style46"/>
        <w:widowControl/>
        <w:tabs>
          <w:tab w:val="left" w:leader="dot" w:pos="1550"/>
          <w:tab w:val="left" w:leader="dot" w:pos="2352"/>
        </w:tabs>
        <w:spacing w:before="221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>Ημερομηνία</w:t>
      </w: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ab/>
        <w:t>/</w:t>
      </w:r>
      <w:r w:rsidRPr="00083B56">
        <w:rPr>
          <w:rStyle w:val="FontStyle83"/>
          <w:rFonts w:ascii="Times New Roman" w:hAnsi="Times New Roman" w:cs="Times New Roman"/>
          <w:sz w:val="22"/>
          <w:szCs w:val="22"/>
        </w:rPr>
        <w:tab/>
        <w:t>/202</w:t>
      </w:r>
      <w:r>
        <w:rPr>
          <w:rStyle w:val="FontStyle83"/>
          <w:rFonts w:ascii="Times New Roman" w:hAnsi="Times New Roman" w:cs="Times New Roman"/>
          <w:sz w:val="22"/>
          <w:szCs w:val="22"/>
        </w:rPr>
        <w:t>4</w:t>
      </w:r>
    </w:p>
    <w:p w:rsidR="00EF0E0A" w:rsidRDefault="00EF0E0A" w:rsidP="00EF0E0A">
      <w:pPr>
        <w:pStyle w:val="Style30"/>
        <w:widowControl/>
        <w:spacing w:before="216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bookmarkStart w:id="0" w:name="_GoBack"/>
      <w:bookmarkEnd w:id="0"/>
      <w:r w:rsidRPr="00083B56">
        <w:rPr>
          <w:rStyle w:val="FontStyle83"/>
          <w:rFonts w:ascii="Times New Roman" w:hAnsi="Times New Roman" w:cs="Times New Roman"/>
          <w:sz w:val="22"/>
          <w:szCs w:val="22"/>
        </w:rPr>
        <w:t>Ο προσφέρων (Σφραγίδα και υπογραφή)</w:t>
      </w:r>
    </w:p>
    <w:p w:rsidR="00894595" w:rsidRDefault="00894595" w:rsidP="00EF0E0A"/>
    <w:sectPr w:rsidR="00894595" w:rsidSect="00EF0E0A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0A"/>
    <w:rsid w:val="00894595"/>
    <w:rsid w:val="00E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A289-3B45-4101-A34E-E6C6DC5D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6">
    <w:name w:val="Style36"/>
    <w:basedOn w:val="a"/>
    <w:uiPriority w:val="99"/>
    <w:rsid w:val="00EF0E0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a"/>
    <w:uiPriority w:val="99"/>
    <w:rsid w:val="00EF0E0A"/>
    <w:pPr>
      <w:widowControl w:val="0"/>
      <w:autoSpaceDE w:val="0"/>
      <w:autoSpaceDN w:val="0"/>
      <w:adjustRightInd w:val="0"/>
      <w:spacing w:line="247" w:lineRule="exact"/>
      <w:jc w:val="both"/>
    </w:pPr>
    <w:rPr>
      <w:rFonts w:ascii="Tahoma" w:hAnsi="Tahoma" w:cs="Tahoma"/>
    </w:rPr>
  </w:style>
  <w:style w:type="character" w:customStyle="1" w:styleId="FontStyle82">
    <w:name w:val="Font Style82"/>
    <w:uiPriority w:val="99"/>
    <w:rsid w:val="00EF0E0A"/>
    <w:rPr>
      <w:rFonts w:ascii="Tahoma" w:hAnsi="Tahoma" w:cs="Tahoma"/>
      <w:sz w:val="18"/>
      <w:szCs w:val="18"/>
    </w:rPr>
  </w:style>
  <w:style w:type="paragraph" w:customStyle="1" w:styleId="Style39">
    <w:name w:val="Style39"/>
    <w:basedOn w:val="a"/>
    <w:uiPriority w:val="99"/>
    <w:rsid w:val="00EF0E0A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">
    <w:name w:val="Style10"/>
    <w:basedOn w:val="a"/>
    <w:uiPriority w:val="99"/>
    <w:rsid w:val="00EF0E0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EF0E0A"/>
    <w:pPr>
      <w:widowControl w:val="0"/>
      <w:autoSpaceDE w:val="0"/>
      <w:autoSpaceDN w:val="0"/>
      <w:adjustRightInd w:val="0"/>
      <w:spacing w:line="374" w:lineRule="exact"/>
      <w:ind w:hanging="82"/>
    </w:pPr>
    <w:rPr>
      <w:rFonts w:ascii="Tahoma" w:hAnsi="Tahoma" w:cs="Tahoma"/>
    </w:rPr>
  </w:style>
  <w:style w:type="paragraph" w:customStyle="1" w:styleId="Style30">
    <w:name w:val="Style30"/>
    <w:basedOn w:val="a"/>
    <w:uiPriority w:val="99"/>
    <w:rsid w:val="00EF0E0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EF0E0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3">
    <w:name w:val="Style53"/>
    <w:basedOn w:val="a"/>
    <w:uiPriority w:val="99"/>
    <w:rsid w:val="00EF0E0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75">
    <w:name w:val="Font Style75"/>
    <w:uiPriority w:val="99"/>
    <w:rsid w:val="00EF0E0A"/>
    <w:rPr>
      <w:rFonts w:ascii="Tahoma" w:hAnsi="Tahoma" w:cs="Tahoma"/>
      <w:b/>
      <w:bCs/>
      <w:sz w:val="22"/>
      <w:szCs w:val="22"/>
    </w:rPr>
  </w:style>
  <w:style w:type="character" w:customStyle="1" w:styleId="FontStyle83">
    <w:name w:val="Font Style83"/>
    <w:uiPriority w:val="99"/>
    <w:rsid w:val="00EF0E0A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1</cp:revision>
  <dcterms:created xsi:type="dcterms:W3CDTF">2024-12-30T12:28:00Z</dcterms:created>
  <dcterms:modified xsi:type="dcterms:W3CDTF">2024-12-30T12:31:00Z</dcterms:modified>
</cp:coreProperties>
</file>