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1" w:rsidRPr="00957166" w:rsidRDefault="003147E1" w:rsidP="003147E1">
      <w:pPr>
        <w:rPr>
          <w:sz w:val="22"/>
          <w:szCs w:val="22"/>
        </w:rPr>
      </w:pPr>
      <w:r w:rsidRPr="00957166">
        <w:rPr>
          <w:b/>
          <w:color w:val="0000FF"/>
          <w:sz w:val="22"/>
          <w:szCs w:val="22"/>
        </w:rPr>
        <w:t xml:space="preserve">    </w:t>
      </w:r>
      <w:r>
        <w:rPr>
          <w:b/>
          <w:color w:val="0000FF"/>
          <w:sz w:val="22"/>
          <w:szCs w:val="22"/>
        </w:rPr>
        <w:t xml:space="preserve">      </w:t>
      </w:r>
      <w:r w:rsidRPr="00957166">
        <w:rPr>
          <w:b/>
          <w:color w:val="0000FF"/>
          <w:sz w:val="22"/>
          <w:szCs w:val="22"/>
        </w:rPr>
        <w:t xml:space="preserve">  </w:t>
      </w:r>
      <w:r w:rsidRPr="00957166">
        <w:rPr>
          <w:b/>
          <w:noProof/>
          <w:color w:val="0000FF"/>
          <w:sz w:val="22"/>
          <w:szCs w:val="22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E1" w:rsidRPr="00083B56" w:rsidRDefault="003147E1" w:rsidP="003147E1">
      <w:pPr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 xml:space="preserve">ΝΟΜΟΣ ΛΑΚΩΝΙΑΣ                                       </w:t>
      </w:r>
      <w:r>
        <w:rPr>
          <w:b/>
          <w:sz w:val="22"/>
          <w:szCs w:val="22"/>
        </w:rPr>
        <w:t xml:space="preserve"> </w:t>
      </w:r>
      <w:r w:rsidRPr="00083B56">
        <w:rPr>
          <w:b/>
          <w:sz w:val="22"/>
          <w:szCs w:val="22"/>
        </w:rPr>
        <w:t xml:space="preserve">         ΣΥΝΤΗΡΗΣΗ ΟΧΗΜΑΤΩΝ, ΜΗΧΑΝΗΜΑΤΩΝ </w:t>
      </w:r>
    </w:p>
    <w:p w:rsidR="003147E1" w:rsidRPr="00083B56" w:rsidRDefault="003147E1" w:rsidP="003147E1">
      <w:pPr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>ΔΗΜΟΣ ΣΠΑΡΤΗΣ                                                       ΚΑΙ ΔΙΚΥΚΛΩΝ  ΤΟΥ ΔΗΜΟΥ ΣΠΑΡΤΗΣ-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Δ/νση Τεχνικών Υπηρεσιών,                                       προμηθεια ανταλλακτικων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 xml:space="preserve">Χωροταξίας, Υπηρεσίας Δόμησης 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και Περιβάλλοντος</w:t>
      </w:r>
    </w:p>
    <w:p w:rsidR="003D69D8" w:rsidRDefault="003147E1" w:rsidP="003147E1">
      <w:pPr>
        <w:rPr>
          <w:sz w:val="22"/>
          <w:szCs w:val="22"/>
        </w:rPr>
      </w:pPr>
      <w:r w:rsidRPr="00475D3B">
        <w:rPr>
          <w:sz w:val="22"/>
          <w:szCs w:val="22"/>
        </w:rPr>
        <w:t xml:space="preserve">                                                      </w:t>
      </w: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147E1" w:rsidRPr="00A41D89" w:rsidRDefault="003147E1" w:rsidP="003147E1">
      <w:pPr>
        <w:rPr>
          <w:sz w:val="22"/>
          <w:szCs w:val="22"/>
        </w:rPr>
      </w:pPr>
      <w:r w:rsidRPr="00475D3B">
        <w:rPr>
          <w:sz w:val="22"/>
          <w:szCs w:val="22"/>
        </w:rPr>
        <w:t xml:space="preserve">                            </w:t>
      </w:r>
      <w:r w:rsidRPr="00475D3B">
        <w:rPr>
          <w:b/>
          <w:sz w:val="22"/>
          <w:szCs w:val="22"/>
          <w:u w:val="single"/>
        </w:rPr>
        <w:t xml:space="preserve"> </w:t>
      </w:r>
    </w:p>
    <w:p w:rsidR="003147E1" w:rsidRPr="00E215EE" w:rsidRDefault="003147E1" w:rsidP="003147E1">
      <w:pPr>
        <w:pStyle w:val="Style10"/>
        <w:widowControl/>
        <w:jc w:val="center"/>
        <w:rPr>
          <w:rStyle w:val="FontStyle75"/>
          <w:rFonts w:ascii="Times New Roman" w:hAnsi="Times New Roman" w:cs="Times New Roman"/>
          <w:sz w:val="20"/>
          <w:szCs w:val="20"/>
        </w:rPr>
      </w:pPr>
    </w:p>
    <w:p w:rsidR="003147E1" w:rsidRPr="00083B56" w:rsidRDefault="003147E1" w:rsidP="003147E1">
      <w:pPr>
        <w:pStyle w:val="Style10"/>
        <w:widowControl/>
        <w:jc w:val="center"/>
        <w:rPr>
          <w:rStyle w:val="FontStyle75"/>
          <w:rFonts w:ascii="Times New Roman" w:hAnsi="Times New Roman" w:cs="Times New Roman"/>
        </w:rPr>
      </w:pPr>
      <w:r w:rsidRPr="00083B56">
        <w:rPr>
          <w:rStyle w:val="FontStyle75"/>
          <w:rFonts w:ascii="Times New Roman" w:hAnsi="Times New Roman" w:cs="Times New Roman"/>
        </w:rPr>
        <w:t>ΕΝΤΥΠΟ ΟΙΚΟΝΟΜΙΚΗΣ ΠΡΟΣΦΟΡΑΣ</w:t>
      </w:r>
    </w:p>
    <w:p w:rsidR="003147E1" w:rsidRPr="00083B56" w:rsidRDefault="003147E1" w:rsidP="003147E1">
      <w:pPr>
        <w:pStyle w:val="Style19"/>
        <w:widowControl/>
        <w:spacing w:before="216" w:line="240" w:lineRule="auto"/>
        <w:jc w:val="center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(Συμπληρώνεται για την ομάδα ή ομάδες που κατατίθεται προσφορά)</w:t>
      </w:r>
    </w:p>
    <w:p w:rsidR="003147E1" w:rsidRPr="00083B56" w:rsidRDefault="003147E1" w:rsidP="003147E1">
      <w:pPr>
        <w:pStyle w:val="Style19"/>
        <w:widowControl/>
        <w:spacing w:line="240" w:lineRule="exact"/>
        <w:ind w:left="250"/>
        <w:rPr>
          <w:rFonts w:ascii="Times New Roman" w:hAnsi="Times New Roman" w:cs="Times New Roman"/>
          <w:sz w:val="22"/>
          <w:szCs w:val="22"/>
        </w:rPr>
      </w:pPr>
    </w:p>
    <w:p w:rsidR="003147E1" w:rsidRPr="00083B56" w:rsidRDefault="003147E1" w:rsidP="003147E1">
      <w:pPr>
        <w:pStyle w:val="Style19"/>
        <w:widowControl/>
        <w:tabs>
          <w:tab w:val="left" w:leader="dot" w:pos="6187"/>
          <w:tab w:val="left" w:leader="dot" w:pos="10536"/>
        </w:tabs>
        <w:spacing w:before="77" w:line="240" w:lineRule="auto"/>
        <w:ind w:left="250"/>
        <w:rPr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Της επιχείρησης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  <w:t>με έδρα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</w:p>
    <w:p w:rsidR="003147E1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οδός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  <w:t>αρ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  <w:proofErr w:type="spellStart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τηλ</w:t>
      </w:r>
      <w:proofErr w:type="spellEnd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</w:p>
    <w:p w:rsidR="003147E1" w:rsidRPr="00083B56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-323"/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355"/>
        <w:gridCol w:w="1843"/>
        <w:gridCol w:w="1417"/>
        <w:gridCol w:w="2883"/>
      </w:tblGrid>
      <w:tr w:rsidR="003D69D8" w:rsidRPr="003D69D8" w:rsidTr="006D55E3"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ind w:left="82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Ποσοστό έκπτωσης ανά Ομάδα σε ακέραιες μονάδες επί του προϋπολογισμού της μελέτης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53"/>
              <w:widowControl/>
              <w:spacing w:line="374" w:lineRule="exact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Τελικό ποσό προσφοράς μετά την έκπτωση</w:t>
            </w:r>
          </w:p>
        </w:tc>
      </w:tr>
      <w:tr w:rsidR="003D69D8" w:rsidRPr="003D69D8" w:rsidTr="006D55E3">
        <w:tc>
          <w:tcPr>
            <w:tcW w:w="4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  <w:p w:rsidR="003D69D8" w:rsidRPr="003D69D8" w:rsidRDefault="003D69D8" w:rsidP="006D55E3">
            <w:pPr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Αριθμητικώς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Ολογράφως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απορριμματοφόρων, του </w:t>
            </w:r>
            <w:proofErr w:type="spellStart"/>
            <w:r w:rsidRPr="003D69D8">
              <w:rPr>
                <w:sz w:val="16"/>
                <w:szCs w:val="16"/>
              </w:rPr>
              <w:t>καδοπλυντηρίου</w:t>
            </w:r>
            <w:proofErr w:type="spellEnd"/>
            <w:r w:rsidRPr="003D69D8">
              <w:rPr>
                <w:sz w:val="16"/>
                <w:szCs w:val="16"/>
              </w:rPr>
              <w:t xml:space="preserve">, των σαρώθρων, των </w:t>
            </w:r>
            <w:proofErr w:type="spellStart"/>
            <w:r w:rsidRPr="003D69D8">
              <w:rPr>
                <w:sz w:val="16"/>
                <w:szCs w:val="16"/>
              </w:rPr>
              <w:t>καλαθοφόρων</w:t>
            </w:r>
            <w:proofErr w:type="spellEnd"/>
            <w:r w:rsidRPr="003D69D8">
              <w:rPr>
                <w:sz w:val="16"/>
                <w:szCs w:val="16"/>
              </w:rPr>
              <w:t xml:space="preserve"> και του πυροσβεστικού (ΠΑΡΑΡΤΗΜΑ 1 / ΚΑΤΑΣΤΑΣΗ 1)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φορτηγών ανατρεπόμενων, του φορτηγού γερανοφόρου, του λεωφορείου και του εκχιονιστικού (ΠΑΡΑΡΤΗΜΑ 1 / ΚΑΤΑΣΤΑΣΗ 2)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right="-40"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εκσκαφέων, φορτωτών,   </w:t>
            </w:r>
            <w:proofErr w:type="spellStart"/>
            <w:r w:rsidRPr="003D69D8">
              <w:rPr>
                <w:sz w:val="16"/>
                <w:szCs w:val="16"/>
              </w:rPr>
              <w:t>ισοπεδωτών</w:t>
            </w:r>
            <w:proofErr w:type="spellEnd"/>
            <w:r w:rsidRPr="003D69D8">
              <w:rPr>
                <w:sz w:val="16"/>
                <w:szCs w:val="16"/>
              </w:rPr>
              <w:t xml:space="preserve"> γαιών και   γεωργικών ελκυστήρων (ΠΑΡΑΡΤΗΜΑ 1 / ΚΑΤΑΣΤΑΣΗ 3)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φορτηγών μη ανατρεπόμενων (ΠΑΡΑΡΤΗΜΑ 1 / ΚΑΤΑΣΤΑΣΗ 4)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επιβατικών (ΠΑΡΑΡΤΗΜΑ 1 / ΚΑΤΑΣΤΑΣΗ 5)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</w:t>
            </w:r>
            <w:proofErr w:type="spellStart"/>
            <w:r w:rsidRPr="003D69D8">
              <w:rPr>
                <w:sz w:val="16"/>
                <w:szCs w:val="16"/>
              </w:rPr>
              <w:t>δικύκλων</w:t>
            </w:r>
            <w:proofErr w:type="spellEnd"/>
            <w:r w:rsidRPr="003D69D8">
              <w:rPr>
                <w:sz w:val="16"/>
                <w:szCs w:val="16"/>
              </w:rPr>
              <w:t xml:space="preserve"> (ΠΑΡΑΡΤΗΜΑ 1 / ΚΑΤΑΣΤΑΣΗ 6)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755DEA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</w:pP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  <w:t>ΟΜΑΔΑ 7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755DEA">
              <w:rPr>
                <w:sz w:val="16"/>
                <w:szCs w:val="16"/>
                <w:highlight w:val="black"/>
              </w:rPr>
              <w:t xml:space="preserve">Υπηρεσίες πλυσίματος-γρασαρίσματος όλων τον οχημάτων, μηχανημάτων και </w:t>
            </w:r>
            <w:proofErr w:type="spellStart"/>
            <w:r w:rsidRPr="00755DEA">
              <w:rPr>
                <w:sz w:val="16"/>
                <w:szCs w:val="16"/>
                <w:highlight w:val="black"/>
              </w:rPr>
              <w:t>δικύκλων</w:t>
            </w:r>
            <w:proofErr w:type="spellEnd"/>
            <w:r w:rsidRPr="00755DEA">
              <w:rPr>
                <w:sz w:val="16"/>
                <w:szCs w:val="16"/>
                <w:highlight w:val="black"/>
              </w:rPr>
              <w:t xml:space="preserve"> (ΠΑΡΑΡΤΗΜΑ 1 / ΚΑΤΑΣΤΑΣΕΙΣ 1, 2, 3, 4, 5, 6)</w:t>
            </w:r>
            <w:r w:rsidRPr="003D69D8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Ανταλλακτικά για την συντήρηση  των απορριμματοφόρων, του </w:t>
            </w:r>
            <w:proofErr w:type="spellStart"/>
            <w:r w:rsidRPr="003D69D8">
              <w:rPr>
                <w:sz w:val="16"/>
                <w:szCs w:val="16"/>
              </w:rPr>
              <w:t>καδοπλυντηρίου</w:t>
            </w:r>
            <w:proofErr w:type="spellEnd"/>
            <w:r w:rsidRPr="003D69D8">
              <w:rPr>
                <w:sz w:val="16"/>
                <w:szCs w:val="16"/>
              </w:rPr>
              <w:t xml:space="preserve">, των σαρώθρων, των </w:t>
            </w:r>
            <w:proofErr w:type="spellStart"/>
            <w:r w:rsidRPr="003D69D8">
              <w:rPr>
                <w:sz w:val="16"/>
                <w:szCs w:val="16"/>
              </w:rPr>
              <w:t>καλαθοφόρων</w:t>
            </w:r>
            <w:proofErr w:type="spellEnd"/>
            <w:r w:rsidRPr="003D69D8">
              <w:rPr>
                <w:sz w:val="16"/>
                <w:szCs w:val="16"/>
              </w:rPr>
              <w:t xml:space="preserve"> και των πυροσβεστικών (ΠΑΡΑΡΤΗΜΑ 2-  ΠΙΝΑΚΑΣ ΑΝΤΑΛ. 1) 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9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>Ανταλλακτικά για την συντήρηση  των φορτηγών ανατρεπόμενων, του φορτηγού γερανοφόρου, του λεωφορείου και του εκχιονιστικού (ΠΑΡΑΡΤΗΜΑ 2-  ΠΙΝΑΚΑΣ ΑΝΤΑΛ. 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Ανταλλακτικά  για την συντήρηση των εκσκαφέων, φορτωτών,   </w:t>
            </w:r>
            <w:proofErr w:type="spellStart"/>
            <w:r w:rsidRPr="003D69D8">
              <w:rPr>
                <w:sz w:val="16"/>
                <w:szCs w:val="16"/>
              </w:rPr>
              <w:t>ισοπεδωτών</w:t>
            </w:r>
            <w:proofErr w:type="spellEnd"/>
            <w:r w:rsidRPr="003D69D8">
              <w:rPr>
                <w:sz w:val="16"/>
                <w:szCs w:val="16"/>
              </w:rPr>
              <w:t xml:space="preserve"> γαιών και γεωργικών ελκυστήρων (ΠΑΡΑΡΤΗΜΑ 2-  ΠΙΝΑΚΑΣ ΑΝΤΑΛ. 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755DEA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vertAlign w:val="superscript"/>
                <w:lang w:val="en-US"/>
              </w:rPr>
            </w:pP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  <w:t xml:space="preserve">ΟΜΑΔΑ </w:t>
            </w: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lang w:val="en-US"/>
              </w:rPr>
              <w:t>11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755DEA">
              <w:rPr>
                <w:sz w:val="16"/>
                <w:szCs w:val="16"/>
                <w:highlight w:val="black"/>
              </w:rPr>
              <w:t>Ανταλλακτικά  για την συντήρηση των φορτηγών μη ανατρεπόμενων (ΠΑΡΑΡΤΗΜΑ 2-  ΠΙΝΑΚΑΣ ΑΝΤΑΛ. 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755DEA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vertAlign w:val="superscript"/>
                <w:lang w:val="en-US"/>
              </w:rPr>
            </w:pP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  <w:t xml:space="preserve">ΟΜΑΔΑ </w:t>
            </w: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lang w:val="en-US"/>
              </w:rPr>
              <w:t>12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755DEA">
              <w:rPr>
                <w:sz w:val="16"/>
                <w:szCs w:val="16"/>
                <w:highlight w:val="black"/>
              </w:rPr>
              <w:t>Ανταλλακτικά  για την συντήρηση των επιβατικών (ΠΑΡΑΡΤΗΜΑ 2-  ΠΙΝΑΚΑΣ ΑΝΤΑΛ. 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755DEA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vertAlign w:val="superscript"/>
                <w:lang w:val="en-US"/>
              </w:rPr>
            </w:pP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  <w:t xml:space="preserve">ΟΜΑΔΑ </w:t>
            </w: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lang w:val="en-US"/>
              </w:rPr>
              <w:t>13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755DEA">
              <w:rPr>
                <w:sz w:val="16"/>
                <w:szCs w:val="16"/>
                <w:highlight w:val="black"/>
              </w:rPr>
              <w:t xml:space="preserve">Ανταλλακτικά  για την συντήρηση των </w:t>
            </w:r>
            <w:proofErr w:type="spellStart"/>
            <w:r w:rsidRPr="00755DEA">
              <w:rPr>
                <w:sz w:val="16"/>
                <w:szCs w:val="16"/>
                <w:highlight w:val="black"/>
              </w:rPr>
              <w:t>δικύκλων</w:t>
            </w:r>
            <w:proofErr w:type="spellEnd"/>
            <w:r w:rsidRPr="00755DEA">
              <w:rPr>
                <w:sz w:val="16"/>
                <w:szCs w:val="16"/>
                <w:highlight w:val="black"/>
              </w:rPr>
              <w:t xml:space="preserve"> (ΠΑΡΑΡΤΗΜΑ 2-  ΠΙΝΑΚΑΣ ΑΝΤΑΛ. 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755DEA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</w:pP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</w:rPr>
              <w:t xml:space="preserve">ΟΜΑΔΑ </w:t>
            </w:r>
            <w:r w:rsidRPr="00755DEA">
              <w:rPr>
                <w:rStyle w:val="FontStyle83"/>
                <w:rFonts w:ascii="Tahoma" w:hAnsi="Tahoma" w:cs="Tahoma"/>
                <w:sz w:val="16"/>
                <w:szCs w:val="16"/>
                <w:highlight w:val="black"/>
                <w:lang w:val="en-US"/>
              </w:rPr>
              <w:t>14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755DEA">
              <w:rPr>
                <w:sz w:val="16"/>
                <w:szCs w:val="16"/>
                <w:highlight w:val="black"/>
              </w:rPr>
              <w:t xml:space="preserve">Ελαστικά για τα οχήματα και μηχανήματα  μαζί με ότι </w:t>
            </w:r>
            <w:proofErr w:type="spellStart"/>
            <w:r w:rsidRPr="00755DEA">
              <w:rPr>
                <w:sz w:val="16"/>
                <w:szCs w:val="16"/>
                <w:highlight w:val="black"/>
              </w:rPr>
              <w:t>μικροϋλικά</w:t>
            </w:r>
            <w:proofErr w:type="spellEnd"/>
            <w:r w:rsidRPr="00755DEA">
              <w:rPr>
                <w:sz w:val="16"/>
                <w:szCs w:val="16"/>
                <w:highlight w:val="black"/>
              </w:rPr>
              <w:t xml:space="preserve"> απαιτηθούν καθώς και ανταλλακτικά ελαστικών (ΠΑΡΑΡΤΗΜΑ 2-  ΠΙΝΑΚΑΣ ΑΝΤΑΛ. 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ΣΥΝΟΛΟ ΠΡΟΣΦΟΡΑΣ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ΦΠΑ 24%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ΣΥΝΟΛΟ ΠΡΟΣΦΟΡΑΣ ΜΕ ΦΠΑ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</w:tbl>
    <w:p w:rsidR="003147E1" w:rsidRPr="00083B56" w:rsidRDefault="003147E1" w:rsidP="003147E1">
      <w:pPr>
        <w:pStyle w:val="Style46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147E1" w:rsidRPr="003D69D8" w:rsidRDefault="003147E1" w:rsidP="003147E1">
      <w:pPr>
        <w:pStyle w:val="Style46"/>
        <w:widowControl/>
        <w:tabs>
          <w:tab w:val="left" w:leader="dot" w:pos="1550"/>
          <w:tab w:val="left" w:leader="dot" w:pos="2352"/>
        </w:tabs>
        <w:spacing w:before="221"/>
        <w:jc w:val="center"/>
        <w:rPr>
          <w:rStyle w:val="FontStyle83"/>
          <w:rFonts w:ascii="Times New Roman" w:hAnsi="Times New Roman" w:cs="Times New Roman"/>
          <w:sz w:val="22"/>
          <w:szCs w:val="22"/>
        </w:rPr>
      </w:pP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Ημερομηνία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/202</w:t>
      </w:r>
      <w:r w:rsidR="00350D36">
        <w:rPr>
          <w:rStyle w:val="FontStyle83"/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Ο προσφέρων (Σφραγίδα και υπογραφή)</w:t>
      </w: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2A6600" w:rsidRDefault="002A6600"/>
    <w:sectPr w:rsidR="002A6600" w:rsidSect="003D69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1"/>
    <w:rsid w:val="002A6600"/>
    <w:rsid w:val="003147E1"/>
    <w:rsid w:val="00350D36"/>
    <w:rsid w:val="003D69D8"/>
    <w:rsid w:val="007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DD959-2805-4FAD-BD7E-3ECCCAA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a"/>
    <w:uiPriority w:val="99"/>
    <w:rsid w:val="003147E1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Tahoma" w:hAnsi="Tahoma" w:cs="Tahoma"/>
    </w:rPr>
  </w:style>
  <w:style w:type="character" w:customStyle="1" w:styleId="FontStyle82">
    <w:name w:val="Font Style82"/>
    <w:uiPriority w:val="99"/>
    <w:rsid w:val="003147E1"/>
    <w:rPr>
      <w:rFonts w:ascii="Tahoma" w:hAnsi="Tahoma" w:cs="Tahoma"/>
      <w:sz w:val="18"/>
      <w:szCs w:val="18"/>
    </w:rPr>
  </w:style>
  <w:style w:type="paragraph" w:customStyle="1" w:styleId="Style10">
    <w:name w:val="Style10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3147E1"/>
    <w:pPr>
      <w:widowControl w:val="0"/>
      <w:autoSpaceDE w:val="0"/>
      <w:autoSpaceDN w:val="0"/>
      <w:adjustRightInd w:val="0"/>
      <w:spacing w:line="374" w:lineRule="exact"/>
      <w:ind w:hanging="82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3">
    <w:name w:val="Style53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75">
    <w:name w:val="Font Style75"/>
    <w:uiPriority w:val="99"/>
    <w:rsid w:val="003147E1"/>
    <w:rPr>
      <w:rFonts w:ascii="Tahoma" w:hAnsi="Tahoma" w:cs="Tahoma"/>
      <w:b/>
      <w:bCs/>
      <w:sz w:val="22"/>
      <w:szCs w:val="22"/>
    </w:rPr>
  </w:style>
  <w:style w:type="character" w:customStyle="1" w:styleId="FontStyle83">
    <w:name w:val="Font Style83"/>
    <w:uiPriority w:val="99"/>
    <w:rsid w:val="003147E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4</cp:revision>
  <dcterms:created xsi:type="dcterms:W3CDTF">2023-08-16T07:54:00Z</dcterms:created>
  <dcterms:modified xsi:type="dcterms:W3CDTF">2024-04-11T10:15:00Z</dcterms:modified>
</cp:coreProperties>
</file>